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1D9017AE">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29DADC6E" w:rsidR="00C013A0" w:rsidRPr="00C013A0" w:rsidRDefault="008F5A61"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w:t>
      </w:r>
      <w:r w:rsidR="00AE0FF0">
        <w:rPr>
          <w:rFonts w:eastAsia="Arial" w:cs="Arial"/>
          <w:b/>
          <w:bCs/>
          <w:kern w:val="0"/>
          <w:sz w:val="22"/>
          <w14:ligatures w14:val="none"/>
        </w:rPr>
        <w:t>ADMINISTRACION DE BASE SE DATOS</w:t>
      </w: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032E4461" w14:textId="5952E6E4" w:rsidR="008F5A61" w:rsidRDefault="0026731B" w:rsidP="008F5A61">
      <w:pPr>
        <w:pStyle w:val="Default"/>
        <w:jc w:val="center"/>
        <w:rPr>
          <w:sz w:val="18"/>
          <w:szCs w:val="18"/>
        </w:rPr>
      </w:pPr>
      <w:r w:rsidRPr="0026731B">
        <w:rPr>
          <w:rFonts w:eastAsia="Arial"/>
          <w:b/>
          <w:bCs/>
          <w14:ligatures w14:val="none"/>
        </w:rPr>
        <w:t>ACTIV</w:t>
      </w:r>
      <w:r w:rsidR="008F5A61" w:rsidRPr="0026731B">
        <w:rPr>
          <w:rFonts w:eastAsia="Arial"/>
          <w:b/>
          <w:bCs/>
          <w14:ligatures w14:val="none"/>
        </w:rPr>
        <w:t>IDAD 1.1 -</w:t>
      </w:r>
      <w:r w:rsidR="00AE0FF0">
        <w:rPr>
          <w:rFonts w:eastAsia="Arial"/>
          <w:b/>
          <w:bCs/>
          <w14:ligatures w14:val="none"/>
        </w:rPr>
        <w:t>CUADRO COMPARATIVO</w:t>
      </w:r>
      <w:r w:rsidR="008F5A61">
        <w:rPr>
          <w:sz w:val="18"/>
          <w:szCs w:val="18"/>
        </w:rPr>
        <w:t xml:space="preserve"> </w:t>
      </w: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1813011D" w:rsidR="00C013A0" w:rsidRPr="00C013A0" w:rsidRDefault="00B62F72"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15</w:t>
      </w:r>
      <w:r w:rsidR="00AE0FF0">
        <w:rPr>
          <w:rFonts w:eastAsia="Times New Roman" w:cs="Arial"/>
          <w:b/>
          <w:bCs/>
          <w:color w:val="8EAADB" w:themeColor="accent1" w:themeTint="99"/>
          <w:kern w:val="0"/>
          <w:szCs w:val="24"/>
          <w:lang w:eastAsia="es-MX"/>
          <w14:ligatures w14:val="none"/>
        </w:rPr>
        <w:t xml:space="preserve"> DE ABRIL</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5AFDF054" w14:textId="75011354" w:rsidR="00BB6A97"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28298338" w:history="1">
            <w:r w:rsidR="00BB6A97" w:rsidRPr="00451819">
              <w:rPr>
                <w:rStyle w:val="Hipervnculo"/>
              </w:rPr>
              <w:t>Introducción</w:t>
            </w:r>
            <w:r w:rsidR="00BB6A97">
              <w:rPr>
                <w:webHidden/>
              </w:rPr>
              <w:tab/>
            </w:r>
            <w:r w:rsidR="00BB6A97">
              <w:rPr>
                <w:webHidden/>
              </w:rPr>
              <w:fldChar w:fldCharType="begin"/>
            </w:r>
            <w:r w:rsidR="00BB6A97">
              <w:rPr>
                <w:webHidden/>
              </w:rPr>
              <w:instrText xml:space="preserve"> PAGEREF _Toc228298338 \h </w:instrText>
            </w:r>
            <w:r w:rsidR="00BB6A97">
              <w:rPr>
                <w:webHidden/>
              </w:rPr>
            </w:r>
            <w:r w:rsidR="00BB6A97">
              <w:rPr>
                <w:webHidden/>
              </w:rPr>
              <w:fldChar w:fldCharType="separate"/>
            </w:r>
            <w:r w:rsidR="00BB6A97">
              <w:rPr>
                <w:webHidden/>
              </w:rPr>
              <w:t>3</w:t>
            </w:r>
            <w:r w:rsidR="00BB6A97">
              <w:rPr>
                <w:webHidden/>
              </w:rPr>
              <w:fldChar w:fldCharType="end"/>
            </w:r>
          </w:hyperlink>
        </w:p>
        <w:p w14:paraId="5AF9AB5E" w14:textId="15299282" w:rsidR="00BB6A97" w:rsidRDefault="00BB6A97">
          <w:pPr>
            <w:pStyle w:val="TDC1"/>
            <w:rPr>
              <w:rFonts w:eastAsiaTheme="minorEastAsia"/>
              <w:b w:val="0"/>
              <w:bCs w:val="0"/>
              <w:sz w:val="24"/>
              <w:szCs w:val="24"/>
              <w:lang w:val="es-MX" w:eastAsia="es-MX"/>
            </w:rPr>
          </w:pPr>
          <w:hyperlink w:anchor="_Toc228298339" w:history="1">
            <w:r w:rsidRPr="00451819">
              <w:rPr>
                <w:rStyle w:val="Hipervnculo"/>
              </w:rPr>
              <w:t>Justificación</w:t>
            </w:r>
            <w:r>
              <w:rPr>
                <w:webHidden/>
              </w:rPr>
              <w:tab/>
            </w:r>
            <w:r>
              <w:rPr>
                <w:webHidden/>
              </w:rPr>
              <w:fldChar w:fldCharType="begin"/>
            </w:r>
            <w:r>
              <w:rPr>
                <w:webHidden/>
              </w:rPr>
              <w:instrText xml:space="preserve"> PAGEREF _Toc228298339 \h </w:instrText>
            </w:r>
            <w:r>
              <w:rPr>
                <w:webHidden/>
              </w:rPr>
            </w:r>
            <w:r>
              <w:rPr>
                <w:webHidden/>
              </w:rPr>
              <w:fldChar w:fldCharType="separate"/>
            </w:r>
            <w:r>
              <w:rPr>
                <w:webHidden/>
              </w:rPr>
              <w:t>4</w:t>
            </w:r>
            <w:r>
              <w:rPr>
                <w:webHidden/>
              </w:rPr>
              <w:fldChar w:fldCharType="end"/>
            </w:r>
          </w:hyperlink>
        </w:p>
        <w:p w14:paraId="373021B8" w14:textId="7A8CF260" w:rsidR="00BB6A97" w:rsidRDefault="00BB6A97">
          <w:pPr>
            <w:pStyle w:val="TDC1"/>
            <w:rPr>
              <w:rFonts w:eastAsiaTheme="minorEastAsia"/>
              <w:b w:val="0"/>
              <w:bCs w:val="0"/>
              <w:sz w:val="24"/>
              <w:szCs w:val="24"/>
              <w:lang w:val="es-MX" w:eastAsia="es-MX"/>
            </w:rPr>
          </w:pPr>
          <w:hyperlink w:anchor="_Toc228298340" w:history="1">
            <w:r w:rsidRPr="00451819">
              <w:rPr>
                <w:rStyle w:val="Hipervnculo"/>
              </w:rPr>
              <w:t>Cuadro Comparativo</w:t>
            </w:r>
            <w:r>
              <w:rPr>
                <w:webHidden/>
              </w:rPr>
              <w:tab/>
            </w:r>
            <w:r>
              <w:rPr>
                <w:webHidden/>
              </w:rPr>
              <w:fldChar w:fldCharType="begin"/>
            </w:r>
            <w:r>
              <w:rPr>
                <w:webHidden/>
              </w:rPr>
              <w:instrText xml:space="preserve"> PAGEREF _Toc228298340 \h </w:instrText>
            </w:r>
            <w:r>
              <w:rPr>
                <w:webHidden/>
              </w:rPr>
            </w:r>
            <w:r>
              <w:rPr>
                <w:webHidden/>
              </w:rPr>
              <w:fldChar w:fldCharType="separate"/>
            </w:r>
            <w:r>
              <w:rPr>
                <w:webHidden/>
              </w:rPr>
              <w:t>5</w:t>
            </w:r>
            <w:r>
              <w:rPr>
                <w:webHidden/>
              </w:rPr>
              <w:fldChar w:fldCharType="end"/>
            </w:r>
          </w:hyperlink>
        </w:p>
        <w:p w14:paraId="4C8A7140" w14:textId="5ACC4138" w:rsidR="00BB6A97" w:rsidRDefault="00BB6A97">
          <w:pPr>
            <w:pStyle w:val="TDC1"/>
            <w:rPr>
              <w:rFonts w:eastAsiaTheme="minorEastAsia"/>
              <w:b w:val="0"/>
              <w:bCs w:val="0"/>
              <w:sz w:val="24"/>
              <w:szCs w:val="24"/>
              <w:lang w:val="es-MX" w:eastAsia="es-MX"/>
            </w:rPr>
          </w:pPr>
          <w:hyperlink w:anchor="_Toc228298341" w:history="1">
            <w:r w:rsidRPr="00451819">
              <w:rPr>
                <w:rStyle w:val="Hipervnculo"/>
              </w:rPr>
              <w:t>Conclusión</w:t>
            </w:r>
            <w:r>
              <w:rPr>
                <w:webHidden/>
              </w:rPr>
              <w:tab/>
            </w:r>
            <w:r>
              <w:rPr>
                <w:webHidden/>
              </w:rPr>
              <w:fldChar w:fldCharType="begin"/>
            </w:r>
            <w:r>
              <w:rPr>
                <w:webHidden/>
              </w:rPr>
              <w:instrText xml:space="preserve"> PAGEREF _Toc228298341 \h </w:instrText>
            </w:r>
            <w:r>
              <w:rPr>
                <w:webHidden/>
              </w:rPr>
            </w:r>
            <w:r>
              <w:rPr>
                <w:webHidden/>
              </w:rPr>
              <w:fldChar w:fldCharType="separate"/>
            </w:r>
            <w:r>
              <w:rPr>
                <w:webHidden/>
              </w:rPr>
              <w:t>6</w:t>
            </w:r>
            <w:r>
              <w:rPr>
                <w:webHidden/>
              </w:rPr>
              <w:fldChar w:fldCharType="end"/>
            </w:r>
          </w:hyperlink>
        </w:p>
        <w:p w14:paraId="7627832E" w14:textId="2D9514AC" w:rsidR="00BB6A97" w:rsidRDefault="00BB6A97">
          <w:pPr>
            <w:pStyle w:val="TDC1"/>
            <w:rPr>
              <w:rFonts w:eastAsiaTheme="minorEastAsia"/>
              <w:b w:val="0"/>
              <w:bCs w:val="0"/>
              <w:sz w:val="24"/>
              <w:szCs w:val="24"/>
              <w:lang w:val="es-MX" w:eastAsia="es-MX"/>
            </w:rPr>
          </w:pPr>
          <w:hyperlink w:anchor="_Toc228298342" w:history="1">
            <w:r w:rsidRPr="00451819">
              <w:rPr>
                <w:rStyle w:val="Hipervnculo"/>
                <w:lang w:val="en-US"/>
              </w:rPr>
              <w:t>Fuentes De Informacion</w:t>
            </w:r>
            <w:r>
              <w:rPr>
                <w:webHidden/>
              </w:rPr>
              <w:tab/>
            </w:r>
            <w:r>
              <w:rPr>
                <w:webHidden/>
              </w:rPr>
              <w:fldChar w:fldCharType="begin"/>
            </w:r>
            <w:r>
              <w:rPr>
                <w:webHidden/>
              </w:rPr>
              <w:instrText xml:space="preserve"> PAGEREF _Toc228298342 \h </w:instrText>
            </w:r>
            <w:r>
              <w:rPr>
                <w:webHidden/>
              </w:rPr>
            </w:r>
            <w:r>
              <w:rPr>
                <w:webHidden/>
              </w:rPr>
              <w:fldChar w:fldCharType="separate"/>
            </w:r>
            <w:r>
              <w:rPr>
                <w:webHidden/>
              </w:rPr>
              <w:t>6</w:t>
            </w:r>
            <w:r>
              <w:rPr>
                <w:webHidden/>
              </w:rPr>
              <w:fldChar w:fldCharType="end"/>
            </w:r>
          </w:hyperlink>
        </w:p>
        <w:p w14:paraId="6E23034E" w14:textId="64E0813B"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Default="00B85429" w:rsidP="00B060BB">
      <w:pPr>
        <w:pStyle w:val="Ttulo1"/>
      </w:pPr>
      <w:r w:rsidRPr="00B85429">
        <w:rPr>
          <w:rFonts w:eastAsia="Arial"/>
        </w:rPr>
        <w:lastRenderedPageBreak/>
        <w:t> </w:t>
      </w:r>
    </w:p>
    <w:p w14:paraId="1C35E9F4" w14:textId="46BF573F" w:rsidR="007173ED" w:rsidRDefault="007173ED">
      <w:pPr>
        <w:rPr>
          <w:b/>
          <w:bCs/>
        </w:rPr>
      </w:pPr>
    </w:p>
    <w:p w14:paraId="54D2834C" w14:textId="0720DF3B" w:rsidR="00B85429" w:rsidRDefault="00C9396A" w:rsidP="00B060BB">
      <w:pPr>
        <w:pStyle w:val="Ttulo1"/>
      </w:pPr>
      <w:bookmarkStart w:id="0" w:name="_Toc228298338"/>
      <w:r>
        <w:t>Introducción</w:t>
      </w:r>
      <w:bookmarkEnd w:id="0"/>
    </w:p>
    <w:p w14:paraId="52E237C6" w14:textId="77777777" w:rsidR="00147219" w:rsidRDefault="00147219"/>
    <w:p w14:paraId="6978CCE4" w14:textId="0BC2B561" w:rsidR="00147219" w:rsidRDefault="00AE0FF0" w:rsidP="00C9724C">
      <w:pPr>
        <w:spacing w:line="360" w:lineRule="auto"/>
        <w:jc w:val="both"/>
      </w:pPr>
      <w:r w:rsidRPr="00AE0FF0">
        <w:t>La administración de bases de datos es un elemento fundamental en el desarrollo y operación de sistemas informáticos dentro de las organizaciones. Los Sistemas Gestores de Bases de Datos (SGBD) permiten almacenar, organizar y manipular grandes volúmenes de información de manera eficiente. Existen distintos tipos de SGBD, principalmente relacionales y NoSQL, cada uno con características específicas que los hacen adecuados para diferentes contextos. En este trabajo se presenta un cuadro comparativo de algunos de los SGBD más utilizados, con el fin de analizar sus características, ventajas, desventajas y el rol que desempeña el administrador de bases de datos (DBA).</w:t>
      </w:r>
    </w:p>
    <w:p w14:paraId="6F9C7930" w14:textId="60E209F1" w:rsidR="00AE0FF0" w:rsidRDefault="00AE0FF0">
      <w:r>
        <w:br w:type="page"/>
      </w:r>
    </w:p>
    <w:p w14:paraId="65047AD2" w14:textId="5AD3CE51" w:rsidR="00AE0FF0" w:rsidRPr="00AE0FF0" w:rsidRDefault="005F62EF" w:rsidP="00AE0FF0">
      <w:pPr>
        <w:pStyle w:val="Ttulo1"/>
      </w:pPr>
      <w:bookmarkStart w:id="1" w:name="_Toc228298339"/>
      <w:r w:rsidRPr="00AE0FF0">
        <w:lastRenderedPageBreak/>
        <w:t>J</w:t>
      </w:r>
      <w:r>
        <w:t>ustificación</w:t>
      </w:r>
      <w:bookmarkEnd w:id="1"/>
    </w:p>
    <w:p w14:paraId="77E8A8D8" w14:textId="77777777" w:rsidR="00AE0FF0" w:rsidRPr="00AE0FF0" w:rsidRDefault="00AE0FF0" w:rsidP="00AE0FF0">
      <w:pPr>
        <w:spacing w:line="360" w:lineRule="auto"/>
        <w:jc w:val="both"/>
      </w:pPr>
      <w:r w:rsidRPr="00AE0FF0">
        <w:t>El análisis de los Sistemas Gestores de Bases de Datos es importante porque permite comprender cuál es la mejor opción tecnológica según las necesidades de una organización. A través de este cuadro comparativo, se identifican las diferencias entre diversos SGBD, lo que facilita la toma de decisiones en cuanto a su implementación. Además, se reconoce la importancia del rol del DBA en la administración, seguridad y rendimiento de los datos. Este conocimiento es esencial en la formación académica, ya que prepara al estudiante para enfrentar escenarios reales en el ámbito profesional.</w:t>
      </w:r>
    </w:p>
    <w:p w14:paraId="5AA45BDC" w14:textId="77777777" w:rsidR="00AE0FF0" w:rsidRDefault="00AE0FF0" w:rsidP="00C9724C">
      <w:pPr>
        <w:spacing w:line="360" w:lineRule="auto"/>
        <w:jc w:val="both"/>
      </w:pPr>
    </w:p>
    <w:p w14:paraId="6CA1CC2B" w14:textId="77777777" w:rsidR="008E7773" w:rsidRDefault="008E7773" w:rsidP="00147219">
      <w:pPr>
        <w:spacing w:line="360" w:lineRule="auto"/>
        <w:jc w:val="both"/>
      </w:pPr>
    </w:p>
    <w:p w14:paraId="420A3E7A" w14:textId="77777777"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1C98DBE6" w14:textId="11570D7F" w:rsidR="008E7773" w:rsidRDefault="008E7773" w:rsidP="00147219">
      <w:pPr>
        <w:spacing w:line="360" w:lineRule="auto"/>
        <w:jc w:val="both"/>
        <w:sectPr w:rsidR="008E7773">
          <w:pgSz w:w="12240" w:h="15840"/>
          <w:pgMar w:top="1417" w:right="1701" w:bottom="1417" w:left="1701" w:header="708" w:footer="708" w:gutter="0"/>
          <w:cols w:space="708"/>
          <w:docGrid w:linePitch="360"/>
        </w:sectPr>
      </w:pPr>
    </w:p>
    <w:p w14:paraId="69F772EF" w14:textId="4C044F1D" w:rsidR="00C37824" w:rsidRDefault="00046AF1" w:rsidP="00C37824">
      <w:pPr>
        <w:pStyle w:val="Ttulo1"/>
      </w:pPr>
      <w:bookmarkStart w:id="2" w:name="_Toc228298340"/>
      <w:r>
        <w:rPr>
          <w:noProof/>
        </w:rPr>
        <w:lastRenderedPageBreak/>
        <w:drawing>
          <wp:anchor distT="0" distB="0" distL="114300" distR="114300" simplePos="0" relativeHeight="251658239" behindDoc="0" locked="0" layoutInCell="1" allowOverlap="1" wp14:anchorId="38A9B63A" wp14:editId="5C5BDBA2">
            <wp:simplePos x="0" y="0"/>
            <wp:positionH relativeFrom="page">
              <wp:align>right</wp:align>
            </wp:positionH>
            <wp:positionV relativeFrom="paragraph">
              <wp:posOffset>-1059180</wp:posOffset>
            </wp:positionV>
            <wp:extent cx="10058400" cy="7768572"/>
            <wp:effectExtent l="0" t="0" r="0" b="4445"/>
            <wp:wrapNone/>
            <wp:docPr id="8873623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58400" cy="77685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768F">
        <w:t xml:space="preserve">Cuadro </w:t>
      </w:r>
      <w:r>
        <w:t>Comparativo</w:t>
      </w:r>
      <w:bookmarkEnd w:id="2"/>
    </w:p>
    <w:p w14:paraId="7E5E2DD7" w14:textId="5F25E663" w:rsidR="001E768F" w:rsidRPr="001E768F" w:rsidRDefault="001E768F" w:rsidP="001E768F"/>
    <w:p w14:paraId="3CD479FF" w14:textId="57F2B0F1" w:rsidR="005D4FBC" w:rsidRPr="005D4FBC" w:rsidRDefault="005D4FBC" w:rsidP="005D4FBC"/>
    <w:p w14:paraId="534755BD" w14:textId="6592257D" w:rsidR="005D4FBC" w:rsidRPr="005D4FBC" w:rsidRDefault="005D4FBC" w:rsidP="005D4FBC"/>
    <w:p w14:paraId="0B2A0653" w14:textId="66414BC8" w:rsidR="001E768F" w:rsidRDefault="001E768F">
      <w:pPr>
        <w:sectPr w:rsidR="001E768F" w:rsidSect="001E768F">
          <w:pgSz w:w="15840" w:h="12240" w:orient="landscape"/>
          <w:pgMar w:top="1701" w:right="1417" w:bottom="1701" w:left="1417" w:header="708" w:footer="708" w:gutter="0"/>
          <w:cols w:space="708"/>
          <w:docGrid w:linePitch="360"/>
        </w:sectPr>
      </w:pPr>
    </w:p>
    <w:p w14:paraId="7913112D" w14:textId="20FC9FAC" w:rsidR="005D4FBC" w:rsidRDefault="005D4FBC">
      <w:pPr>
        <w:rPr>
          <w:rFonts w:eastAsiaTheme="majorEastAsia" w:cstheme="majorBidi"/>
          <w:b/>
          <w:color w:val="2F5496" w:themeColor="accent1" w:themeShade="BF"/>
          <w:sz w:val="28"/>
          <w:szCs w:val="40"/>
        </w:rPr>
      </w:pPr>
    </w:p>
    <w:p w14:paraId="7B96C878" w14:textId="05A7634D" w:rsidR="00784817" w:rsidRPr="00784817" w:rsidRDefault="00784817" w:rsidP="00784817">
      <w:pPr>
        <w:pStyle w:val="Ttulo1"/>
      </w:pPr>
      <w:bookmarkStart w:id="3" w:name="_Toc228298341"/>
      <w:r w:rsidRPr="00784817">
        <w:t>Conclusión</w:t>
      </w:r>
      <w:bookmarkEnd w:id="3"/>
    </w:p>
    <w:p w14:paraId="071726EE" w14:textId="6EE4EB04" w:rsidR="004F66B0" w:rsidRDefault="004F66B0" w:rsidP="00B7686F">
      <w:pPr>
        <w:spacing w:line="360" w:lineRule="auto"/>
        <w:jc w:val="both"/>
      </w:pPr>
    </w:p>
    <w:p w14:paraId="4769A929" w14:textId="61DBD367" w:rsidR="0038124D" w:rsidRDefault="00AE0FF0" w:rsidP="00C9724C">
      <w:pPr>
        <w:spacing w:line="360" w:lineRule="auto"/>
        <w:jc w:val="both"/>
        <w:rPr>
          <w:rFonts w:eastAsiaTheme="majorEastAsia" w:cstheme="majorBidi"/>
          <w:b/>
          <w:color w:val="2F5496" w:themeColor="accent1" w:themeShade="BF"/>
          <w:sz w:val="28"/>
          <w:szCs w:val="40"/>
          <w:lang w:val="en-US"/>
        </w:rPr>
      </w:pPr>
      <w:r w:rsidRPr="00AE0FF0">
        <w:t>Los Sistemas Gestores de Bases de Datos son herramientas indispensables en el manejo de la información. Los SGBD relacionales ofrecen mayor control, integridad y estructura en los datos, siendo ideales para sistemas organizados y críticos. Por otro lado, los sistemas NoSQL destacan por su flexibilidad y escalabilidad, adaptándose mejor a aplicaciones modernas con grandes volúmenes de información. La elección de un SGBD depende de los requerimientos del sistema y del contexto en el que se implementa. Asimismo, el rol del DBA es clave para garantizar el correcto funcionamiento, seguridad y eficiencia de la base de datos.</w:t>
      </w:r>
    </w:p>
    <w:p w14:paraId="30C86A73" w14:textId="2AD349D0" w:rsidR="002B0872" w:rsidRDefault="00C9724C" w:rsidP="00B060BB">
      <w:pPr>
        <w:pStyle w:val="Ttulo1"/>
        <w:rPr>
          <w:lang w:val="en-US"/>
        </w:rPr>
      </w:pPr>
      <w:bookmarkStart w:id="4" w:name="_Toc228298342"/>
      <w:r w:rsidRPr="002B0872">
        <w:rPr>
          <w:lang w:val="en-US"/>
        </w:rPr>
        <w:t xml:space="preserve">Fuentes </w:t>
      </w:r>
      <w:r>
        <w:rPr>
          <w:lang w:val="en-US"/>
        </w:rPr>
        <w:t>De Informacion</w:t>
      </w:r>
      <w:bookmarkEnd w:id="4"/>
    </w:p>
    <w:p w14:paraId="727806B5" w14:textId="77777777" w:rsidR="003450DA" w:rsidRDefault="003450DA" w:rsidP="003450DA">
      <w:pPr>
        <w:rPr>
          <w:lang w:val="en-US"/>
        </w:rPr>
      </w:pPr>
    </w:p>
    <w:p w14:paraId="234BB049" w14:textId="77777777" w:rsidR="00AE0FF0" w:rsidRPr="00AE0FF0" w:rsidRDefault="00AE0FF0" w:rsidP="00AE0FF0">
      <w:pPr>
        <w:pStyle w:val="Prrafodelista"/>
        <w:numPr>
          <w:ilvl w:val="0"/>
          <w:numId w:val="47"/>
        </w:numPr>
        <w:spacing w:line="360" w:lineRule="auto"/>
        <w:jc w:val="both"/>
        <w:rPr>
          <w:rFonts w:eastAsiaTheme="majorEastAsia" w:cs="Arial"/>
          <w:kern w:val="0"/>
          <w:szCs w:val="24"/>
          <w:lang w:eastAsia="es-MX"/>
          <w14:ligatures w14:val="none"/>
        </w:rPr>
      </w:pPr>
      <w:r w:rsidRPr="00AE0FF0">
        <w:rPr>
          <w:rFonts w:eastAsiaTheme="majorEastAsia" w:cs="Arial"/>
          <w:kern w:val="0"/>
          <w:szCs w:val="24"/>
          <w:lang w:eastAsia="es-MX"/>
          <w14:ligatures w14:val="none"/>
        </w:rPr>
        <w:t xml:space="preserve">Oracle </w:t>
      </w:r>
      <w:proofErr w:type="spellStart"/>
      <w:r w:rsidRPr="00AE0FF0">
        <w:rPr>
          <w:rFonts w:eastAsiaTheme="majorEastAsia" w:cs="Arial"/>
          <w:kern w:val="0"/>
          <w:szCs w:val="24"/>
          <w:lang w:eastAsia="es-MX"/>
          <w14:ligatures w14:val="none"/>
        </w:rPr>
        <w:t>Corporation</w:t>
      </w:r>
      <w:proofErr w:type="spellEnd"/>
      <w:r w:rsidRPr="00AE0FF0">
        <w:rPr>
          <w:rFonts w:eastAsiaTheme="majorEastAsia" w:cs="Arial"/>
          <w:kern w:val="0"/>
          <w:szCs w:val="24"/>
          <w:lang w:eastAsia="es-MX"/>
          <w14:ligatures w14:val="none"/>
        </w:rPr>
        <w:t xml:space="preserve">. (s.f.). </w:t>
      </w:r>
      <w:r w:rsidRPr="00AE0FF0">
        <w:rPr>
          <w:rFonts w:eastAsiaTheme="majorEastAsia" w:cs="Arial"/>
          <w:i/>
          <w:iCs/>
          <w:kern w:val="0"/>
          <w:szCs w:val="24"/>
          <w:lang w:eastAsia="es-MX"/>
          <w14:ligatures w14:val="none"/>
        </w:rPr>
        <w:t xml:space="preserve">Oracle </w:t>
      </w:r>
      <w:proofErr w:type="spellStart"/>
      <w:r w:rsidRPr="00AE0FF0">
        <w:rPr>
          <w:rFonts w:eastAsiaTheme="majorEastAsia" w:cs="Arial"/>
          <w:i/>
          <w:iCs/>
          <w:kern w:val="0"/>
          <w:szCs w:val="24"/>
          <w:lang w:eastAsia="es-MX"/>
          <w14:ligatures w14:val="none"/>
        </w:rPr>
        <w:t>Database</w:t>
      </w:r>
      <w:proofErr w:type="spellEnd"/>
      <w:r w:rsidRPr="00AE0FF0">
        <w:rPr>
          <w:rFonts w:eastAsiaTheme="majorEastAsia" w:cs="Arial"/>
          <w:kern w:val="0"/>
          <w:szCs w:val="24"/>
          <w:lang w:eastAsia="es-MX"/>
          <w14:ligatures w14:val="none"/>
        </w:rPr>
        <w:t xml:space="preserve">. </w:t>
      </w:r>
      <w:hyperlink r:id="rId14" w:tgtFrame="_new" w:history="1">
        <w:r w:rsidRPr="00AE0FF0">
          <w:rPr>
            <w:rStyle w:val="Hipervnculo"/>
            <w:rFonts w:eastAsiaTheme="majorEastAsia" w:cs="Arial"/>
            <w:kern w:val="0"/>
            <w:szCs w:val="24"/>
            <w:lang w:eastAsia="es-MX"/>
            <w14:ligatures w14:val="none"/>
          </w:rPr>
          <w:t>https://www.oracle.com/database/</w:t>
        </w:r>
      </w:hyperlink>
      <w:r w:rsidRPr="00AE0FF0">
        <w:rPr>
          <w:rFonts w:eastAsiaTheme="majorEastAsia" w:cs="Arial"/>
          <w:kern w:val="0"/>
          <w:szCs w:val="24"/>
          <w:lang w:eastAsia="es-MX"/>
          <w14:ligatures w14:val="none"/>
        </w:rPr>
        <w:t xml:space="preserve"> </w:t>
      </w:r>
    </w:p>
    <w:p w14:paraId="29B6AC33" w14:textId="77777777" w:rsidR="00AE0FF0" w:rsidRPr="00AE0FF0" w:rsidRDefault="00AE0FF0" w:rsidP="00AE0FF0">
      <w:pPr>
        <w:pStyle w:val="Prrafodelista"/>
        <w:numPr>
          <w:ilvl w:val="0"/>
          <w:numId w:val="47"/>
        </w:numPr>
        <w:spacing w:line="360" w:lineRule="auto"/>
        <w:jc w:val="both"/>
        <w:rPr>
          <w:rFonts w:eastAsiaTheme="majorEastAsia" w:cs="Arial"/>
          <w:kern w:val="0"/>
          <w:szCs w:val="24"/>
          <w:lang w:eastAsia="es-MX"/>
          <w14:ligatures w14:val="none"/>
        </w:rPr>
      </w:pPr>
      <w:r w:rsidRPr="00AE0FF0">
        <w:rPr>
          <w:rFonts w:eastAsiaTheme="majorEastAsia" w:cs="Arial"/>
          <w:kern w:val="0"/>
          <w:szCs w:val="24"/>
          <w:lang w:eastAsia="es-MX"/>
          <w14:ligatures w14:val="none"/>
        </w:rPr>
        <w:t xml:space="preserve">Microsoft. (s.f.). </w:t>
      </w:r>
      <w:r w:rsidRPr="00AE0FF0">
        <w:rPr>
          <w:rFonts w:eastAsiaTheme="majorEastAsia" w:cs="Arial"/>
          <w:i/>
          <w:iCs/>
          <w:kern w:val="0"/>
          <w:szCs w:val="24"/>
          <w:lang w:eastAsia="es-MX"/>
          <w14:ligatures w14:val="none"/>
        </w:rPr>
        <w:t>SQL Server</w:t>
      </w:r>
      <w:r w:rsidRPr="00AE0FF0">
        <w:rPr>
          <w:rFonts w:eastAsiaTheme="majorEastAsia" w:cs="Arial"/>
          <w:kern w:val="0"/>
          <w:szCs w:val="24"/>
          <w:lang w:eastAsia="es-MX"/>
          <w14:ligatures w14:val="none"/>
        </w:rPr>
        <w:t xml:space="preserve">. </w:t>
      </w:r>
      <w:hyperlink r:id="rId15" w:tgtFrame="_new" w:history="1">
        <w:r w:rsidRPr="00AE0FF0">
          <w:rPr>
            <w:rStyle w:val="Hipervnculo"/>
            <w:rFonts w:eastAsiaTheme="majorEastAsia" w:cs="Arial"/>
            <w:kern w:val="0"/>
            <w:szCs w:val="24"/>
            <w:lang w:eastAsia="es-MX"/>
            <w14:ligatures w14:val="none"/>
          </w:rPr>
          <w:t>https://www.microsoft.com/sql-server</w:t>
        </w:r>
      </w:hyperlink>
      <w:r w:rsidRPr="00AE0FF0">
        <w:rPr>
          <w:rFonts w:eastAsiaTheme="majorEastAsia" w:cs="Arial"/>
          <w:kern w:val="0"/>
          <w:szCs w:val="24"/>
          <w:lang w:eastAsia="es-MX"/>
          <w14:ligatures w14:val="none"/>
        </w:rPr>
        <w:t xml:space="preserve"> </w:t>
      </w:r>
    </w:p>
    <w:p w14:paraId="5FF8E589" w14:textId="77777777" w:rsidR="00AE0FF0" w:rsidRPr="00AE0FF0" w:rsidRDefault="00AE0FF0" w:rsidP="00AE0FF0">
      <w:pPr>
        <w:pStyle w:val="Prrafodelista"/>
        <w:numPr>
          <w:ilvl w:val="0"/>
          <w:numId w:val="47"/>
        </w:numPr>
        <w:spacing w:line="360" w:lineRule="auto"/>
        <w:jc w:val="both"/>
        <w:rPr>
          <w:rFonts w:eastAsiaTheme="majorEastAsia" w:cs="Arial"/>
          <w:kern w:val="0"/>
          <w:szCs w:val="24"/>
          <w:lang w:eastAsia="es-MX"/>
          <w14:ligatures w14:val="none"/>
        </w:rPr>
      </w:pPr>
      <w:r w:rsidRPr="00AE0FF0">
        <w:rPr>
          <w:rFonts w:eastAsiaTheme="majorEastAsia" w:cs="Arial"/>
          <w:kern w:val="0"/>
          <w:szCs w:val="24"/>
          <w:lang w:eastAsia="es-MX"/>
          <w14:ligatures w14:val="none"/>
        </w:rPr>
        <w:t xml:space="preserve">MongoDB Inc. (s.f.). </w:t>
      </w:r>
      <w:r w:rsidRPr="00AE0FF0">
        <w:rPr>
          <w:rFonts w:eastAsiaTheme="majorEastAsia" w:cs="Arial"/>
          <w:i/>
          <w:iCs/>
          <w:kern w:val="0"/>
          <w:szCs w:val="24"/>
          <w:lang w:eastAsia="es-MX"/>
          <w14:ligatures w14:val="none"/>
        </w:rPr>
        <w:t>MongoDB</w:t>
      </w:r>
      <w:r w:rsidRPr="00AE0FF0">
        <w:rPr>
          <w:rFonts w:eastAsiaTheme="majorEastAsia" w:cs="Arial"/>
          <w:kern w:val="0"/>
          <w:szCs w:val="24"/>
          <w:lang w:eastAsia="es-MX"/>
          <w14:ligatures w14:val="none"/>
        </w:rPr>
        <w:t xml:space="preserve">. </w:t>
      </w:r>
      <w:hyperlink r:id="rId16" w:tgtFrame="_new" w:history="1">
        <w:r w:rsidRPr="00AE0FF0">
          <w:rPr>
            <w:rStyle w:val="Hipervnculo"/>
            <w:rFonts w:eastAsiaTheme="majorEastAsia" w:cs="Arial"/>
            <w:kern w:val="0"/>
            <w:szCs w:val="24"/>
            <w:lang w:eastAsia="es-MX"/>
            <w14:ligatures w14:val="none"/>
          </w:rPr>
          <w:t>https://www.mongodb.com/</w:t>
        </w:r>
      </w:hyperlink>
      <w:r w:rsidRPr="00AE0FF0">
        <w:rPr>
          <w:rFonts w:eastAsiaTheme="majorEastAsia" w:cs="Arial"/>
          <w:kern w:val="0"/>
          <w:szCs w:val="24"/>
          <w:lang w:eastAsia="es-MX"/>
          <w14:ligatures w14:val="none"/>
        </w:rPr>
        <w:t xml:space="preserve"> </w:t>
      </w:r>
    </w:p>
    <w:p w14:paraId="6A8A9DC5" w14:textId="77777777" w:rsidR="00AE0FF0" w:rsidRPr="00AE0FF0" w:rsidRDefault="00AE0FF0" w:rsidP="00AE0FF0">
      <w:pPr>
        <w:pStyle w:val="Prrafodelista"/>
        <w:numPr>
          <w:ilvl w:val="0"/>
          <w:numId w:val="47"/>
        </w:numPr>
        <w:spacing w:line="360" w:lineRule="auto"/>
        <w:jc w:val="both"/>
        <w:rPr>
          <w:rFonts w:eastAsiaTheme="majorEastAsia" w:cs="Arial"/>
          <w:kern w:val="0"/>
          <w:szCs w:val="24"/>
          <w:lang w:eastAsia="es-MX"/>
          <w14:ligatures w14:val="none"/>
        </w:rPr>
      </w:pPr>
      <w:r w:rsidRPr="00AE0FF0">
        <w:rPr>
          <w:rFonts w:eastAsiaTheme="majorEastAsia" w:cs="Arial"/>
          <w:kern w:val="0"/>
          <w:szCs w:val="24"/>
          <w:lang w:eastAsia="es-MX"/>
          <w14:ligatures w14:val="none"/>
        </w:rPr>
        <w:t xml:space="preserve">PostgreSQL Global </w:t>
      </w:r>
      <w:proofErr w:type="spellStart"/>
      <w:r w:rsidRPr="00AE0FF0">
        <w:rPr>
          <w:rFonts w:eastAsiaTheme="majorEastAsia" w:cs="Arial"/>
          <w:kern w:val="0"/>
          <w:szCs w:val="24"/>
          <w:lang w:eastAsia="es-MX"/>
          <w14:ligatures w14:val="none"/>
        </w:rPr>
        <w:t>Development</w:t>
      </w:r>
      <w:proofErr w:type="spellEnd"/>
      <w:r w:rsidRPr="00AE0FF0">
        <w:rPr>
          <w:rFonts w:eastAsiaTheme="majorEastAsia" w:cs="Arial"/>
          <w:kern w:val="0"/>
          <w:szCs w:val="24"/>
          <w:lang w:eastAsia="es-MX"/>
          <w14:ligatures w14:val="none"/>
        </w:rPr>
        <w:t xml:space="preserve"> Group. (s.f.). </w:t>
      </w:r>
      <w:r w:rsidRPr="00AE0FF0">
        <w:rPr>
          <w:rFonts w:eastAsiaTheme="majorEastAsia" w:cs="Arial"/>
          <w:i/>
          <w:iCs/>
          <w:kern w:val="0"/>
          <w:szCs w:val="24"/>
          <w:lang w:eastAsia="es-MX"/>
          <w14:ligatures w14:val="none"/>
        </w:rPr>
        <w:t>PostgreSQL</w:t>
      </w:r>
      <w:r w:rsidRPr="00AE0FF0">
        <w:rPr>
          <w:rFonts w:eastAsiaTheme="majorEastAsia" w:cs="Arial"/>
          <w:kern w:val="0"/>
          <w:szCs w:val="24"/>
          <w:lang w:eastAsia="es-MX"/>
          <w14:ligatures w14:val="none"/>
        </w:rPr>
        <w:t xml:space="preserve">. </w:t>
      </w:r>
      <w:hyperlink r:id="rId17" w:tgtFrame="_new" w:history="1">
        <w:r w:rsidRPr="00AE0FF0">
          <w:rPr>
            <w:rStyle w:val="Hipervnculo"/>
            <w:rFonts w:eastAsiaTheme="majorEastAsia" w:cs="Arial"/>
            <w:kern w:val="0"/>
            <w:szCs w:val="24"/>
            <w:lang w:eastAsia="es-MX"/>
            <w14:ligatures w14:val="none"/>
          </w:rPr>
          <w:t>https://www.postgresql.org/</w:t>
        </w:r>
      </w:hyperlink>
      <w:r w:rsidRPr="00AE0FF0">
        <w:rPr>
          <w:rFonts w:eastAsiaTheme="majorEastAsia" w:cs="Arial"/>
          <w:kern w:val="0"/>
          <w:szCs w:val="24"/>
          <w:lang w:eastAsia="es-MX"/>
          <w14:ligatures w14:val="none"/>
        </w:rPr>
        <w:t xml:space="preserve"> </w:t>
      </w:r>
    </w:p>
    <w:p w14:paraId="4EEB8618" w14:textId="630EB437" w:rsidR="00FE04E8" w:rsidRDefault="00AE0FF0" w:rsidP="005B0CA8">
      <w:pPr>
        <w:pStyle w:val="Prrafodelista"/>
        <w:numPr>
          <w:ilvl w:val="0"/>
          <w:numId w:val="47"/>
        </w:numPr>
        <w:spacing w:line="360" w:lineRule="auto"/>
        <w:jc w:val="both"/>
        <w:rPr>
          <w:rFonts w:eastAsiaTheme="majorEastAsia" w:cs="Arial"/>
          <w:kern w:val="0"/>
          <w:szCs w:val="24"/>
          <w:lang w:eastAsia="es-MX"/>
          <w14:ligatures w14:val="none"/>
        </w:rPr>
      </w:pPr>
      <w:r w:rsidRPr="00AE0FF0">
        <w:rPr>
          <w:rFonts w:eastAsiaTheme="majorEastAsia" w:cs="Arial"/>
          <w:kern w:val="0"/>
          <w:szCs w:val="24"/>
          <w:lang w:eastAsia="es-MX"/>
          <w14:ligatures w14:val="none"/>
        </w:rPr>
        <w:t xml:space="preserve">MySQL. (s.f.). </w:t>
      </w:r>
      <w:r w:rsidRPr="00AE0FF0">
        <w:rPr>
          <w:rFonts w:eastAsiaTheme="majorEastAsia" w:cs="Arial"/>
          <w:i/>
          <w:iCs/>
          <w:kern w:val="0"/>
          <w:szCs w:val="24"/>
          <w:lang w:eastAsia="es-MX"/>
          <w14:ligatures w14:val="none"/>
        </w:rPr>
        <w:t>MySQL</w:t>
      </w:r>
      <w:r w:rsidRPr="00AE0FF0">
        <w:rPr>
          <w:rFonts w:eastAsiaTheme="majorEastAsia" w:cs="Arial"/>
          <w:kern w:val="0"/>
          <w:szCs w:val="24"/>
          <w:lang w:eastAsia="es-MX"/>
          <w14:ligatures w14:val="none"/>
        </w:rPr>
        <w:t xml:space="preserve">. </w:t>
      </w:r>
      <w:hyperlink r:id="rId18" w:tgtFrame="_new" w:history="1">
        <w:r w:rsidRPr="00AE0FF0">
          <w:rPr>
            <w:rStyle w:val="Hipervnculo"/>
            <w:rFonts w:eastAsiaTheme="majorEastAsia" w:cs="Arial"/>
            <w:kern w:val="0"/>
            <w:szCs w:val="24"/>
            <w:lang w:eastAsia="es-MX"/>
            <w14:ligatures w14:val="none"/>
          </w:rPr>
          <w:t>https://www.mysql.com/</w:t>
        </w:r>
      </w:hyperlink>
      <w:r w:rsidRPr="00AE0FF0">
        <w:rPr>
          <w:rFonts w:eastAsiaTheme="majorEastAsia" w:cs="Arial"/>
          <w:kern w:val="0"/>
          <w:szCs w:val="24"/>
          <w:lang w:eastAsia="es-MX"/>
          <w14:ligatures w14:val="none"/>
        </w:rPr>
        <w:t xml:space="preserve"> </w:t>
      </w:r>
    </w:p>
    <w:p w14:paraId="054983F1" w14:textId="746430C1" w:rsidR="005B0CA8" w:rsidRPr="005B0CA8" w:rsidRDefault="005B0CA8" w:rsidP="005B0CA8">
      <w:pPr>
        <w:pStyle w:val="Prrafodelista"/>
        <w:numPr>
          <w:ilvl w:val="0"/>
          <w:numId w:val="47"/>
        </w:numPr>
        <w:spacing w:line="360" w:lineRule="auto"/>
        <w:jc w:val="both"/>
        <w:rPr>
          <w:rFonts w:eastAsiaTheme="majorEastAsia" w:cs="Arial"/>
          <w:kern w:val="0"/>
          <w:szCs w:val="24"/>
          <w:lang w:eastAsia="es-MX"/>
          <w14:ligatures w14:val="none"/>
        </w:rPr>
      </w:pPr>
      <w:r w:rsidRPr="005B0CA8">
        <w:rPr>
          <w:rFonts w:eastAsiaTheme="majorEastAsia" w:cs="Arial"/>
          <w:kern w:val="0"/>
          <w:szCs w:val="24"/>
          <w:lang w:eastAsia="es-MX"/>
          <w14:ligatures w14:val="none"/>
        </w:rPr>
        <w:t xml:space="preserve">Aquino Villanueva, R. (2026). </w:t>
      </w:r>
      <w:r w:rsidRPr="005B0CA8">
        <w:rPr>
          <w:rFonts w:eastAsiaTheme="majorEastAsia" w:cs="Arial"/>
          <w:i/>
          <w:iCs/>
          <w:kern w:val="0"/>
          <w:szCs w:val="24"/>
          <w:lang w:eastAsia="es-MX"/>
          <w14:ligatures w14:val="none"/>
        </w:rPr>
        <w:t>ABD-E-J-26</w:t>
      </w:r>
      <w:r w:rsidRPr="005B0CA8">
        <w:rPr>
          <w:rFonts w:eastAsiaTheme="majorEastAsia" w:cs="Arial"/>
          <w:kern w:val="0"/>
          <w:szCs w:val="24"/>
          <w:lang w:eastAsia="es-MX"/>
          <w14:ligatures w14:val="none"/>
        </w:rPr>
        <w:t xml:space="preserve">. GitHub. </w:t>
      </w:r>
      <w:hyperlink r:id="rId19" w:tgtFrame="_new" w:history="1">
        <w:r w:rsidRPr="005B0CA8">
          <w:rPr>
            <w:rStyle w:val="Hipervnculo"/>
            <w:rFonts w:eastAsiaTheme="majorEastAsia" w:cs="Arial"/>
            <w:kern w:val="0"/>
            <w:szCs w:val="24"/>
            <w:lang w:eastAsia="es-MX"/>
            <w14:ligatures w14:val="none"/>
          </w:rPr>
          <w:t>https://github.com/rafaelrav8770/ABD-E-J-26.git</w:t>
        </w:r>
      </w:hyperlink>
    </w:p>
    <w:sectPr w:rsidR="005B0CA8" w:rsidRPr="005B0CA8" w:rsidSect="001E76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B38C" w14:textId="77777777" w:rsidR="007D1CE8" w:rsidRDefault="007D1CE8">
      <w:pPr>
        <w:spacing w:after="0" w:line="240" w:lineRule="auto"/>
      </w:pPr>
      <w:r>
        <w:separator/>
      </w:r>
    </w:p>
  </w:endnote>
  <w:endnote w:type="continuationSeparator" w:id="0">
    <w:p w14:paraId="3AD0BB84" w14:textId="77777777" w:rsidR="007D1CE8" w:rsidRDefault="007D1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95F87" w14:textId="77777777" w:rsidR="007D1CE8" w:rsidRDefault="007D1CE8">
      <w:pPr>
        <w:spacing w:after="0" w:line="240" w:lineRule="auto"/>
      </w:pPr>
      <w:r>
        <w:separator/>
      </w:r>
    </w:p>
  </w:footnote>
  <w:footnote w:type="continuationSeparator" w:id="0">
    <w:p w14:paraId="52F5D340" w14:textId="77777777" w:rsidR="007D1CE8" w:rsidRDefault="007D1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7135BC7"/>
    <w:multiLevelType w:val="hybridMultilevel"/>
    <w:tmpl w:val="5D92420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38E05D2"/>
    <w:multiLevelType w:val="multilevel"/>
    <w:tmpl w:val="F3C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9"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21AAA"/>
    <w:multiLevelType w:val="multilevel"/>
    <w:tmpl w:val="99E44E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5"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6"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3"/>
  </w:num>
  <w:num w:numId="2" w16cid:durableId="36784650">
    <w:abstractNumId w:val="0"/>
  </w:num>
  <w:num w:numId="3" w16cid:durableId="630718842">
    <w:abstractNumId w:val="35"/>
  </w:num>
  <w:num w:numId="4" w16cid:durableId="1631547707">
    <w:abstractNumId w:val="17"/>
  </w:num>
  <w:num w:numId="5" w16cid:durableId="2131825813">
    <w:abstractNumId w:val="26"/>
  </w:num>
  <w:num w:numId="6" w16cid:durableId="1113673204">
    <w:abstractNumId w:val="34"/>
  </w:num>
  <w:num w:numId="7" w16cid:durableId="192110614">
    <w:abstractNumId w:val="39"/>
  </w:num>
  <w:num w:numId="8" w16cid:durableId="995649658">
    <w:abstractNumId w:val="3"/>
  </w:num>
  <w:num w:numId="9" w16cid:durableId="495459423">
    <w:abstractNumId w:val="38"/>
  </w:num>
  <w:num w:numId="10" w16cid:durableId="1463110340">
    <w:abstractNumId w:val="16"/>
  </w:num>
  <w:num w:numId="11" w16cid:durableId="1784424014">
    <w:abstractNumId w:val="9"/>
  </w:num>
  <w:num w:numId="12" w16cid:durableId="1187863912">
    <w:abstractNumId w:val="22"/>
  </w:num>
  <w:num w:numId="13" w16cid:durableId="1101411115">
    <w:abstractNumId w:val="15"/>
  </w:num>
  <w:num w:numId="14" w16cid:durableId="1257591790">
    <w:abstractNumId w:val="25"/>
  </w:num>
  <w:num w:numId="15" w16cid:durableId="1878657263">
    <w:abstractNumId w:val="14"/>
  </w:num>
  <w:num w:numId="16" w16cid:durableId="287854033">
    <w:abstractNumId w:val="33"/>
  </w:num>
  <w:num w:numId="17" w16cid:durableId="2021657794">
    <w:abstractNumId w:val="19"/>
  </w:num>
  <w:num w:numId="18" w16cid:durableId="1797599582">
    <w:abstractNumId w:val="18"/>
  </w:num>
  <w:num w:numId="19" w16cid:durableId="1573659727">
    <w:abstractNumId w:val="8"/>
  </w:num>
  <w:num w:numId="20" w16cid:durableId="1223174196">
    <w:abstractNumId w:val="12"/>
  </w:num>
  <w:num w:numId="21" w16cid:durableId="878518449">
    <w:abstractNumId w:val="41"/>
  </w:num>
  <w:num w:numId="22" w16cid:durableId="2121294874">
    <w:abstractNumId w:val="44"/>
  </w:num>
  <w:num w:numId="23" w16cid:durableId="101535777">
    <w:abstractNumId w:val="31"/>
  </w:num>
  <w:num w:numId="24" w16cid:durableId="1591893191">
    <w:abstractNumId w:val="45"/>
  </w:num>
  <w:num w:numId="25" w16cid:durableId="981039052">
    <w:abstractNumId w:val="32"/>
  </w:num>
  <w:num w:numId="26" w16cid:durableId="821583101">
    <w:abstractNumId w:val="21"/>
  </w:num>
  <w:num w:numId="27" w16cid:durableId="1950160691">
    <w:abstractNumId w:val="20"/>
  </w:num>
  <w:num w:numId="28" w16cid:durableId="911622931">
    <w:abstractNumId w:val="5"/>
  </w:num>
  <w:num w:numId="29" w16cid:durableId="1627656905">
    <w:abstractNumId w:val="36"/>
  </w:num>
  <w:num w:numId="30" w16cid:durableId="1613827249">
    <w:abstractNumId w:val="6"/>
  </w:num>
  <w:num w:numId="31" w16cid:durableId="994801359">
    <w:abstractNumId w:val="27"/>
  </w:num>
  <w:num w:numId="32" w16cid:durableId="1083452425">
    <w:abstractNumId w:val="28"/>
  </w:num>
  <w:num w:numId="33" w16cid:durableId="839927190">
    <w:abstractNumId w:val="7"/>
  </w:num>
  <w:num w:numId="34" w16cid:durableId="1507012088">
    <w:abstractNumId w:val="24"/>
  </w:num>
  <w:num w:numId="35" w16cid:durableId="689183233">
    <w:abstractNumId w:val="23"/>
  </w:num>
  <w:num w:numId="36" w16cid:durableId="1430081247">
    <w:abstractNumId w:val="1"/>
  </w:num>
  <w:num w:numId="37" w16cid:durableId="1976905028">
    <w:abstractNumId w:val="4"/>
  </w:num>
  <w:num w:numId="38" w16cid:durableId="1642812080">
    <w:abstractNumId w:val="30"/>
  </w:num>
  <w:num w:numId="39" w16cid:durableId="692194647">
    <w:abstractNumId w:val="46"/>
  </w:num>
  <w:num w:numId="40" w16cid:durableId="891696081">
    <w:abstractNumId w:val="29"/>
  </w:num>
  <w:num w:numId="41" w16cid:durableId="1625693135">
    <w:abstractNumId w:val="10"/>
  </w:num>
  <w:num w:numId="42" w16cid:durableId="1531917270">
    <w:abstractNumId w:val="42"/>
  </w:num>
  <w:num w:numId="43" w16cid:durableId="1082139836">
    <w:abstractNumId w:val="43"/>
  </w:num>
  <w:num w:numId="44" w16cid:durableId="1675257268">
    <w:abstractNumId w:val="2"/>
  </w:num>
  <w:num w:numId="45" w16cid:durableId="248466997">
    <w:abstractNumId w:val="11"/>
  </w:num>
  <w:num w:numId="46" w16cid:durableId="379667520">
    <w:abstractNumId w:val="37"/>
  </w:num>
  <w:num w:numId="47" w16cid:durableId="44604443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46AF1"/>
    <w:rsid w:val="000A51A2"/>
    <w:rsid w:val="000A739A"/>
    <w:rsid w:val="000B6AE6"/>
    <w:rsid w:val="000C14B6"/>
    <w:rsid w:val="000D663F"/>
    <w:rsid w:val="000F32F7"/>
    <w:rsid w:val="000F7B62"/>
    <w:rsid w:val="00120EDC"/>
    <w:rsid w:val="00147219"/>
    <w:rsid w:val="00155BD6"/>
    <w:rsid w:val="00165F62"/>
    <w:rsid w:val="0016686D"/>
    <w:rsid w:val="0019268E"/>
    <w:rsid w:val="00193C87"/>
    <w:rsid w:val="001A31F4"/>
    <w:rsid w:val="001A579A"/>
    <w:rsid w:val="001B2EE1"/>
    <w:rsid w:val="001C7387"/>
    <w:rsid w:val="001E46A5"/>
    <w:rsid w:val="001E768F"/>
    <w:rsid w:val="001F6DF0"/>
    <w:rsid w:val="0020304B"/>
    <w:rsid w:val="00207494"/>
    <w:rsid w:val="00215BBD"/>
    <w:rsid w:val="00216204"/>
    <w:rsid w:val="00224A6E"/>
    <w:rsid w:val="00230EE6"/>
    <w:rsid w:val="002421D1"/>
    <w:rsid w:val="00247BFA"/>
    <w:rsid w:val="0026731B"/>
    <w:rsid w:val="002A04D8"/>
    <w:rsid w:val="002B0872"/>
    <w:rsid w:val="002B585E"/>
    <w:rsid w:val="002C5E88"/>
    <w:rsid w:val="002E0FAE"/>
    <w:rsid w:val="002E70D2"/>
    <w:rsid w:val="002F373C"/>
    <w:rsid w:val="002F445A"/>
    <w:rsid w:val="003450DA"/>
    <w:rsid w:val="00345337"/>
    <w:rsid w:val="00361ED4"/>
    <w:rsid w:val="00376738"/>
    <w:rsid w:val="0038124D"/>
    <w:rsid w:val="0038135D"/>
    <w:rsid w:val="0039694A"/>
    <w:rsid w:val="003971AD"/>
    <w:rsid w:val="003A036A"/>
    <w:rsid w:val="00406C6F"/>
    <w:rsid w:val="00407521"/>
    <w:rsid w:val="004143E2"/>
    <w:rsid w:val="00420298"/>
    <w:rsid w:val="00456F45"/>
    <w:rsid w:val="00460FBD"/>
    <w:rsid w:val="00465801"/>
    <w:rsid w:val="004E1CB4"/>
    <w:rsid w:val="004F66B0"/>
    <w:rsid w:val="00510C6D"/>
    <w:rsid w:val="0052764A"/>
    <w:rsid w:val="00530573"/>
    <w:rsid w:val="0054451E"/>
    <w:rsid w:val="005514DF"/>
    <w:rsid w:val="005B0CA8"/>
    <w:rsid w:val="005C72CF"/>
    <w:rsid w:val="005D4FBC"/>
    <w:rsid w:val="005D77F3"/>
    <w:rsid w:val="005E232E"/>
    <w:rsid w:val="005E2DEB"/>
    <w:rsid w:val="005F62EF"/>
    <w:rsid w:val="006211AE"/>
    <w:rsid w:val="00627899"/>
    <w:rsid w:val="006316BE"/>
    <w:rsid w:val="00670676"/>
    <w:rsid w:val="00681934"/>
    <w:rsid w:val="006861B4"/>
    <w:rsid w:val="006932BD"/>
    <w:rsid w:val="006A0F59"/>
    <w:rsid w:val="006B0D01"/>
    <w:rsid w:val="006B6C7A"/>
    <w:rsid w:val="00711B63"/>
    <w:rsid w:val="007121B5"/>
    <w:rsid w:val="007173ED"/>
    <w:rsid w:val="0072630A"/>
    <w:rsid w:val="00731640"/>
    <w:rsid w:val="00737109"/>
    <w:rsid w:val="00757C84"/>
    <w:rsid w:val="00784817"/>
    <w:rsid w:val="00793329"/>
    <w:rsid w:val="007A73C1"/>
    <w:rsid w:val="007A7635"/>
    <w:rsid w:val="007B6E32"/>
    <w:rsid w:val="007C6E26"/>
    <w:rsid w:val="007D1CE8"/>
    <w:rsid w:val="007E5B72"/>
    <w:rsid w:val="007F17EC"/>
    <w:rsid w:val="0080467F"/>
    <w:rsid w:val="008A6D06"/>
    <w:rsid w:val="008B4D15"/>
    <w:rsid w:val="008C0AB1"/>
    <w:rsid w:val="008E7773"/>
    <w:rsid w:val="008F5A61"/>
    <w:rsid w:val="00913000"/>
    <w:rsid w:val="00916368"/>
    <w:rsid w:val="00924426"/>
    <w:rsid w:val="0093419C"/>
    <w:rsid w:val="009369A2"/>
    <w:rsid w:val="009456BA"/>
    <w:rsid w:val="0095370A"/>
    <w:rsid w:val="00954B80"/>
    <w:rsid w:val="009B418A"/>
    <w:rsid w:val="009C2AFD"/>
    <w:rsid w:val="009C495E"/>
    <w:rsid w:val="009D5E68"/>
    <w:rsid w:val="009E290C"/>
    <w:rsid w:val="00A22CCF"/>
    <w:rsid w:val="00A32268"/>
    <w:rsid w:val="00A33120"/>
    <w:rsid w:val="00A6718D"/>
    <w:rsid w:val="00A72165"/>
    <w:rsid w:val="00A724BE"/>
    <w:rsid w:val="00A7718C"/>
    <w:rsid w:val="00A801D0"/>
    <w:rsid w:val="00A867D4"/>
    <w:rsid w:val="00A969A9"/>
    <w:rsid w:val="00AB3FF7"/>
    <w:rsid w:val="00AB6502"/>
    <w:rsid w:val="00AC3620"/>
    <w:rsid w:val="00AE0FF0"/>
    <w:rsid w:val="00B049A4"/>
    <w:rsid w:val="00B04B93"/>
    <w:rsid w:val="00B060BB"/>
    <w:rsid w:val="00B066CC"/>
    <w:rsid w:val="00B07640"/>
    <w:rsid w:val="00B07DFE"/>
    <w:rsid w:val="00B13F60"/>
    <w:rsid w:val="00B40E2F"/>
    <w:rsid w:val="00B4591A"/>
    <w:rsid w:val="00B554C9"/>
    <w:rsid w:val="00B62F72"/>
    <w:rsid w:val="00B66A61"/>
    <w:rsid w:val="00B72704"/>
    <w:rsid w:val="00B7686F"/>
    <w:rsid w:val="00B85429"/>
    <w:rsid w:val="00B90190"/>
    <w:rsid w:val="00BB6A97"/>
    <w:rsid w:val="00BF420F"/>
    <w:rsid w:val="00C013A0"/>
    <w:rsid w:val="00C06E3B"/>
    <w:rsid w:val="00C34CEF"/>
    <w:rsid w:val="00C37824"/>
    <w:rsid w:val="00C57DC7"/>
    <w:rsid w:val="00C633C5"/>
    <w:rsid w:val="00C9396A"/>
    <w:rsid w:val="00C93AD7"/>
    <w:rsid w:val="00C9724C"/>
    <w:rsid w:val="00CC6705"/>
    <w:rsid w:val="00CE583E"/>
    <w:rsid w:val="00D16E2F"/>
    <w:rsid w:val="00D24CA3"/>
    <w:rsid w:val="00D523FA"/>
    <w:rsid w:val="00D838FA"/>
    <w:rsid w:val="00DA3B77"/>
    <w:rsid w:val="00DB06C3"/>
    <w:rsid w:val="00DB4676"/>
    <w:rsid w:val="00DB475C"/>
    <w:rsid w:val="00DD2B79"/>
    <w:rsid w:val="00DF4B19"/>
    <w:rsid w:val="00E01E7A"/>
    <w:rsid w:val="00E058BD"/>
    <w:rsid w:val="00E13C0E"/>
    <w:rsid w:val="00E34B40"/>
    <w:rsid w:val="00E40EBA"/>
    <w:rsid w:val="00E414D3"/>
    <w:rsid w:val="00E569DD"/>
    <w:rsid w:val="00E65F9C"/>
    <w:rsid w:val="00E66710"/>
    <w:rsid w:val="00E75D1B"/>
    <w:rsid w:val="00E760BA"/>
    <w:rsid w:val="00E7655E"/>
    <w:rsid w:val="00EA10A5"/>
    <w:rsid w:val="00EB563F"/>
    <w:rsid w:val="00EB7F06"/>
    <w:rsid w:val="00EF3D55"/>
    <w:rsid w:val="00EF6BB1"/>
    <w:rsid w:val="00F3101A"/>
    <w:rsid w:val="00F85099"/>
    <w:rsid w:val="00F90082"/>
    <w:rsid w:val="00FB3767"/>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www.mysql.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www.postgresql.org/" TargetMode="External"/><Relationship Id="rId2" Type="http://schemas.openxmlformats.org/officeDocument/2006/relationships/styles" Target="styles.xml"/><Relationship Id="rId16" Type="http://schemas.openxmlformats.org/officeDocument/2006/relationships/hyperlink" Target="https://www.mongodb.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microsoft.com/sql-server" TargetMode="External"/><Relationship Id="rId10" Type="http://schemas.openxmlformats.org/officeDocument/2006/relationships/header" Target="header1.xml"/><Relationship Id="rId19" Type="http://schemas.openxmlformats.org/officeDocument/2006/relationships/hyperlink" Target="https://github.com/rafaelrav8770/ABD-E-J-26.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racle.com/databa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6</Pages>
  <Words>552</Words>
  <Characters>3041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80</cp:revision>
  <cp:lastPrinted>2025-08-15T06:07:00Z</cp:lastPrinted>
  <dcterms:created xsi:type="dcterms:W3CDTF">2025-01-29T05:01:00Z</dcterms:created>
  <dcterms:modified xsi:type="dcterms:W3CDTF">2026-05-30T05:12:00Z</dcterms:modified>
</cp:coreProperties>
</file>