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4296A6EA">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3A857920" w14:textId="6114901B" w:rsidR="00147219" w:rsidRPr="00147219" w:rsidRDefault="00147219" w:rsidP="00147219">
      <w:pPr>
        <w:widowControl w:val="0"/>
        <w:spacing w:after="0" w:line="240" w:lineRule="auto"/>
        <w:jc w:val="center"/>
        <w:rPr>
          <w:rFonts w:eastAsia="Arial" w:cs="Arial"/>
          <w:b/>
          <w:bCs/>
          <w:kern w:val="0"/>
          <w:sz w:val="22"/>
          <w14:ligatures w14:val="none"/>
        </w:rPr>
      </w:pPr>
      <w:r w:rsidRPr="00147219">
        <w:rPr>
          <w:rFonts w:eastAsia="Arial" w:cs="Arial"/>
          <w:b/>
          <w:bCs/>
          <w:kern w:val="0"/>
          <w:sz w:val="22"/>
          <w14:ligatures w14:val="none"/>
        </w:rPr>
        <w:t>LENGUAJE</w:t>
      </w:r>
      <w:r w:rsidR="00C37824">
        <w:rPr>
          <w:rFonts w:eastAsia="Arial" w:cs="Arial"/>
          <w:b/>
          <w:bCs/>
          <w:kern w:val="0"/>
          <w:sz w:val="22"/>
          <w14:ligatures w14:val="none"/>
        </w:rPr>
        <w:t>S Y AUTOMATAS 1</w:t>
      </w:r>
    </w:p>
    <w:p w14:paraId="782E822C" w14:textId="77777777" w:rsidR="00C013A0" w:rsidRPr="00C013A0" w:rsidRDefault="00C013A0" w:rsidP="00C013A0">
      <w:pPr>
        <w:widowControl w:val="0"/>
        <w:spacing w:after="0" w:line="240" w:lineRule="auto"/>
        <w:jc w:val="center"/>
        <w:rPr>
          <w:rFonts w:eastAsia="Arial" w:cs="Arial"/>
          <w:kern w:val="0"/>
          <w:sz w:val="22"/>
          <w:lang w:val="en-US"/>
          <w14:ligatures w14:val="none"/>
        </w:rPr>
      </w:pP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1ADC821D" w14:textId="11D95A83"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xml:space="preserve">ACTIVIDAD </w:t>
      </w:r>
      <w:r w:rsidR="00EB4AD1">
        <w:rPr>
          <w:rFonts w:eastAsia="Arial" w:cs="Arial"/>
          <w:b/>
          <w:bCs/>
          <w:kern w:val="0"/>
          <w:szCs w:val="24"/>
          <w14:ligatures w14:val="none"/>
        </w:rPr>
        <w:t>6</w:t>
      </w:r>
      <w:r w:rsidRPr="0026731B">
        <w:rPr>
          <w:rFonts w:eastAsia="Arial" w:cs="Arial"/>
          <w:b/>
          <w:bCs/>
          <w:kern w:val="0"/>
          <w:szCs w:val="24"/>
          <w14:ligatures w14:val="none"/>
        </w:rPr>
        <w:t>.1 -</w:t>
      </w:r>
      <w:r w:rsidR="00EB4AD1">
        <w:rPr>
          <w:rFonts w:eastAsia="Arial" w:cs="Arial"/>
          <w:b/>
          <w:bCs/>
          <w:kern w:val="0"/>
          <w:szCs w:val="24"/>
          <w14:ligatures w14:val="none"/>
        </w:rPr>
        <w:t>DIAGRAMA DE LLAVES</w:t>
      </w: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3AB73B69" w14:textId="77777777" w:rsidR="00C013A0" w:rsidRPr="00C013A0" w:rsidRDefault="00C013A0" w:rsidP="00C013A0">
      <w:pPr>
        <w:widowControl w:val="0"/>
        <w:spacing w:after="0" w:line="240" w:lineRule="auto"/>
        <w:jc w:val="right"/>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13411386" w:rsidR="00C013A0" w:rsidRPr="00C013A0" w:rsidRDefault="00746814"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27</w:t>
      </w:r>
      <w:r w:rsidR="00AA0C27">
        <w:rPr>
          <w:rFonts w:eastAsia="Times New Roman" w:cs="Arial"/>
          <w:b/>
          <w:bCs/>
          <w:color w:val="8EAADB" w:themeColor="accent1" w:themeTint="99"/>
          <w:kern w:val="0"/>
          <w:szCs w:val="24"/>
          <w:lang w:eastAsia="es-MX"/>
          <w14:ligatures w14:val="none"/>
        </w:rPr>
        <w:t xml:space="preserve"> DE MARZO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140F8270" w14:textId="0A2EF831" w:rsidR="00D102EA"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25073452" w:history="1">
            <w:r w:rsidR="00D102EA" w:rsidRPr="000A0F99">
              <w:rPr>
                <w:rStyle w:val="Hipervnculo"/>
              </w:rPr>
              <w:t>Introducción</w:t>
            </w:r>
            <w:r w:rsidR="00D102EA">
              <w:rPr>
                <w:webHidden/>
              </w:rPr>
              <w:tab/>
            </w:r>
            <w:r w:rsidR="00D102EA">
              <w:rPr>
                <w:webHidden/>
              </w:rPr>
              <w:fldChar w:fldCharType="begin"/>
            </w:r>
            <w:r w:rsidR="00D102EA">
              <w:rPr>
                <w:webHidden/>
              </w:rPr>
              <w:instrText xml:space="preserve"> PAGEREF _Toc225073452 \h </w:instrText>
            </w:r>
            <w:r w:rsidR="00D102EA">
              <w:rPr>
                <w:webHidden/>
              </w:rPr>
            </w:r>
            <w:r w:rsidR="00D102EA">
              <w:rPr>
                <w:webHidden/>
              </w:rPr>
              <w:fldChar w:fldCharType="separate"/>
            </w:r>
            <w:r w:rsidR="00D102EA">
              <w:rPr>
                <w:webHidden/>
              </w:rPr>
              <w:t>3</w:t>
            </w:r>
            <w:r w:rsidR="00D102EA">
              <w:rPr>
                <w:webHidden/>
              </w:rPr>
              <w:fldChar w:fldCharType="end"/>
            </w:r>
          </w:hyperlink>
        </w:p>
        <w:p w14:paraId="320BC959" w14:textId="2124F382" w:rsidR="00D102EA" w:rsidRDefault="00D102EA">
          <w:pPr>
            <w:pStyle w:val="TDC1"/>
            <w:rPr>
              <w:rFonts w:eastAsiaTheme="minorEastAsia"/>
              <w:b w:val="0"/>
              <w:bCs w:val="0"/>
              <w:sz w:val="24"/>
              <w:szCs w:val="24"/>
              <w:lang w:val="es-MX" w:eastAsia="es-MX"/>
            </w:rPr>
          </w:pPr>
          <w:hyperlink w:anchor="_Toc225073453" w:history="1">
            <w:r w:rsidRPr="000A0F99">
              <w:rPr>
                <w:rStyle w:val="Hipervnculo"/>
              </w:rPr>
              <w:t>Objetivo</w:t>
            </w:r>
            <w:r>
              <w:rPr>
                <w:webHidden/>
              </w:rPr>
              <w:tab/>
            </w:r>
            <w:r>
              <w:rPr>
                <w:webHidden/>
              </w:rPr>
              <w:fldChar w:fldCharType="begin"/>
            </w:r>
            <w:r>
              <w:rPr>
                <w:webHidden/>
              </w:rPr>
              <w:instrText xml:space="preserve"> PAGEREF _Toc225073453 \h </w:instrText>
            </w:r>
            <w:r>
              <w:rPr>
                <w:webHidden/>
              </w:rPr>
            </w:r>
            <w:r>
              <w:rPr>
                <w:webHidden/>
              </w:rPr>
              <w:fldChar w:fldCharType="separate"/>
            </w:r>
            <w:r>
              <w:rPr>
                <w:webHidden/>
              </w:rPr>
              <w:t>4</w:t>
            </w:r>
            <w:r>
              <w:rPr>
                <w:webHidden/>
              </w:rPr>
              <w:fldChar w:fldCharType="end"/>
            </w:r>
          </w:hyperlink>
        </w:p>
        <w:p w14:paraId="093819D3" w14:textId="588EDB1F" w:rsidR="00D102EA" w:rsidRDefault="00D102EA">
          <w:pPr>
            <w:pStyle w:val="TDC1"/>
            <w:rPr>
              <w:rFonts w:eastAsiaTheme="minorEastAsia"/>
              <w:b w:val="0"/>
              <w:bCs w:val="0"/>
              <w:sz w:val="24"/>
              <w:szCs w:val="24"/>
              <w:lang w:val="es-MX" w:eastAsia="es-MX"/>
            </w:rPr>
          </w:pPr>
          <w:hyperlink w:anchor="_Toc225073454" w:history="1">
            <w:r w:rsidRPr="000A0F99">
              <w:rPr>
                <w:rStyle w:val="Hipervnculo"/>
              </w:rPr>
              <w:t>Justificación</w:t>
            </w:r>
            <w:r>
              <w:rPr>
                <w:webHidden/>
              </w:rPr>
              <w:tab/>
            </w:r>
            <w:r>
              <w:rPr>
                <w:webHidden/>
              </w:rPr>
              <w:fldChar w:fldCharType="begin"/>
            </w:r>
            <w:r>
              <w:rPr>
                <w:webHidden/>
              </w:rPr>
              <w:instrText xml:space="preserve"> PAGEREF _Toc225073454 \h </w:instrText>
            </w:r>
            <w:r>
              <w:rPr>
                <w:webHidden/>
              </w:rPr>
            </w:r>
            <w:r>
              <w:rPr>
                <w:webHidden/>
              </w:rPr>
              <w:fldChar w:fldCharType="separate"/>
            </w:r>
            <w:r>
              <w:rPr>
                <w:webHidden/>
              </w:rPr>
              <w:t>5</w:t>
            </w:r>
            <w:r>
              <w:rPr>
                <w:webHidden/>
              </w:rPr>
              <w:fldChar w:fldCharType="end"/>
            </w:r>
          </w:hyperlink>
        </w:p>
        <w:p w14:paraId="484379DC" w14:textId="6DA332AD" w:rsidR="00D102EA" w:rsidRDefault="00D102EA">
          <w:pPr>
            <w:pStyle w:val="TDC1"/>
            <w:rPr>
              <w:rFonts w:eastAsiaTheme="minorEastAsia"/>
              <w:b w:val="0"/>
              <w:bCs w:val="0"/>
              <w:sz w:val="24"/>
              <w:szCs w:val="24"/>
              <w:lang w:val="es-MX" w:eastAsia="es-MX"/>
            </w:rPr>
          </w:pPr>
          <w:hyperlink w:anchor="_Toc225073455" w:history="1">
            <w:r w:rsidRPr="000A0F99">
              <w:rPr>
                <w:rStyle w:val="Hipervnculo"/>
              </w:rPr>
              <w:t>Diagrama</w:t>
            </w:r>
            <w:r>
              <w:rPr>
                <w:webHidden/>
              </w:rPr>
              <w:tab/>
            </w:r>
            <w:r>
              <w:rPr>
                <w:webHidden/>
              </w:rPr>
              <w:fldChar w:fldCharType="begin"/>
            </w:r>
            <w:r>
              <w:rPr>
                <w:webHidden/>
              </w:rPr>
              <w:instrText xml:space="preserve"> PAGEREF _Toc225073455 \h </w:instrText>
            </w:r>
            <w:r>
              <w:rPr>
                <w:webHidden/>
              </w:rPr>
            </w:r>
            <w:r>
              <w:rPr>
                <w:webHidden/>
              </w:rPr>
              <w:fldChar w:fldCharType="separate"/>
            </w:r>
            <w:r>
              <w:rPr>
                <w:webHidden/>
              </w:rPr>
              <w:t>6</w:t>
            </w:r>
            <w:r>
              <w:rPr>
                <w:webHidden/>
              </w:rPr>
              <w:fldChar w:fldCharType="end"/>
            </w:r>
          </w:hyperlink>
        </w:p>
        <w:p w14:paraId="5FA6CE54" w14:textId="1C2E3956" w:rsidR="00D102EA" w:rsidRDefault="00D102EA">
          <w:pPr>
            <w:pStyle w:val="TDC1"/>
            <w:rPr>
              <w:rFonts w:eastAsiaTheme="minorEastAsia"/>
              <w:b w:val="0"/>
              <w:bCs w:val="0"/>
              <w:sz w:val="24"/>
              <w:szCs w:val="24"/>
              <w:lang w:val="es-MX" w:eastAsia="es-MX"/>
            </w:rPr>
          </w:pPr>
          <w:hyperlink w:anchor="_Toc225073456" w:history="1">
            <w:r w:rsidRPr="000A0F99">
              <w:rPr>
                <w:rStyle w:val="Hipervnculo"/>
              </w:rPr>
              <w:t>Conclusión</w:t>
            </w:r>
            <w:r>
              <w:rPr>
                <w:webHidden/>
              </w:rPr>
              <w:tab/>
            </w:r>
            <w:r>
              <w:rPr>
                <w:webHidden/>
              </w:rPr>
              <w:fldChar w:fldCharType="begin"/>
            </w:r>
            <w:r>
              <w:rPr>
                <w:webHidden/>
              </w:rPr>
              <w:instrText xml:space="preserve"> PAGEREF _Toc225073456 \h </w:instrText>
            </w:r>
            <w:r>
              <w:rPr>
                <w:webHidden/>
              </w:rPr>
            </w:r>
            <w:r>
              <w:rPr>
                <w:webHidden/>
              </w:rPr>
              <w:fldChar w:fldCharType="separate"/>
            </w:r>
            <w:r>
              <w:rPr>
                <w:webHidden/>
              </w:rPr>
              <w:t>7</w:t>
            </w:r>
            <w:r>
              <w:rPr>
                <w:webHidden/>
              </w:rPr>
              <w:fldChar w:fldCharType="end"/>
            </w:r>
          </w:hyperlink>
        </w:p>
        <w:p w14:paraId="1D464B74" w14:textId="0ADA9832" w:rsidR="00D102EA" w:rsidRDefault="00D102EA">
          <w:pPr>
            <w:pStyle w:val="TDC1"/>
            <w:rPr>
              <w:rFonts w:eastAsiaTheme="minorEastAsia"/>
              <w:b w:val="0"/>
              <w:bCs w:val="0"/>
              <w:sz w:val="24"/>
              <w:szCs w:val="24"/>
              <w:lang w:val="es-MX" w:eastAsia="es-MX"/>
            </w:rPr>
          </w:pPr>
          <w:hyperlink w:anchor="_Toc225073457" w:history="1">
            <w:r w:rsidRPr="000A0F99">
              <w:rPr>
                <w:rStyle w:val="Hipervnculo"/>
                <w:lang w:val="en-US"/>
              </w:rPr>
              <w:t>Fuentes De Informacion</w:t>
            </w:r>
            <w:r>
              <w:rPr>
                <w:webHidden/>
              </w:rPr>
              <w:tab/>
            </w:r>
            <w:r>
              <w:rPr>
                <w:webHidden/>
              </w:rPr>
              <w:fldChar w:fldCharType="begin"/>
            </w:r>
            <w:r>
              <w:rPr>
                <w:webHidden/>
              </w:rPr>
              <w:instrText xml:space="preserve"> PAGEREF _Toc225073457 \h </w:instrText>
            </w:r>
            <w:r>
              <w:rPr>
                <w:webHidden/>
              </w:rPr>
            </w:r>
            <w:r>
              <w:rPr>
                <w:webHidden/>
              </w:rPr>
              <w:fldChar w:fldCharType="separate"/>
            </w:r>
            <w:r>
              <w:rPr>
                <w:webHidden/>
              </w:rPr>
              <w:t>8</w:t>
            </w:r>
            <w:r>
              <w:rPr>
                <w:webHidden/>
              </w:rPr>
              <w:fldChar w:fldCharType="end"/>
            </w:r>
          </w:hyperlink>
        </w:p>
        <w:p w14:paraId="6E23034E" w14:textId="2CC959F0"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25073452"/>
      <w:r>
        <w:t>Introducción</w:t>
      </w:r>
      <w:bookmarkEnd w:id="0"/>
    </w:p>
    <w:p w14:paraId="52E237C6" w14:textId="20D78F18" w:rsidR="00147219" w:rsidRDefault="00147219"/>
    <w:p w14:paraId="291F2C2B" w14:textId="1C2BAA90" w:rsidR="001E2D21" w:rsidRPr="001E2D21" w:rsidRDefault="001E2D21" w:rsidP="001E2D21">
      <w:pPr>
        <w:spacing w:line="360" w:lineRule="auto"/>
        <w:jc w:val="both"/>
      </w:pPr>
      <w:r w:rsidRPr="001E2D21">
        <w:t>Las Máquinas de Turing representan uno de los modelos dentro de la teoría de la computación, ya que permiten comprender cómo funcionan los procesos de cálculo a nivel abstracto. Este modelo teórico, propuesto por Alan Turing, describe una máquina capaz de manipular símbolos sobre una cinta infinita mediante un conjunto de reglas de transición.</w:t>
      </w:r>
    </w:p>
    <w:p w14:paraId="2BEE2D03" w14:textId="77777777" w:rsidR="001E2D21" w:rsidRPr="001E2D21" w:rsidRDefault="001E2D21" w:rsidP="001E2D21">
      <w:pPr>
        <w:spacing w:line="360" w:lineRule="auto"/>
        <w:jc w:val="both"/>
      </w:pPr>
      <w:r w:rsidRPr="001E2D21">
        <w:t>El estudio de las Máquinas de Turing es esencial en el área de Lenguajes y Autómatas, debido a que proporciona las bases para entender cómo se reconocen lenguajes formales y cómo se diseñan algoritmos. Además, este modelo permite analizar los límites de lo que es computable, siendo clave en el desarrollo de compiladores, inteligencia artificial y otros sistemas computacionales.</w:t>
      </w:r>
    </w:p>
    <w:p w14:paraId="420A3E7A" w14:textId="77777777"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247A85F9" w:rsidR="00BC11B9" w:rsidRDefault="00BC11B9">
      <w:r>
        <w:br w:type="page"/>
      </w:r>
    </w:p>
    <w:p w14:paraId="46692A46" w14:textId="7D53FD7C" w:rsidR="00BC11B9" w:rsidRPr="00BC11B9" w:rsidRDefault="004927A8" w:rsidP="00BC11B9">
      <w:pPr>
        <w:pStyle w:val="Ttulo1"/>
      </w:pPr>
      <w:bookmarkStart w:id="1" w:name="_Toc225073453"/>
      <w:r w:rsidRPr="00BC11B9">
        <w:lastRenderedPageBreak/>
        <w:t>Objetivo</w:t>
      </w:r>
      <w:bookmarkEnd w:id="1"/>
    </w:p>
    <w:p w14:paraId="4B87A1E3" w14:textId="77777777" w:rsidR="00BC11B9" w:rsidRPr="00BC11B9" w:rsidRDefault="00BC11B9" w:rsidP="00BC11B9">
      <w:pPr>
        <w:spacing w:line="360" w:lineRule="auto"/>
        <w:jc w:val="both"/>
      </w:pPr>
      <w:r w:rsidRPr="00BC11B9">
        <w:t>Comprender el funcionamiento y la estructura de las Máquinas de Turing, así como su aplicación en el reconocimiento de lenguajes formales mediante el análisis de sus componentes y reglas de transición.</w:t>
      </w:r>
    </w:p>
    <w:p w14:paraId="0B7262CC"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03F7EF9E" w14:textId="77777777" w:rsidR="008E7773" w:rsidRDefault="008E7773" w:rsidP="00147219">
      <w:pPr>
        <w:spacing w:line="360" w:lineRule="auto"/>
        <w:jc w:val="both"/>
      </w:pPr>
    </w:p>
    <w:p w14:paraId="578E6518" w14:textId="77777777" w:rsidR="007A2BC7" w:rsidRDefault="007A2BC7">
      <w:pPr>
        <w:rPr>
          <w:rFonts w:eastAsiaTheme="majorEastAsia" w:cstheme="majorBidi"/>
          <w:b/>
          <w:color w:val="2F5496" w:themeColor="accent1" w:themeShade="BF"/>
          <w:sz w:val="28"/>
          <w:szCs w:val="40"/>
        </w:rPr>
      </w:pPr>
      <w:r>
        <w:br w:type="page"/>
      </w:r>
    </w:p>
    <w:p w14:paraId="1EFDCD3D" w14:textId="7B312170" w:rsidR="008E7773" w:rsidRDefault="001E2D21" w:rsidP="007A2BC7">
      <w:pPr>
        <w:pStyle w:val="Ttulo1"/>
      </w:pPr>
      <w:bookmarkStart w:id="2" w:name="_Toc225073454"/>
      <w:r>
        <w:lastRenderedPageBreak/>
        <w:t>Justificación</w:t>
      </w:r>
      <w:bookmarkEnd w:id="2"/>
    </w:p>
    <w:p w14:paraId="5C23E647" w14:textId="77777777" w:rsidR="007A2BC7" w:rsidRDefault="007A2BC7" w:rsidP="007A2BC7"/>
    <w:p w14:paraId="272DE596" w14:textId="523B0E48" w:rsidR="001E2D21" w:rsidRPr="001E2D21" w:rsidRDefault="001E2D21" w:rsidP="001E2D21">
      <w:pPr>
        <w:spacing w:line="360" w:lineRule="auto"/>
        <w:jc w:val="both"/>
      </w:pPr>
      <w:r w:rsidRPr="001E2D21">
        <w:t>El estudio de las Máquinas de Turing permite desarrollar una comprensión profunda sobre los procesos de computación y el manejo de información. A través de este modelo, es posible analizar cómo una máquina puede resolver problemas mediante la manipulación de símbolos y la aplicación de reglas definidas.</w:t>
      </w:r>
    </w:p>
    <w:p w14:paraId="26CD70A7" w14:textId="7FB008AE" w:rsidR="001E2D21" w:rsidRPr="001E2D21" w:rsidRDefault="001E2D21" w:rsidP="001E2D21">
      <w:pPr>
        <w:spacing w:line="360" w:lineRule="auto"/>
        <w:jc w:val="both"/>
      </w:pPr>
      <w:r w:rsidRPr="001E2D21">
        <w:t xml:space="preserve">Asimismo, las Máquinas de Turing constituyen la base teórica de los sistemas computacionales modernos, por lo que su comprensión facilita el aprendizaje de áreas más avanzadas como compiladores, lenguajes de programación y teoría de la computación. </w:t>
      </w:r>
      <w:r w:rsidR="00EB4AD1">
        <w:t xml:space="preserve">Además </w:t>
      </w:r>
      <w:r w:rsidRPr="001E2D21">
        <w:t>permite desarrollar habilidades de análisis, lógica y diseño de soluciones computacionales.</w:t>
      </w:r>
    </w:p>
    <w:p w14:paraId="1C98DBE6" w14:textId="4D8174CA" w:rsidR="007A2BC7" w:rsidRPr="00A136F5" w:rsidRDefault="007A2BC7" w:rsidP="007A2BC7">
      <w:pPr>
        <w:spacing w:line="360" w:lineRule="auto"/>
        <w:jc w:val="both"/>
        <w:sectPr w:rsidR="007A2BC7" w:rsidRPr="00A136F5">
          <w:pgSz w:w="12240" w:h="15840"/>
          <w:pgMar w:top="1417" w:right="1701" w:bottom="1417" w:left="1701" w:header="708" w:footer="708" w:gutter="0"/>
          <w:cols w:space="708"/>
          <w:docGrid w:linePitch="360"/>
        </w:sectPr>
      </w:pPr>
      <w:r w:rsidRPr="00A136F5">
        <w:t xml:space="preserve"> </w:t>
      </w:r>
    </w:p>
    <w:p w14:paraId="69F772EF" w14:textId="3F49E4EA" w:rsidR="00C37824" w:rsidRDefault="001E2D21" w:rsidP="00C37824">
      <w:pPr>
        <w:pStyle w:val="Ttulo1"/>
      </w:pPr>
      <w:bookmarkStart w:id="3" w:name="_Toc225073455"/>
      <w:r>
        <w:rPr>
          <w:noProof/>
        </w:rPr>
        <w:lastRenderedPageBreak/>
        <w:drawing>
          <wp:anchor distT="0" distB="0" distL="114300" distR="114300" simplePos="0" relativeHeight="251663360" behindDoc="0" locked="0" layoutInCell="1" allowOverlap="1" wp14:anchorId="63032BFB" wp14:editId="0381432A">
            <wp:simplePos x="0" y="0"/>
            <wp:positionH relativeFrom="page">
              <wp:align>right</wp:align>
            </wp:positionH>
            <wp:positionV relativeFrom="paragraph">
              <wp:posOffset>-1080135</wp:posOffset>
            </wp:positionV>
            <wp:extent cx="10003809" cy="7724416"/>
            <wp:effectExtent l="0" t="0" r="0" b="0"/>
            <wp:wrapNone/>
            <wp:docPr id="7748855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03809" cy="77244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27A8">
        <w:t>Diagrama</w:t>
      </w:r>
      <w:bookmarkEnd w:id="3"/>
    </w:p>
    <w:p w14:paraId="6E451C0C" w14:textId="77777777" w:rsidR="001F7454" w:rsidRDefault="001F7454" w:rsidP="00C37824">
      <w:pPr>
        <w:spacing w:line="360" w:lineRule="auto"/>
        <w:jc w:val="both"/>
      </w:pPr>
    </w:p>
    <w:p w14:paraId="3B8097A8" w14:textId="4EE66DF3" w:rsidR="001F7454" w:rsidRDefault="001F7454" w:rsidP="00C37824">
      <w:pPr>
        <w:spacing w:line="360" w:lineRule="auto"/>
        <w:jc w:val="both"/>
      </w:pPr>
    </w:p>
    <w:p w14:paraId="3AD1F3B3" w14:textId="77777777" w:rsidR="001F7454" w:rsidRDefault="001F7454" w:rsidP="00C37824">
      <w:pPr>
        <w:spacing w:line="360" w:lineRule="auto"/>
        <w:jc w:val="both"/>
      </w:pPr>
    </w:p>
    <w:p w14:paraId="41D7DAB2" w14:textId="77777777" w:rsidR="001F7454" w:rsidRDefault="001F7454" w:rsidP="00C37824">
      <w:pPr>
        <w:spacing w:line="360" w:lineRule="auto"/>
        <w:jc w:val="both"/>
      </w:pPr>
    </w:p>
    <w:p w14:paraId="2893C52F" w14:textId="0BBAF373" w:rsidR="001F7454" w:rsidRDefault="001F7454" w:rsidP="00C37824">
      <w:pPr>
        <w:spacing w:line="360" w:lineRule="auto"/>
        <w:jc w:val="both"/>
      </w:pPr>
    </w:p>
    <w:p w14:paraId="4CE92797" w14:textId="7C9BF417" w:rsidR="001F7454" w:rsidRDefault="001F7454" w:rsidP="00C37824">
      <w:pPr>
        <w:spacing w:line="360" w:lineRule="auto"/>
        <w:jc w:val="both"/>
      </w:pPr>
    </w:p>
    <w:p w14:paraId="4D380C70" w14:textId="77777777" w:rsidR="001F7454" w:rsidRDefault="001F7454" w:rsidP="00C37824">
      <w:pPr>
        <w:spacing w:line="360" w:lineRule="auto"/>
        <w:jc w:val="both"/>
      </w:pPr>
    </w:p>
    <w:p w14:paraId="54B6F5F2" w14:textId="77777777" w:rsidR="001F7454" w:rsidRDefault="001F7454" w:rsidP="00C37824">
      <w:pPr>
        <w:spacing w:line="360" w:lineRule="auto"/>
        <w:jc w:val="both"/>
      </w:pPr>
    </w:p>
    <w:p w14:paraId="61F6BCB5" w14:textId="77777777" w:rsidR="001F7454" w:rsidRDefault="001F7454" w:rsidP="00C37824">
      <w:pPr>
        <w:spacing w:line="360" w:lineRule="auto"/>
        <w:jc w:val="both"/>
      </w:pPr>
    </w:p>
    <w:p w14:paraId="685B3DE6" w14:textId="77777777" w:rsidR="001F7454" w:rsidRDefault="001F7454" w:rsidP="00C37824">
      <w:pPr>
        <w:spacing w:line="360" w:lineRule="auto"/>
        <w:jc w:val="both"/>
      </w:pPr>
    </w:p>
    <w:p w14:paraId="726185B7" w14:textId="77777777" w:rsidR="001F7454" w:rsidRDefault="001F7454" w:rsidP="00C37824">
      <w:pPr>
        <w:spacing w:line="360" w:lineRule="auto"/>
        <w:jc w:val="both"/>
      </w:pPr>
    </w:p>
    <w:p w14:paraId="2C73646A" w14:textId="77777777" w:rsidR="007A2BC7" w:rsidRDefault="007A2BC7" w:rsidP="00C37824">
      <w:pPr>
        <w:spacing w:line="360" w:lineRule="auto"/>
        <w:jc w:val="both"/>
      </w:pPr>
    </w:p>
    <w:p w14:paraId="0514DFC5" w14:textId="77777777" w:rsidR="007A2BC7" w:rsidRDefault="007A2BC7" w:rsidP="00784817">
      <w:pPr>
        <w:pStyle w:val="Ttulo1"/>
        <w:sectPr w:rsidR="007A2BC7" w:rsidSect="007A2BC7">
          <w:pgSz w:w="15840" w:h="12240" w:orient="landscape"/>
          <w:pgMar w:top="1701" w:right="1417" w:bottom="1701" w:left="1417" w:header="708" w:footer="708" w:gutter="0"/>
          <w:cols w:space="708"/>
          <w:docGrid w:linePitch="360"/>
        </w:sectPr>
      </w:pPr>
    </w:p>
    <w:p w14:paraId="31C33C2C" w14:textId="3FE86EFA" w:rsidR="007A2BC7" w:rsidRDefault="007A2BC7" w:rsidP="00784817">
      <w:pPr>
        <w:pStyle w:val="Ttulo1"/>
      </w:pPr>
    </w:p>
    <w:p w14:paraId="7B96C878" w14:textId="447403D1" w:rsidR="00784817" w:rsidRPr="00784817" w:rsidRDefault="00784817" w:rsidP="00784817">
      <w:pPr>
        <w:pStyle w:val="Ttulo1"/>
      </w:pPr>
      <w:bookmarkStart w:id="4" w:name="_Toc225073456"/>
      <w:r w:rsidRPr="00784817">
        <w:t>Conclusión</w:t>
      </w:r>
      <w:bookmarkEnd w:id="4"/>
    </w:p>
    <w:p w14:paraId="114F3808" w14:textId="77777777" w:rsidR="001E2D21" w:rsidRPr="001E2D21" w:rsidRDefault="001E2D21" w:rsidP="001E2D21">
      <w:pPr>
        <w:spacing w:line="360" w:lineRule="auto"/>
        <w:jc w:val="both"/>
      </w:pPr>
      <w:r w:rsidRPr="001E2D21">
        <w:t>Las Máquinas de Turing son un modelo esencial para entender el funcionamiento de los sistemas computacionales, ya que permiten representar cualquier algoritmo mediante un conjunto de reglas y transiciones. Su importancia radica en que establecen los fundamentos de la computación moderna y del procesamiento de lenguajes formales.</w:t>
      </w:r>
    </w:p>
    <w:p w14:paraId="27254C8C" w14:textId="20433ED0" w:rsidR="001E2D21" w:rsidRPr="001E2D21" w:rsidRDefault="001E2D21" w:rsidP="001E2D21">
      <w:pPr>
        <w:spacing w:line="360" w:lineRule="auto"/>
        <w:jc w:val="both"/>
      </w:pPr>
      <w:r w:rsidRPr="001E2D21">
        <w:t>A través del análisis de sus componentes y su funcionamiento, se puede comprender cómo una máquina procesa información, valida cadenas y resuelve problemas de manera sistemática. El estudio de las Máquinas de Turing no solo fortalece el pensamiento lógico, sino que también proporciona las bases necesarias para el desarrollo de tecnologías actuales.</w:t>
      </w:r>
    </w:p>
    <w:p w14:paraId="6D4105C5" w14:textId="77777777" w:rsidR="001E2D21" w:rsidRDefault="001E2D21">
      <w:r>
        <w:br w:type="page"/>
      </w:r>
    </w:p>
    <w:p w14:paraId="268338B2" w14:textId="515CB964" w:rsidR="00A136F5" w:rsidRPr="00A136F5" w:rsidRDefault="00A136F5" w:rsidP="00A136F5">
      <w:pPr>
        <w:spacing w:line="360" w:lineRule="auto"/>
        <w:jc w:val="both"/>
      </w:pPr>
      <w:r w:rsidRPr="00A136F5">
        <w:lastRenderedPageBreak/>
        <w:t xml:space="preserve"> </w:t>
      </w:r>
    </w:p>
    <w:p w14:paraId="4769A929" w14:textId="77777777" w:rsidR="0038124D" w:rsidRDefault="0038124D" w:rsidP="00C9724C">
      <w:pPr>
        <w:spacing w:line="360" w:lineRule="auto"/>
        <w:jc w:val="both"/>
        <w:rPr>
          <w:rFonts w:eastAsiaTheme="majorEastAsia" w:cstheme="majorBidi"/>
          <w:b/>
          <w:color w:val="2F5496" w:themeColor="accent1" w:themeShade="BF"/>
          <w:sz w:val="28"/>
          <w:szCs w:val="40"/>
          <w:lang w:val="en-US"/>
        </w:rPr>
      </w:pPr>
    </w:p>
    <w:p w14:paraId="30C86A73" w14:textId="1863C69B" w:rsidR="002B0872" w:rsidRDefault="00C9724C" w:rsidP="00B060BB">
      <w:pPr>
        <w:pStyle w:val="Ttulo1"/>
        <w:rPr>
          <w:lang w:val="en-US"/>
        </w:rPr>
      </w:pPr>
      <w:bookmarkStart w:id="5" w:name="_Toc225073457"/>
      <w:r w:rsidRPr="002B0872">
        <w:rPr>
          <w:lang w:val="en-US"/>
        </w:rPr>
        <w:t xml:space="preserve">Fuentes </w:t>
      </w:r>
      <w:r>
        <w:rPr>
          <w:lang w:val="en-US"/>
        </w:rPr>
        <w:t xml:space="preserve">De </w:t>
      </w:r>
      <w:r w:rsidR="001F7454">
        <w:rPr>
          <w:lang w:val="en-US"/>
        </w:rPr>
        <w:t>Informacion</w:t>
      </w:r>
      <w:bookmarkEnd w:id="5"/>
    </w:p>
    <w:p w14:paraId="727806B5" w14:textId="77777777" w:rsidR="003450DA" w:rsidRDefault="003450DA" w:rsidP="003450DA">
      <w:pPr>
        <w:rPr>
          <w:lang w:val="en-US"/>
        </w:rPr>
      </w:pPr>
    </w:p>
    <w:p w14:paraId="1D04FAF4" w14:textId="1674B673" w:rsidR="00F34460" w:rsidRPr="00F34460" w:rsidRDefault="00F34460" w:rsidP="00F34460">
      <w:pPr>
        <w:pStyle w:val="Prrafodelista"/>
        <w:numPr>
          <w:ilvl w:val="0"/>
          <w:numId w:val="49"/>
        </w:numPr>
        <w:spacing w:line="360" w:lineRule="auto"/>
        <w:jc w:val="both"/>
        <w:rPr>
          <w:lang w:eastAsia="es-MX"/>
        </w:rPr>
      </w:pPr>
      <w:r w:rsidRPr="00F34460">
        <w:rPr>
          <w:lang w:eastAsia="es-MX"/>
        </w:rPr>
        <w:t xml:space="preserve">GeeksforGeeks. Turing machine in theory of computation. </w:t>
      </w:r>
      <w:r>
        <w:rPr>
          <w:lang w:eastAsia="es-MX"/>
        </w:rPr>
        <w:t>Citado de</w:t>
      </w:r>
      <w:r w:rsidRPr="00F34460">
        <w:rPr>
          <w:lang w:eastAsia="es-MX"/>
        </w:rPr>
        <w:t xml:space="preserve"> </w:t>
      </w:r>
      <w:hyperlink r:id="rId14" w:tgtFrame="_new" w:history="1">
        <w:r w:rsidRPr="00F34460">
          <w:rPr>
            <w:rStyle w:val="Hipervnculo"/>
            <w:color w:val="auto"/>
            <w:u w:val="none"/>
            <w:lang w:eastAsia="es-MX"/>
          </w:rPr>
          <w:t>https://www.geeksforgeeks.org/theory-of-computation/turing-machine-in-toc/</w:t>
        </w:r>
      </w:hyperlink>
      <w:r w:rsidRPr="00F34460">
        <w:rPr>
          <w:lang w:eastAsia="es-MX"/>
        </w:rPr>
        <w:t xml:space="preserve"> </w:t>
      </w:r>
    </w:p>
    <w:p w14:paraId="631C1118" w14:textId="759F0EDE" w:rsidR="00F34460" w:rsidRPr="00F34460" w:rsidRDefault="00F34460" w:rsidP="00F34460">
      <w:pPr>
        <w:pStyle w:val="Prrafodelista"/>
        <w:numPr>
          <w:ilvl w:val="0"/>
          <w:numId w:val="49"/>
        </w:numPr>
        <w:spacing w:line="360" w:lineRule="auto"/>
        <w:jc w:val="both"/>
        <w:rPr>
          <w:lang w:eastAsia="es-MX"/>
        </w:rPr>
      </w:pPr>
      <w:r w:rsidRPr="00F34460">
        <w:rPr>
          <w:lang w:eastAsia="es-MX"/>
        </w:rPr>
        <w:t xml:space="preserve">Moreno, F. Máquina de Turing (Tema 5). Universidad de Huelva. </w:t>
      </w:r>
      <w:r>
        <w:rPr>
          <w:lang w:eastAsia="es-MX"/>
        </w:rPr>
        <w:t>Citado de</w:t>
      </w:r>
      <w:r w:rsidRPr="00F34460">
        <w:rPr>
          <w:lang w:eastAsia="es-MX"/>
        </w:rPr>
        <w:t xml:space="preserve"> </w:t>
      </w:r>
      <w:hyperlink r:id="rId15" w:tgtFrame="_new" w:history="1">
        <w:r w:rsidRPr="00F34460">
          <w:rPr>
            <w:rStyle w:val="Hipervnculo"/>
            <w:color w:val="auto"/>
            <w:u w:val="none"/>
            <w:lang w:eastAsia="es-MX"/>
          </w:rPr>
          <w:t>https://www.uhu.es/francisco.moreno/gii_mac/docs/Tema_5.pdf</w:t>
        </w:r>
      </w:hyperlink>
      <w:r w:rsidRPr="00F34460">
        <w:rPr>
          <w:lang w:eastAsia="es-MX"/>
        </w:rPr>
        <w:t xml:space="preserve"> </w:t>
      </w:r>
    </w:p>
    <w:p w14:paraId="0DAD066A" w14:textId="67731127" w:rsidR="00F34460" w:rsidRPr="00F34460" w:rsidRDefault="00F34460" w:rsidP="00F34460">
      <w:pPr>
        <w:pStyle w:val="Prrafodelista"/>
        <w:numPr>
          <w:ilvl w:val="0"/>
          <w:numId w:val="49"/>
        </w:numPr>
        <w:spacing w:line="360" w:lineRule="auto"/>
        <w:jc w:val="both"/>
        <w:rPr>
          <w:lang w:eastAsia="es-MX"/>
        </w:rPr>
      </w:pPr>
      <w:r w:rsidRPr="00F34460">
        <w:rPr>
          <w:lang w:eastAsia="es-MX"/>
        </w:rPr>
        <w:t xml:space="preserve">Stanford Encyclopedia of Philosophy. Turing machine. </w:t>
      </w:r>
      <w:r>
        <w:rPr>
          <w:lang w:eastAsia="es-MX"/>
        </w:rPr>
        <w:t>Citado de</w:t>
      </w:r>
      <w:r w:rsidRPr="00F34460">
        <w:rPr>
          <w:lang w:eastAsia="es-MX"/>
        </w:rPr>
        <w:t xml:space="preserve"> </w:t>
      </w:r>
      <w:hyperlink r:id="rId16" w:tgtFrame="_new" w:history="1">
        <w:r w:rsidRPr="00F34460">
          <w:rPr>
            <w:rStyle w:val="Hipervnculo"/>
            <w:color w:val="auto"/>
            <w:u w:val="none"/>
            <w:lang w:eastAsia="es-MX"/>
          </w:rPr>
          <w:t>https://plato.stanford.edu/entries/turing-machine/</w:t>
        </w:r>
      </w:hyperlink>
    </w:p>
    <w:p w14:paraId="2802E053" w14:textId="1B2E26E3" w:rsidR="00F34460" w:rsidRPr="00F34460" w:rsidRDefault="00F34460" w:rsidP="00F34460">
      <w:pPr>
        <w:pStyle w:val="Prrafodelista"/>
        <w:numPr>
          <w:ilvl w:val="0"/>
          <w:numId w:val="46"/>
        </w:numPr>
        <w:spacing w:line="360" w:lineRule="auto"/>
        <w:jc w:val="both"/>
        <w:rPr>
          <w:lang w:eastAsia="es-MX"/>
        </w:rPr>
      </w:pPr>
      <w:r w:rsidRPr="00F34460">
        <w:rPr>
          <w:lang w:eastAsia="es-MX"/>
        </w:rPr>
        <w:t xml:space="preserve">Máquina de Turing Video. </w:t>
      </w:r>
      <w:r>
        <w:rPr>
          <w:lang w:eastAsia="es-MX"/>
        </w:rPr>
        <w:t>Citado de</w:t>
      </w:r>
      <w:r w:rsidRPr="00F34460">
        <w:rPr>
          <w:lang w:eastAsia="es-MX"/>
        </w:rPr>
        <w:t xml:space="preserve"> </w:t>
      </w:r>
      <w:hyperlink r:id="rId17" w:tgtFrame="_new" w:history="1">
        <w:r w:rsidRPr="00F34460">
          <w:rPr>
            <w:rStyle w:val="Hipervnculo"/>
            <w:color w:val="auto"/>
            <w:u w:val="none"/>
            <w:lang w:eastAsia="es-MX"/>
          </w:rPr>
          <w:t>https://youtu.be/jmu-Wz4RpS4</w:t>
        </w:r>
      </w:hyperlink>
    </w:p>
    <w:p w14:paraId="260A762D" w14:textId="74DAEC6D" w:rsidR="00703104" w:rsidRPr="00F34460" w:rsidRDefault="00AA0C27" w:rsidP="00F34460">
      <w:pPr>
        <w:pStyle w:val="Prrafodelista"/>
        <w:numPr>
          <w:ilvl w:val="0"/>
          <w:numId w:val="46"/>
        </w:numPr>
        <w:spacing w:line="360" w:lineRule="auto"/>
        <w:jc w:val="both"/>
        <w:rPr>
          <w:lang w:eastAsia="es-MX"/>
        </w:rPr>
      </w:pPr>
      <w:r w:rsidRPr="00F34460">
        <w:rPr>
          <w:lang w:eastAsia="es-MX"/>
        </w:rPr>
        <w:t>LYA1 – Lenguajes y Autómatas I. Repositorio en GitHub.</w:t>
      </w:r>
      <w:r w:rsidRPr="00F34460">
        <w:rPr>
          <w:lang w:eastAsia="es-MX"/>
        </w:rPr>
        <w:br/>
      </w:r>
      <w:hyperlink r:id="rId18" w:history="1">
        <w:r w:rsidRPr="00F34460">
          <w:rPr>
            <w:rStyle w:val="Hipervnculo"/>
            <w:color w:val="auto"/>
            <w:u w:val="none"/>
            <w:lang w:eastAsia="es-MX"/>
          </w:rPr>
          <w:t>https://github.com/rafaelrav8770/LYA1.git</w:t>
        </w:r>
      </w:hyperlink>
    </w:p>
    <w:sectPr w:rsidR="00703104" w:rsidRPr="00F34460" w:rsidSect="007A2BC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5ACE6" w14:textId="77777777" w:rsidR="00844746" w:rsidRDefault="00844746">
      <w:pPr>
        <w:spacing w:after="0" w:line="240" w:lineRule="auto"/>
      </w:pPr>
      <w:r>
        <w:separator/>
      </w:r>
    </w:p>
  </w:endnote>
  <w:endnote w:type="continuationSeparator" w:id="0">
    <w:p w14:paraId="464FFB38" w14:textId="77777777" w:rsidR="00844746" w:rsidRDefault="00844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6F723" w14:textId="77777777" w:rsidR="00844746" w:rsidRDefault="00844746">
      <w:pPr>
        <w:spacing w:after="0" w:line="240" w:lineRule="auto"/>
      </w:pPr>
      <w:r>
        <w:separator/>
      </w:r>
    </w:p>
  </w:footnote>
  <w:footnote w:type="continuationSeparator" w:id="0">
    <w:p w14:paraId="41D5A962" w14:textId="77777777" w:rsidR="00844746" w:rsidRDefault="008447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FA324C9"/>
    <w:multiLevelType w:val="hybridMultilevel"/>
    <w:tmpl w:val="FC029CE6"/>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2ECC0761"/>
    <w:multiLevelType w:val="hybridMultilevel"/>
    <w:tmpl w:val="AE965A6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2201F86"/>
    <w:multiLevelType w:val="hybridMultilevel"/>
    <w:tmpl w:val="91E45EC2"/>
    <w:lvl w:ilvl="0" w:tplc="8C484B28">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0"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6EFC0779"/>
    <w:multiLevelType w:val="hybridMultilevel"/>
    <w:tmpl w:val="D800F1A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5"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6"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7" w15:restartNumberingAfterBreak="0">
    <w:nsid w:val="7A305E70"/>
    <w:multiLevelType w:val="hybridMultilevel"/>
    <w:tmpl w:val="558C53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8"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3"/>
  </w:num>
  <w:num w:numId="2" w16cid:durableId="36784650">
    <w:abstractNumId w:val="0"/>
  </w:num>
  <w:num w:numId="3" w16cid:durableId="630718842">
    <w:abstractNumId w:val="36"/>
  </w:num>
  <w:num w:numId="4" w16cid:durableId="1631547707">
    <w:abstractNumId w:val="17"/>
  </w:num>
  <w:num w:numId="5" w16cid:durableId="2131825813">
    <w:abstractNumId w:val="27"/>
  </w:num>
  <w:num w:numId="6" w16cid:durableId="1113673204">
    <w:abstractNumId w:val="35"/>
  </w:num>
  <w:num w:numId="7" w16cid:durableId="192110614">
    <w:abstractNumId w:val="40"/>
  </w:num>
  <w:num w:numId="8" w16cid:durableId="995649658">
    <w:abstractNumId w:val="3"/>
  </w:num>
  <w:num w:numId="9" w16cid:durableId="495459423">
    <w:abstractNumId w:val="39"/>
  </w:num>
  <w:num w:numId="10" w16cid:durableId="1463110340">
    <w:abstractNumId w:val="16"/>
  </w:num>
  <w:num w:numId="11" w16cid:durableId="1784424014">
    <w:abstractNumId w:val="10"/>
  </w:num>
  <w:num w:numId="12" w16cid:durableId="1187863912">
    <w:abstractNumId w:val="23"/>
  </w:num>
  <w:num w:numId="13" w16cid:durableId="1101411115">
    <w:abstractNumId w:val="15"/>
  </w:num>
  <w:num w:numId="14" w16cid:durableId="1257591790">
    <w:abstractNumId w:val="26"/>
  </w:num>
  <w:num w:numId="15" w16cid:durableId="1878657263">
    <w:abstractNumId w:val="14"/>
  </w:num>
  <w:num w:numId="16" w16cid:durableId="287854033">
    <w:abstractNumId w:val="34"/>
  </w:num>
  <w:num w:numId="17" w16cid:durableId="2021657794">
    <w:abstractNumId w:val="20"/>
  </w:num>
  <w:num w:numId="18" w16cid:durableId="1797599582">
    <w:abstractNumId w:val="18"/>
  </w:num>
  <w:num w:numId="19" w16cid:durableId="1573659727">
    <w:abstractNumId w:val="9"/>
  </w:num>
  <w:num w:numId="20" w16cid:durableId="1223174196">
    <w:abstractNumId w:val="12"/>
  </w:num>
  <w:num w:numId="21" w16cid:durableId="878518449">
    <w:abstractNumId w:val="41"/>
  </w:num>
  <w:num w:numId="22" w16cid:durableId="2121294874">
    <w:abstractNumId w:val="45"/>
  </w:num>
  <w:num w:numId="23" w16cid:durableId="101535777">
    <w:abstractNumId w:val="32"/>
  </w:num>
  <w:num w:numId="24" w16cid:durableId="1591893191">
    <w:abstractNumId w:val="46"/>
  </w:num>
  <w:num w:numId="25" w16cid:durableId="981039052">
    <w:abstractNumId w:val="33"/>
  </w:num>
  <w:num w:numId="26" w16cid:durableId="821583101">
    <w:abstractNumId w:val="22"/>
  </w:num>
  <w:num w:numId="27" w16cid:durableId="1950160691">
    <w:abstractNumId w:val="21"/>
  </w:num>
  <w:num w:numId="28" w16cid:durableId="911622931">
    <w:abstractNumId w:val="5"/>
  </w:num>
  <w:num w:numId="29" w16cid:durableId="1627656905">
    <w:abstractNumId w:val="38"/>
  </w:num>
  <w:num w:numId="30" w16cid:durableId="1613827249">
    <w:abstractNumId w:val="6"/>
  </w:num>
  <w:num w:numId="31" w16cid:durableId="994801359">
    <w:abstractNumId w:val="28"/>
  </w:num>
  <w:num w:numId="32" w16cid:durableId="1083452425">
    <w:abstractNumId w:val="29"/>
  </w:num>
  <w:num w:numId="33" w16cid:durableId="839927190">
    <w:abstractNumId w:val="8"/>
  </w:num>
  <w:num w:numId="34" w16cid:durableId="1507012088">
    <w:abstractNumId w:val="25"/>
  </w:num>
  <w:num w:numId="35" w16cid:durableId="689183233">
    <w:abstractNumId w:val="24"/>
  </w:num>
  <w:num w:numId="36" w16cid:durableId="1430081247">
    <w:abstractNumId w:val="1"/>
  </w:num>
  <w:num w:numId="37" w16cid:durableId="1976905028">
    <w:abstractNumId w:val="4"/>
  </w:num>
  <w:num w:numId="38" w16cid:durableId="1642812080">
    <w:abstractNumId w:val="31"/>
  </w:num>
  <w:num w:numId="39" w16cid:durableId="692194647">
    <w:abstractNumId w:val="48"/>
  </w:num>
  <w:num w:numId="40" w16cid:durableId="891696081">
    <w:abstractNumId w:val="30"/>
  </w:num>
  <w:num w:numId="41" w16cid:durableId="1625693135">
    <w:abstractNumId w:val="11"/>
  </w:num>
  <w:num w:numId="42" w16cid:durableId="1531917270">
    <w:abstractNumId w:val="43"/>
  </w:num>
  <w:num w:numId="43" w16cid:durableId="1082139836">
    <w:abstractNumId w:val="44"/>
  </w:num>
  <w:num w:numId="44" w16cid:durableId="1675257268">
    <w:abstractNumId w:val="2"/>
  </w:num>
  <w:num w:numId="45" w16cid:durableId="1986617064">
    <w:abstractNumId w:val="19"/>
  </w:num>
  <w:num w:numId="46" w16cid:durableId="1900703921">
    <w:abstractNumId w:val="7"/>
  </w:num>
  <w:num w:numId="47" w16cid:durableId="81801028">
    <w:abstractNumId w:val="42"/>
  </w:num>
  <w:num w:numId="48" w16cid:durableId="1901398788">
    <w:abstractNumId w:val="37"/>
  </w:num>
  <w:num w:numId="49" w16cid:durableId="84451223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A51A2"/>
    <w:rsid w:val="000A739A"/>
    <w:rsid w:val="000B6AE6"/>
    <w:rsid w:val="000C14B6"/>
    <w:rsid w:val="000D663F"/>
    <w:rsid w:val="000F7B62"/>
    <w:rsid w:val="00107111"/>
    <w:rsid w:val="00120EDC"/>
    <w:rsid w:val="00147219"/>
    <w:rsid w:val="00155BD6"/>
    <w:rsid w:val="00162756"/>
    <w:rsid w:val="00165F62"/>
    <w:rsid w:val="0016686D"/>
    <w:rsid w:val="0019268E"/>
    <w:rsid w:val="00193C87"/>
    <w:rsid w:val="001A31F4"/>
    <w:rsid w:val="001A579A"/>
    <w:rsid w:val="001B2EE1"/>
    <w:rsid w:val="001C7387"/>
    <w:rsid w:val="001E2D21"/>
    <w:rsid w:val="001E46A5"/>
    <w:rsid w:val="001F6DF0"/>
    <w:rsid w:val="001F7454"/>
    <w:rsid w:val="0020304B"/>
    <w:rsid w:val="00207494"/>
    <w:rsid w:val="00215BBD"/>
    <w:rsid w:val="00224A6E"/>
    <w:rsid w:val="00230EE6"/>
    <w:rsid w:val="002421D1"/>
    <w:rsid w:val="0026731B"/>
    <w:rsid w:val="002A04D8"/>
    <w:rsid w:val="002B0872"/>
    <w:rsid w:val="002B585E"/>
    <w:rsid w:val="002C06A8"/>
    <w:rsid w:val="002C519A"/>
    <w:rsid w:val="002C5E88"/>
    <w:rsid w:val="002E0FAE"/>
    <w:rsid w:val="002E70D2"/>
    <w:rsid w:val="002F373C"/>
    <w:rsid w:val="002F445A"/>
    <w:rsid w:val="00323F07"/>
    <w:rsid w:val="003450DA"/>
    <w:rsid w:val="00345337"/>
    <w:rsid w:val="00361ED4"/>
    <w:rsid w:val="00376738"/>
    <w:rsid w:val="0038124D"/>
    <w:rsid w:val="0038135D"/>
    <w:rsid w:val="0039694A"/>
    <w:rsid w:val="003A036A"/>
    <w:rsid w:val="003F25D1"/>
    <w:rsid w:val="00407521"/>
    <w:rsid w:val="004143E2"/>
    <w:rsid w:val="00420298"/>
    <w:rsid w:val="00456F45"/>
    <w:rsid w:val="00460FBD"/>
    <w:rsid w:val="00465801"/>
    <w:rsid w:val="004927A8"/>
    <w:rsid w:val="004E1CB4"/>
    <w:rsid w:val="004F66B0"/>
    <w:rsid w:val="00510C6D"/>
    <w:rsid w:val="0052764A"/>
    <w:rsid w:val="00530573"/>
    <w:rsid w:val="0054451E"/>
    <w:rsid w:val="005514DF"/>
    <w:rsid w:val="005C72CF"/>
    <w:rsid w:val="005E232E"/>
    <w:rsid w:val="005E2DEB"/>
    <w:rsid w:val="006211AE"/>
    <w:rsid w:val="00627899"/>
    <w:rsid w:val="006316BE"/>
    <w:rsid w:val="00670676"/>
    <w:rsid w:val="006748CB"/>
    <w:rsid w:val="00681934"/>
    <w:rsid w:val="006861B4"/>
    <w:rsid w:val="006932BD"/>
    <w:rsid w:val="00697D29"/>
    <w:rsid w:val="006A0F59"/>
    <w:rsid w:val="006B0D01"/>
    <w:rsid w:val="006C4A83"/>
    <w:rsid w:val="00701746"/>
    <w:rsid w:val="00703104"/>
    <w:rsid w:val="00711B63"/>
    <w:rsid w:val="007121B5"/>
    <w:rsid w:val="007173ED"/>
    <w:rsid w:val="0072630A"/>
    <w:rsid w:val="00731640"/>
    <w:rsid w:val="00746814"/>
    <w:rsid w:val="00757C84"/>
    <w:rsid w:val="00767DF5"/>
    <w:rsid w:val="00784817"/>
    <w:rsid w:val="00793329"/>
    <w:rsid w:val="007A2BC7"/>
    <w:rsid w:val="007A73C1"/>
    <w:rsid w:val="007A7635"/>
    <w:rsid w:val="007B6E32"/>
    <w:rsid w:val="007C6E26"/>
    <w:rsid w:val="007E5B72"/>
    <w:rsid w:val="007F17EC"/>
    <w:rsid w:val="0080467F"/>
    <w:rsid w:val="00830F24"/>
    <w:rsid w:val="00844746"/>
    <w:rsid w:val="00872B48"/>
    <w:rsid w:val="008837CA"/>
    <w:rsid w:val="008A6D06"/>
    <w:rsid w:val="008B4D15"/>
    <w:rsid w:val="008C001D"/>
    <w:rsid w:val="008C0AB1"/>
    <w:rsid w:val="008E7773"/>
    <w:rsid w:val="00910B67"/>
    <w:rsid w:val="00913000"/>
    <w:rsid w:val="00916368"/>
    <w:rsid w:val="0093419C"/>
    <w:rsid w:val="009369A2"/>
    <w:rsid w:val="0095370A"/>
    <w:rsid w:val="00954B80"/>
    <w:rsid w:val="009B418A"/>
    <w:rsid w:val="009C2AFD"/>
    <w:rsid w:val="009C495E"/>
    <w:rsid w:val="009D5E68"/>
    <w:rsid w:val="009E290C"/>
    <w:rsid w:val="00A02209"/>
    <w:rsid w:val="00A07408"/>
    <w:rsid w:val="00A136F5"/>
    <w:rsid w:val="00A22CCF"/>
    <w:rsid w:val="00A32268"/>
    <w:rsid w:val="00A33120"/>
    <w:rsid w:val="00A72165"/>
    <w:rsid w:val="00A724BE"/>
    <w:rsid w:val="00A801D0"/>
    <w:rsid w:val="00A867D4"/>
    <w:rsid w:val="00AA0C27"/>
    <w:rsid w:val="00AB3FF7"/>
    <w:rsid w:val="00AB6502"/>
    <w:rsid w:val="00AC3620"/>
    <w:rsid w:val="00B049A4"/>
    <w:rsid w:val="00B04B93"/>
    <w:rsid w:val="00B060BB"/>
    <w:rsid w:val="00B066CC"/>
    <w:rsid w:val="00B07DFE"/>
    <w:rsid w:val="00B13F60"/>
    <w:rsid w:val="00B21BFA"/>
    <w:rsid w:val="00B40E2F"/>
    <w:rsid w:val="00B4591A"/>
    <w:rsid w:val="00B554C9"/>
    <w:rsid w:val="00B63F35"/>
    <w:rsid w:val="00B66A61"/>
    <w:rsid w:val="00B72704"/>
    <w:rsid w:val="00B7686F"/>
    <w:rsid w:val="00B85429"/>
    <w:rsid w:val="00B90190"/>
    <w:rsid w:val="00BC11B9"/>
    <w:rsid w:val="00BF420F"/>
    <w:rsid w:val="00C013A0"/>
    <w:rsid w:val="00C06E3B"/>
    <w:rsid w:val="00C34CEF"/>
    <w:rsid w:val="00C37824"/>
    <w:rsid w:val="00C57DC7"/>
    <w:rsid w:val="00C9396A"/>
    <w:rsid w:val="00C93AD7"/>
    <w:rsid w:val="00C9724C"/>
    <w:rsid w:val="00CE583E"/>
    <w:rsid w:val="00D102EA"/>
    <w:rsid w:val="00D16E2F"/>
    <w:rsid w:val="00D21CDC"/>
    <w:rsid w:val="00D523FA"/>
    <w:rsid w:val="00D838FA"/>
    <w:rsid w:val="00DA3B77"/>
    <w:rsid w:val="00DB3E43"/>
    <w:rsid w:val="00DB4676"/>
    <w:rsid w:val="00DB475C"/>
    <w:rsid w:val="00DD2B79"/>
    <w:rsid w:val="00DF4B19"/>
    <w:rsid w:val="00E058BD"/>
    <w:rsid w:val="00E34B40"/>
    <w:rsid w:val="00E40EBA"/>
    <w:rsid w:val="00E414D3"/>
    <w:rsid w:val="00E569DD"/>
    <w:rsid w:val="00E65F9C"/>
    <w:rsid w:val="00E66710"/>
    <w:rsid w:val="00E75D1B"/>
    <w:rsid w:val="00E760BA"/>
    <w:rsid w:val="00E7655E"/>
    <w:rsid w:val="00EB4AD1"/>
    <w:rsid w:val="00EB563F"/>
    <w:rsid w:val="00EB7D13"/>
    <w:rsid w:val="00EB7F06"/>
    <w:rsid w:val="00EC6B97"/>
    <w:rsid w:val="00EF3D55"/>
    <w:rsid w:val="00EF6BB1"/>
    <w:rsid w:val="00F002B0"/>
    <w:rsid w:val="00F34460"/>
    <w:rsid w:val="00F90082"/>
    <w:rsid w:val="00FB3767"/>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github.com/rafaelrav8770/LYA1.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youtu.be/jmu-Wz4RpS4" TargetMode="External"/><Relationship Id="rId2" Type="http://schemas.openxmlformats.org/officeDocument/2006/relationships/styles" Target="styles.xml"/><Relationship Id="rId16" Type="http://schemas.openxmlformats.org/officeDocument/2006/relationships/hyperlink" Target="https://plato.stanford.edu/entries/turing-machin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uhu.es/francisco.moreno/gii_mac/docs/Tema_5.pdf"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theory-of-computation/turing-machine-in-to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1</Pages>
  <Words>643</Words>
  <Characters>3539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86</cp:revision>
  <cp:lastPrinted>2025-08-15T06:07:00Z</cp:lastPrinted>
  <dcterms:created xsi:type="dcterms:W3CDTF">2025-01-29T05:01:00Z</dcterms:created>
  <dcterms:modified xsi:type="dcterms:W3CDTF">2026-03-27T03:00:00Z</dcterms:modified>
</cp:coreProperties>
</file>