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346C8284">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2B44B7F7" w14:textId="34123372" w:rsidR="00C013A0" w:rsidRPr="00C013A0" w:rsidRDefault="004856ED" w:rsidP="00C013A0">
      <w:pPr>
        <w:widowControl w:val="0"/>
        <w:spacing w:after="0" w:line="240" w:lineRule="auto"/>
        <w:jc w:val="center"/>
        <w:rPr>
          <w:rFonts w:eastAsia="Arial" w:cs="Arial"/>
          <w:b/>
          <w:bCs/>
          <w:kern w:val="0"/>
          <w:sz w:val="22"/>
          <w:lang w:val="en-US"/>
          <w14:ligatures w14:val="none"/>
        </w:rPr>
      </w:pPr>
      <w:r w:rsidRPr="004856ED">
        <w:rPr>
          <w:rFonts w:eastAsia="Arial" w:cs="Arial"/>
          <w:b/>
          <w:bCs/>
          <w:kern w:val="0"/>
          <w:sz w:val="22"/>
          <w14:ligatures w14:val="none"/>
        </w:rPr>
        <w:t>LENGUAJES Y AUTÓMATAS II</w:t>
      </w: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1FB5EBC" w14:textId="3D84309C" w:rsidR="002927E5" w:rsidRPr="002927E5" w:rsidRDefault="0026731B" w:rsidP="002927E5">
      <w:pPr>
        <w:pStyle w:val="Default"/>
        <w:jc w:val="center"/>
        <w:rPr>
          <w:rFonts w:eastAsia="Arial"/>
          <w:b/>
          <w:bCs/>
          <w14:ligatures w14:val="none"/>
        </w:rPr>
      </w:pPr>
      <w:r w:rsidRPr="0026731B">
        <w:rPr>
          <w:rFonts w:eastAsia="Arial"/>
          <w:b/>
          <w:bCs/>
          <w14:ligatures w14:val="none"/>
        </w:rPr>
        <w:t>ACTIV</w:t>
      </w:r>
      <w:r w:rsidR="008F5A61" w:rsidRPr="0026731B">
        <w:rPr>
          <w:rFonts w:eastAsia="Arial"/>
          <w:b/>
          <w:bCs/>
          <w14:ligatures w14:val="none"/>
        </w:rPr>
        <w:t xml:space="preserve">IDAD </w:t>
      </w:r>
      <w:r w:rsidR="00BB5321">
        <w:rPr>
          <w:rFonts w:eastAsia="Arial"/>
          <w:b/>
          <w:bCs/>
          <w14:ligatures w14:val="none"/>
        </w:rPr>
        <w:t>3</w:t>
      </w:r>
      <w:r w:rsidR="008F5A61" w:rsidRPr="0026731B">
        <w:rPr>
          <w:rFonts w:eastAsia="Arial"/>
          <w:b/>
          <w:bCs/>
          <w14:ligatures w14:val="none"/>
        </w:rPr>
        <w:t>.1 -</w:t>
      </w:r>
      <w:r w:rsidR="00BB5321" w:rsidRPr="00BB5321">
        <w:rPr>
          <w:rFonts w:eastAsia="Arial"/>
          <w:b/>
          <w:bCs/>
          <w14:ligatures w14:val="none"/>
        </w:rPr>
        <w:t xml:space="preserve"> MAPA MENTAL</w:t>
      </w:r>
      <w:r w:rsidR="002927E5" w:rsidRPr="002927E5">
        <w:rPr>
          <w:rFonts w:eastAsia="Arial"/>
          <w:b/>
          <w:bCs/>
          <w14:ligatures w14:val="none"/>
        </w:rPr>
        <w:t xml:space="preserve"> </w:t>
      </w:r>
    </w:p>
    <w:p w14:paraId="032E4461" w14:textId="1EC7327F"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049831BA"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w:t>
            </w:r>
            <w:r w:rsidR="004856ED">
              <w:rPr>
                <w:rFonts w:eastAsia="Arial" w:cs="Arial"/>
                <w:b/>
                <w:bCs/>
                <w:kern w:val="0"/>
                <w:szCs w:val="24"/>
                <w:lang w:val="en-US"/>
                <w14:ligatures w14:val="none"/>
              </w:rPr>
              <w:t>EPTIMO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1D5B1760" w:rsidR="00C013A0" w:rsidRPr="00C013A0" w:rsidRDefault="00406DE5"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11</w:t>
      </w:r>
      <w:r w:rsidR="00AE0FF0">
        <w:rPr>
          <w:rFonts w:eastAsia="Times New Roman" w:cs="Arial"/>
          <w:b/>
          <w:bCs/>
          <w:color w:val="8EAADB" w:themeColor="accent1" w:themeTint="99"/>
          <w:kern w:val="0"/>
          <w:szCs w:val="24"/>
          <w:lang w:eastAsia="es-MX"/>
          <w14:ligatures w14:val="none"/>
        </w:rPr>
        <w:t xml:space="preserve"> DE </w:t>
      </w:r>
      <w:r w:rsidR="007D50D3">
        <w:rPr>
          <w:rFonts w:eastAsia="Times New Roman" w:cs="Arial"/>
          <w:b/>
          <w:bCs/>
          <w:color w:val="8EAADB" w:themeColor="accent1" w:themeTint="99"/>
          <w:kern w:val="0"/>
          <w:szCs w:val="24"/>
          <w:lang w:eastAsia="es-MX"/>
          <w14:ligatures w14:val="none"/>
        </w:rPr>
        <w:t>SEPTIEMBRE</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26E330E2" w14:textId="0F529EBA" w:rsidR="007D50D3"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40313990" w:history="1">
            <w:r w:rsidR="007D50D3" w:rsidRPr="00ED691E">
              <w:rPr>
                <w:rStyle w:val="Hipervnculo"/>
              </w:rPr>
              <w:t>Introducción</w:t>
            </w:r>
            <w:r w:rsidR="007D50D3">
              <w:rPr>
                <w:webHidden/>
              </w:rPr>
              <w:tab/>
            </w:r>
            <w:r w:rsidR="007D50D3">
              <w:rPr>
                <w:webHidden/>
              </w:rPr>
              <w:fldChar w:fldCharType="begin"/>
            </w:r>
            <w:r w:rsidR="007D50D3">
              <w:rPr>
                <w:webHidden/>
              </w:rPr>
              <w:instrText xml:space="preserve"> PAGEREF _Toc240313990 \h </w:instrText>
            </w:r>
            <w:r w:rsidR="007D50D3">
              <w:rPr>
                <w:webHidden/>
              </w:rPr>
            </w:r>
            <w:r w:rsidR="007D50D3">
              <w:rPr>
                <w:webHidden/>
              </w:rPr>
              <w:fldChar w:fldCharType="separate"/>
            </w:r>
            <w:r w:rsidR="007D50D3">
              <w:rPr>
                <w:webHidden/>
              </w:rPr>
              <w:t>3</w:t>
            </w:r>
            <w:r w:rsidR="007D50D3">
              <w:rPr>
                <w:webHidden/>
              </w:rPr>
              <w:fldChar w:fldCharType="end"/>
            </w:r>
          </w:hyperlink>
        </w:p>
        <w:p w14:paraId="74D71761" w14:textId="66FF9495" w:rsidR="007D50D3" w:rsidRDefault="007D50D3">
          <w:pPr>
            <w:pStyle w:val="TDC1"/>
            <w:rPr>
              <w:rFonts w:eastAsiaTheme="minorEastAsia"/>
              <w:b w:val="0"/>
              <w:bCs w:val="0"/>
              <w:sz w:val="24"/>
              <w:szCs w:val="24"/>
              <w:lang w:val="es-MX" w:eastAsia="es-MX"/>
            </w:rPr>
          </w:pPr>
          <w:hyperlink w:anchor="_Toc240313991" w:history="1">
            <w:r w:rsidRPr="00ED691E">
              <w:rPr>
                <w:rStyle w:val="Hipervnculo"/>
              </w:rPr>
              <w:t>Objetivo</w:t>
            </w:r>
            <w:r>
              <w:rPr>
                <w:webHidden/>
              </w:rPr>
              <w:tab/>
            </w:r>
            <w:r>
              <w:rPr>
                <w:webHidden/>
              </w:rPr>
              <w:fldChar w:fldCharType="begin"/>
            </w:r>
            <w:r>
              <w:rPr>
                <w:webHidden/>
              </w:rPr>
              <w:instrText xml:space="preserve"> PAGEREF _Toc240313991 \h </w:instrText>
            </w:r>
            <w:r>
              <w:rPr>
                <w:webHidden/>
              </w:rPr>
            </w:r>
            <w:r>
              <w:rPr>
                <w:webHidden/>
              </w:rPr>
              <w:fldChar w:fldCharType="separate"/>
            </w:r>
            <w:r>
              <w:rPr>
                <w:webHidden/>
              </w:rPr>
              <w:t>4</w:t>
            </w:r>
            <w:r>
              <w:rPr>
                <w:webHidden/>
              </w:rPr>
              <w:fldChar w:fldCharType="end"/>
            </w:r>
          </w:hyperlink>
        </w:p>
        <w:p w14:paraId="7AA8D6CD" w14:textId="2C347625" w:rsidR="007D50D3" w:rsidRDefault="007D50D3">
          <w:pPr>
            <w:pStyle w:val="TDC1"/>
            <w:rPr>
              <w:rFonts w:eastAsiaTheme="minorEastAsia"/>
              <w:b w:val="0"/>
              <w:bCs w:val="0"/>
              <w:sz w:val="24"/>
              <w:szCs w:val="24"/>
              <w:lang w:val="es-MX" w:eastAsia="es-MX"/>
            </w:rPr>
          </w:pPr>
          <w:hyperlink w:anchor="_Toc240313992" w:history="1">
            <w:r w:rsidRPr="00ED691E">
              <w:rPr>
                <w:rStyle w:val="Hipervnculo"/>
              </w:rPr>
              <w:t>Justificación</w:t>
            </w:r>
            <w:r>
              <w:rPr>
                <w:webHidden/>
              </w:rPr>
              <w:tab/>
            </w:r>
            <w:r>
              <w:rPr>
                <w:webHidden/>
              </w:rPr>
              <w:fldChar w:fldCharType="begin"/>
            </w:r>
            <w:r>
              <w:rPr>
                <w:webHidden/>
              </w:rPr>
              <w:instrText xml:space="preserve"> PAGEREF _Toc240313992 \h </w:instrText>
            </w:r>
            <w:r>
              <w:rPr>
                <w:webHidden/>
              </w:rPr>
            </w:r>
            <w:r>
              <w:rPr>
                <w:webHidden/>
              </w:rPr>
              <w:fldChar w:fldCharType="separate"/>
            </w:r>
            <w:r>
              <w:rPr>
                <w:webHidden/>
              </w:rPr>
              <w:t>5</w:t>
            </w:r>
            <w:r>
              <w:rPr>
                <w:webHidden/>
              </w:rPr>
              <w:fldChar w:fldCharType="end"/>
            </w:r>
          </w:hyperlink>
        </w:p>
        <w:p w14:paraId="3A456C56" w14:textId="23559263" w:rsidR="007D50D3" w:rsidRDefault="007D50D3">
          <w:pPr>
            <w:pStyle w:val="TDC1"/>
            <w:rPr>
              <w:rFonts w:eastAsiaTheme="minorEastAsia"/>
              <w:b w:val="0"/>
              <w:bCs w:val="0"/>
              <w:sz w:val="24"/>
              <w:szCs w:val="24"/>
              <w:lang w:val="es-MX" w:eastAsia="es-MX"/>
            </w:rPr>
          </w:pPr>
          <w:hyperlink w:anchor="_Toc240313993" w:history="1">
            <w:r w:rsidRPr="00ED691E">
              <w:rPr>
                <w:rStyle w:val="Hipervnculo"/>
              </w:rPr>
              <w:t>Mapa Mental</w:t>
            </w:r>
            <w:r>
              <w:rPr>
                <w:webHidden/>
              </w:rPr>
              <w:tab/>
            </w:r>
            <w:r>
              <w:rPr>
                <w:webHidden/>
              </w:rPr>
              <w:fldChar w:fldCharType="begin"/>
            </w:r>
            <w:r>
              <w:rPr>
                <w:webHidden/>
              </w:rPr>
              <w:instrText xml:space="preserve"> PAGEREF _Toc240313993 \h </w:instrText>
            </w:r>
            <w:r>
              <w:rPr>
                <w:webHidden/>
              </w:rPr>
            </w:r>
            <w:r>
              <w:rPr>
                <w:webHidden/>
              </w:rPr>
              <w:fldChar w:fldCharType="separate"/>
            </w:r>
            <w:r>
              <w:rPr>
                <w:webHidden/>
              </w:rPr>
              <w:t>6</w:t>
            </w:r>
            <w:r>
              <w:rPr>
                <w:webHidden/>
              </w:rPr>
              <w:fldChar w:fldCharType="end"/>
            </w:r>
          </w:hyperlink>
        </w:p>
        <w:p w14:paraId="1459EE72" w14:textId="64991A45" w:rsidR="007D50D3" w:rsidRDefault="007D50D3">
          <w:pPr>
            <w:pStyle w:val="TDC1"/>
            <w:rPr>
              <w:rFonts w:eastAsiaTheme="minorEastAsia"/>
              <w:b w:val="0"/>
              <w:bCs w:val="0"/>
              <w:sz w:val="24"/>
              <w:szCs w:val="24"/>
              <w:lang w:val="es-MX" w:eastAsia="es-MX"/>
            </w:rPr>
          </w:pPr>
          <w:hyperlink w:anchor="_Toc240313994" w:history="1">
            <w:r w:rsidRPr="00ED691E">
              <w:rPr>
                <w:rStyle w:val="Hipervnculo"/>
              </w:rPr>
              <w:t>Conclusión</w:t>
            </w:r>
            <w:r>
              <w:rPr>
                <w:webHidden/>
              </w:rPr>
              <w:tab/>
            </w:r>
            <w:r>
              <w:rPr>
                <w:webHidden/>
              </w:rPr>
              <w:fldChar w:fldCharType="begin"/>
            </w:r>
            <w:r>
              <w:rPr>
                <w:webHidden/>
              </w:rPr>
              <w:instrText xml:space="preserve"> PAGEREF _Toc240313994 \h </w:instrText>
            </w:r>
            <w:r>
              <w:rPr>
                <w:webHidden/>
              </w:rPr>
            </w:r>
            <w:r>
              <w:rPr>
                <w:webHidden/>
              </w:rPr>
              <w:fldChar w:fldCharType="separate"/>
            </w:r>
            <w:r>
              <w:rPr>
                <w:webHidden/>
              </w:rPr>
              <w:t>7</w:t>
            </w:r>
            <w:r>
              <w:rPr>
                <w:webHidden/>
              </w:rPr>
              <w:fldChar w:fldCharType="end"/>
            </w:r>
          </w:hyperlink>
        </w:p>
        <w:p w14:paraId="591D3EAA" w14:textId="52D4F9E5" w:rsidR="007D50D3" w:rsidRDefault="007D50D3">
          <w:pPr>
            <w:pStyle w:val="TDC1"/>
            <w:rPr>
              <w:rFonts w:eastAsiaTheme="minorEastAsia"/>
              <w:b w:val="0"/>
              <w:bCs w:val="0"/>
              <w:sz w:val="24"/>
              <w:szCs w:val="24"/>
              <w:lang w:val="es-MX" w:eastAsia="es-MX"/>
            </w:rPr>
          </w:pPr>
          <w:hyperlink w:anchor="_Toc240313995" w:history="1">
            <w:r w:rsidRPr="00ED691E">
              <w:rPr>
                <w:rStyle w:val="Hipervnculo"/>
                <w:lang w:val="en-US"/>
              </w:rPr>
              <w:t>Fuentes de Información</w:t>
            </w:r>
            <w:r>
              <w:rPr>
                <w:webHidden/>
              </w:rPr>
              <w:tab/>
            </w:r>
            <w:r>
              <w:rPr>
                <w:webHidden/>
              </w:rPr>
              <w:fldChar w:fldCharType="begin"/>
            </w:r>
            <w:r>
              <w:rPr>
                <w:webHidden/>
              </w:rPr>
              <w:instrText xml:space="preserve"> PAGEREF _Toc240313995 \h </w:instrText>
            </w:r>
            <w:r>
              <w:rPr>
                <w:webHidden/>
              </w:rPr>
            </w:r>
            <w:r>
              <w:rPr>
                <w:webHidden/>
              </w:rPr>
              <w:fldChar w:fldCharType="separate"/>
            </w:r>
            <w:r>
              <w:rPr>
                <w:webHidden/>
              </w:rPr>
              <w:t>8</w:t>
            </w:r>
            <w:r>
              <w:rPr>
                <w:webHidden/>
              </w:rPr>
              <w:fldChar w:fldCharType="end"/>
            </w:r>
          </w:hyperlink>
        </w:p>
        <w:p w14:paraId="6E23034E" w14:textId="51F9E2E3"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Pr="00BB5321" w:rsidRDefault="00B85429" w:rsidP="00BB5321">
      <w:r w:rsidRPr="00BB5321">
        <w:lastRenderedPageBreak/>
        <w:t> </w:t>
      </w:r>
    </w:p>
    <w:p w14:paraId="1C35E9F4" w14:textId="46BF573F" w:rsidR="007173ED" w:rsidRDefault="007173ED">
      <w:pPr>
        <w:rPr>
          <w:b/>
          <w:bCs/>
        </w:rPr>
      </w:pPr>
    </w:p>
    <w:p w14:paraId="6F9C7930" w14:textId="4F9F4BF8" w:rsidR="00AE0FF0" w:rsidRDefault="00C9396A" w:rsidP="00205046">
      <w:pPr>
        <w:pStyle w:val="Ttulo1"/>
      </w:pPr>
      <w:bookmarkStart w:id="0" w:name="_Toc240313990"/>
      <w:r>
        <w:t>Introducción</w:t>
      </w:r>
      <w:bookmarkEnd w:id="0"/>
    </w:p>
    <w:p w14:paraId="60C5A7B0" w14:textId="77777777" w:rsidR="00205046" w:rsidRPr="00205046" w:rsidRDefault="00205046" w:rsidP="00205046"/>
    <w:p w14:paraId="75DF50E7" w14:textId="025BB467" w:rsidR="00BB5321" w:rsidRDefault="00BB5321" w:rsidP="00205046">
      <w:pPr>
        <w:spacing w:line="360" w:lineRule="auto"/>
        <w:jc w:val="both"/>
        <w:rPr>
          <w:rFonts w:cs="Arial"/>
        </w:rPr>
      </w:pPr>
      <w:r w:rsidRPr="00BB5321">
        <w:rPr>
          <w:rFonts w:cs="Arial"/>
        </w:rPr>
        <w:t xml:space="preserve">La optimización del código es la fase del compilador que mejora el código generado sin alterar el resultado que produce el programa. Su propósito es reducir el número de instrucciones, el tiempo de ejecución y el consumo de memoria, aprovechando de mejor manera recursos como los registros del procesador y la pila. Existen distintos tipos de optimización locales, de ciclos, globales y de mirilla (peephole), así como herramientas de análisis que las hacen posibles, entre ellas el grafo de flujo de control, el análisis de variables vivas, la propagación de constantes y la detección de código muerto. </w:t>
      </w:r>
    </w:p>
    <w:p w14:paraId="55C08B10" w14:textId="77777777" w:rsidR="00BB5321" w:rsidRPr="00BB5321" w:rsidRDefault="00BB5321" w:rsidP="00BB5321">
      <w:r w:rsidRPr="00BB5321">
        <w:br w:type="page"/>
      </w:r>
    </w:p>
    <w:p w14:paraId="74EE1D3D" w14:textId="2C550C2B" w:rsidR="00BB5321" w:rsidRDefault="00BB5321" w:rsidP="00BB5321">
      <w:pPr>
        <w:pStyle w:val="Ttulo1"/>
      </w:pPr>
      <w:bookmarkStart w:id="1" w:name="_Toc240313991"/>
      <w:r>
        <w:lastRenderedPageBreak/>
        <w:t>Objetivo</w:t>
      </w:r>
      <w:bookmarkEnd w:id="1"/>
    </w:p>
    <w:p w14:paraId="4ECDF043" w14:textId="7DE73360" w:rsidR="00205046" w:rsidRPr="00BB5321" w:rsidRDefault="00BB5321" w:rsidP="00BB5321">
      <w:pPr>
        <w:spacing w:line="360" w:lineRule="auto"/>
        <w:jc w:val="both"/>
        <w:rPr>
          <w:rFonts w:cs="Arial"/>
        </w:rPr>
      </w:pPr>
      <w:r w:rsidRPr="00BB5321">
        <w:rPr>
          <w:rFonts w:cs="Arial"/>
        </w:rPr>
        <w:t>Elaborar un mapa mental sobre la optimización del código que identifique y relacione sus criterios, tipos, costos y herramientas de análisis, con el propósito de comprender cómo el compilador mejora la eficiencia del programa objeto en instrucciones, tiempo de ejecución y uso de memoria sin alterar el resultado que este produce.</w:t>
      </w:r>
    </w:p>
    <w:p w14:paraId="522C59BC" w14:textId="77777777" w:rsidR="00205046" w:rsidRDefault="00205046">
      <w:r>
        <w:br w:type="page"/>
      </w:r>
    </w:p>
    <w:p w14:paraId="65047AD2" w14:textId="4D87148E" w:rsidR="00AE0FF0" w:rsidRPr="00AE0FF0" w:rsidRDefault="005F62EF" w:rsidP="00205046">
      <w:pPr>
        <w:pStyle w:val="Ttulo1"/>
      </w:pPr>
      <w:bookmarkStart w:id="2" w:name="_Toc240313992"/>
      <w:r w:rsidRPr="00AE0FF0">
        <w:lastRenderedPageBreak/>
        <w:t>J</w:t>
      </w:r>
      <w:r>
        <w:t>ustificación</w:t>
      </w:r>
      <w:bookmarkEnd w:id="2"/>
    </w:p>
    <w:p w14:paraId="5AA45BDC" w14:textId="77777777" w:rsidR="00AE0FF0" w:rsidRDefault="00AE0FF0" w:rsidP="00205046">
      <w:pPr>
        <w:spacing w:line="360" w:lineRule="auto"/>
        <w:jc w:val="both"/>
      </w:pPr>
    </w:p>
    <w:p w14:paraId="410B1562" w14:textId="7DA827EF" w:rsidR="008E7773" w:rsidRDefault="007D50D3" w:rsidP="00147219">
      <w:pPr>
        <w:spacing w:line="360" w:lineRule="auto"/>
        <w:jc w:val="both"/>
      </w:pPr>
      <w:r>
        <w:rPr>
          <w:rFonts w:cs="Arial"/>
        </w:rPr>
        <w:t>En</w:t>
      </w:r>
      <w:r w:rsidR="00BB5321" w:rsidRPr="00BB5321">
        <w:rPr>
          <w:rFonts w:cs="Arial"/>
        </w:rPr>
        <w:t xml:space="preserve"> Lenguajes y Autómatas II, la optimización del código representa la etapa en la que el compilador deja de limitarse a traducir y comienza a mejorar aquello que traduce. Su estudio es necesario porque de ella dependen la eficiencia del programa objeto y el uso razonable de los recursos del equipo: instrucciones ejecutadas, memoria, registros y pila. Comprender los criterios que guían la optimización, los tipos que existen y las herramientas de análisis que la sustentan permite escribir y evaluar código de mejor calidad, además de interpretar el comportamiento de los compiladores reales. </w:t>
      </w: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5864A80B" w14:textId="16435F96" w:rsidR="00BB5321" w:rsidRDefault="00BB5321" w:rsidP="00BB5321">
      <w:pPr>
        <w:pStyle w:val="Ttulo1"/>
      </w:pPr>
      <w:bookmarkStart w:id="3" w:name="_Toc240313993"/>
      <w:r>
        <w:rPr>
          <w:noProof/>
        </w:rPr>
        <w:lastRenderedPageBreak/>
        <w:drawing>
          <wp:anchor distT="0" distB="0" distL="114300" distR="114300" simplePos="0" relativeHeight="251663360" behindDoc="0" locked="0" layoutInCell="1" allowOverlap="1" wp14:anchorId="686ED522" wp14:editId="137F6387">
            <wp:simplePos x="0" y="0"/>
            <wp:positionH relativeFrom="column">
              <wp:posOffset>-888365</wp:posOffset>
            </wp:positionH>
            <wp:positionV relativeFrom="paragraph">
              <wp:posOffset>-1073150</wp:posOffset>
            </wp:positionV>
            <wp:extent cx="10025743" cy="7743382"/>
            <wp:effectExtent l="0" t="0" r="0" b="0"/>
            <wp:wrapNone/>
            <wp:docPr id="21359185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25743" cy="77433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328D">
        <w:t xml:space="preserve">Mapa </w:t>
      </w:r>
      <w:r>
        <w:t>Mental</w:t>
      </w:r>
      <w:bookmarkEnd w:id="3"/>
    </w:p>
    <w:p w14:paraId="69F772EF" w14:textId="1E03E3B5" w:rsidR="00C37824" w:rsidRDefault="00C37824" w:rsidP="00BB5321"/>
    <w:p w14:paraId="11C2A3CD" w14:textId="6ADB6B66" w:rsidR="002927E5" w:rsidRPr="002927E5" w:rsidRDefault="002927E5" w:rsidP="002927E5"/>
    <w:p w14:paraId="7E5E2DD7" w14:textId="00CAC309" w:rsidR="001E768F" w:rsidRPr="001E768F" w:rsidRDefault="001E768F" w:rsidP="001E768F"/>
    <w:p w14:paraId="3CD479FF" w14:textId="57F2B0F1" w:rsidR="005D4FBC" w:rsidRPr="005D4FBC" w:rsidRDefault="005D4FBC" w:rsidP="005D4FBC"/>
    <w:p w14:paraId="534755BD" w14:textId="6592257D" w:rsidR="005D4FBC" w:rsidRPr="005D4FBC" w:rsidRDefault="005D4FBC" w:rsidP="005D4FBC"/>
    <w:p w14:paraId="0B2A0653" w14:textId="7D0782A3" w:rsidR="001E768F" w:rsidRDefault="001E768F">
      <w:pPr>
        <w:sectPr w:rsidR="001E768F" w:rsidSect="001E768F">
          <w:pgSz w:w="15840" w:h="12240" w:orient="landscape"/>
          <w:pgMar w:top="1701" w:right="1417" w:bottom="1701" w:left="1417" w:header="708" w:footer="708" w:gutter="0"/>
          <w:cols w:space="708"/>
          <w:docGrid w:linePitch="360"/>
        </w:sectPr>
      </w:pPr>
    </w:p>
    <w:p w14:paraId="7913112D" w14:textId="20FC9FAC" w:rsidR="005D4FBC" w:rsidRDefault="005D4FBC">
      <w:pPr>
        <w:rPr>
          <w:rFonts w:eastAsiaTheme="majorEastAsia" w:cstheme="majorBidi"/>
          <w:b/>
          <w:color w:val="2F5496" w:themeColor="accent1" w:themeShade="BF"/>
          <w:sz w:val="28"/>
          <w:szCs w:val="40"/>
        </w:rPr>
      </w:pPr>
    </w:p>
    <w:p w14:paraId="7C0A0F59" w14:textId="7BD8CCF9" w:rsidR="00DA6795" w:rsidRDefault="00784817" w:rsidP="00205046">
      <w:pPr>
        <w:pStyle w:val="Ttulo1"/>
      </w:pPr>
      <w:bookmarkStart w:id="4" w:name="_Toc240313994"/>
      <w:r w:rsidRPr="00784817">
        <w:t>Conclusión</w:t>
      </w:r>
      <w:bookmarkEnd w:id="4"/>
    </w:p>
    <w:p w14:paraId="733B6B7C" w14:textId="77777777" w:rsidR="00205046" w:rsidRPr="00205046" w:rsidRDefault="00205046" w:rsidP="00205046"/>
    <w:p w14:paraId="3A07300E" w14:textId="5E8E6004" w:rsidR="00205046" w:rsidRPr="00205046" w:rsidRDefault="00BB5321" w:rsidP="00205046">
      <w:pPr>
        <w:spacing w:line="360" w:lineRule="auto"/>
        <w:jc w:val="both"/>
      </w:pPr>
      <w:r w:rsidRPr="00BB5321">
        <w:rPr>
          <w:rFonts w:cs="Arial"/>
        </w:rPr>
        <w:t xml:space="preserve">El desarrollo permitió comprender que la optimización del código no modifica lo que el programa hace, sino la manera en que lo hace: busca el mismo resultado con menos instrucciones, menos tiempo de ejecución y un uso más eficiente de la memoria. los criterios que la orientan </w:t>
      </w:r>
      <w:r w:rsidR="007D50D3">
        <w:rPr>
          <w:rFonts w:cs="Arial"/>
        </w:rPr>
        <w:t xml:space="preserve">es </w:t>
      </w:r>
      <w:r w:rsidRPr="00BB5321">
        <w:rPr>
          <w:rFonts w:cs="Arial"/>
        </w:rPr>
        <w:t xml:space="preserve">reducir instrucciones, evitar cálculos repetidos y eliminar código innecesario manteniendo el mismo resultado; los tipos de optimización, que van desde las locales y de ciclos hasta las globales y las de mirilla; los costos que se miden, asociados a la ejecución, la memoria, los registros y las pilas; y las herramientas de análisis, como el grafo de flujo de control, el análisis de variables vivas, la propagación de constantes y la detección de código muerto. </w:t>
      </w:r>
    </w:p>
    <w:p w14:paraId="30C86A73" w14:textId="418078C2" w:rsidR="002B0872" w:rsidRDefault="00205046" w:rsidP="00205046">
      <w:pPr>
        <w:pStyle w:val="Ttulo1"/>
        <w:rPr>
          <w:lang w:val="en-US"/>
        </w:rPr>
      </w:pPr>
      <w:r w:rsidRPr="00205046">
        <w:br w:type="page"/>
      </w:r>
      <w:bookmarkStart w:id="5" w:name="_Toc240313995"/>
      <w:r w:rsidR="00BB5321">
        <w:rPr>
          <w:lang w:val="en-US"/>
        </w:rPr>
        <w:lastRenderedPageBreak/>
        <w:t>Fuentes de Información</w:t>
      </w:r>
      <w:bookmarkEnd w:id="5"/>
    </w:p>
    <w:p w14:paraId="727806B5" w14:textId="564238F5" w:rsidR="003450DA" w:rsidRPr="00BF0928" w:rsidRDefault="00205046" w:rsidP="00BF0928">
      <w:pPr>
        <w:pStyle w:val="Prrafodelista"/>
        <w:numPr>
          <w:ilvl w:val="0"/>
          <w:numId w:val="50"/>
        </w:numPr>
        <w:spacing w:line="360" w:lineRule="auto"/>
        <w:jc w:val="both"/>
        <w:rPr>
          <w:lang w:val="en-US"/>
        </w:rPr>
      </w:pPr>
      <w:r w:rsidRPr="00BF0928">
        <w:t>Aquino Villanueva, R. (2026). LYAII Código fuente. GitHub.</w:t>
      </w:r>
      <w:r w:rsidRPr="00BF0928">
        <w:br/>
      </w:r>
      <w:hyperlink r:id="rId17" w:history="1">
        <w:r w:rsidRPr="00BF0928">
          <w:rPr>
            <w:rStyle w:val="Hipervnculo"/>
          </w:rPr>
          <w:t>https://github.com/rafaelrav8770/LYAll.git</w:t>
        </w:r>
      </w:hyperlink>
    </w:p>
    <w:p w14:paraId="57D84591" w14:textId="35E606CB" w:rsidR="00B34536" w:rsidRPr="00BF0928" w:rsidRDefault="00B34536" w:rsidP="00BF0928">
      <w:pPr>
        <w:pStyle w:val="Prrafodelista"/>
        <w:numPr>
          <w:ilvl w:val="0"/>
          <w:numId w:val="50"/>
        </w:numPr>
        <w:spacing w:line="360" w:lineRule="auto"/>
        <w:jc w:val="both"/>
      </w:pPr>
      <w:r w:rsidRPr="00BF0928">
        <w:t>Tirnauca, C., &amp; Gómez Pérez, D. (s.f.). Generación de código intermedio [Diapositivas, asignatura Procesadores de Lenguaje]. Universidad de Cantabria, OpenCourseWare.</w:t>
      </w:r>
      <w:r w:rsidRPr="00BF0928">
        <w:br/>
      </w:r>
      <w:hyperlink r:id="rId18" w:history="1">
        <w:r w:rsidR="00BF0928" w:rsidRPr="00BF0928">
          <w:rPr>
            <w:rStyle w:val="Hipervnculo"/>
          </w:rPr>
          <w:t>https://ocw.unican.es/pluginfile.php/2320/course/section/2263/Codigo-intermedio.pdf</w:t>
        </w:r>
      </w:hyperlink>
    </w:p>
    <w:p w14:paraId="619B7A7A" w14:textId="713B1050" w:rsidR="00205046" w:rsidRPr="0022067C" w:rsidRDefault="00BF0928" w:rsidP="00BF0928">
      <w:pPr>
        <w:pStyle w:val="Prrafodelista"/>
        <w:numPr>
          <w:ilvl w:val="0"/>
          <w:numId w:val="50"/>
        </w:numPr>
        <w:spacing w:line="360" w:lineRule="auto"/>
        <w:jc w:val="both"/>
        <w:rPr>
          <w:lang w:val="en-US"/>
        </w:rPr>
      </w:pPr>
      <w:r w:rsidRPr="00BF0928">
        <w:t>Instituto Tecnológico Superior de Calkiní en el Estado de Campeche. (s. f.). Syllabus SCD-1016: Lenguajes y Autómatas II. ITESCAM.</w:t>
      </w:r>
      <w:r w:rsidRPr="00BF0928">
        <w:br/>
      </w:r>
      <w:hyperlink r:id="rId19" w:tgtFrame="_new" w:history="1">
        <w:r w:rsidRPr="00BF0928">
          <w:rPr>
            <w:rStyle w:val="Hipervnculo"/>
          </w:rPr>
          <w:t>https://www.itescam.edu.mx/portal/asignatura.php?carrera=ISIC-2010-224&amp;clave_asig=SCD-1016&amp;id_d=151</w:t>
        </w:r>
      </w:hyperlink>
    </w:p>
    <w:p w14:paraId="054983F1" w14:textId="5D317720" w:rsidR="005B0CA8" w:rsidRPr="00DA6795" w:rsidRDefault="007260BC" w:rsidP="007260BC">
      <w:pPr>
        <w:pStyle w:val="Prrafodelista"/>
        <w:numPr>
          <w:ilvl w:val="0"/>
          <w:numId w:val="50"/>
        </w:numPr>
        <w:spacing w:line="360" w:lineRule="auto"/>
        <w:jc w:val="both"/>
        <w:rPr>
          <w:rFonts w:eastAsiaTheme="majorEastAsia" w:cs="Arial"/>
          <w:kern w:val="0"/>
          <w:szCs w:val="24"/>
          <w:lang w:eastAsia="es-MX"/>
          <w14:ligatures w14:val="none"/>
        </w:rPr>
      </w:pPr>
      <w:r w:rsidRPr="007260BC">
        <w:t>Gazzillo, P. (2022). Special topics: Compiler optimization. University of Central Florida.</w:t>
      </w:r>
      <w:r w:rsidRPr="007260BC">
        <w:br/>
      </w:r>
      <w:hyperlink r:id="rId20" w:tgtFrame="_new" w:history="1">
        <w:r w:rsidRPr="007260BC">
          <w:rPr>
            <w:rStyle w:val="Hipervnculo"/>
          </w:rPr>
          <w:t>https://www.cs.ucf.edu/~gazzillo/teaching/cop5621spring22/lectures/21.html</w:t>
        </w:r>
      </w:hyperlink>
    </w:p>
    <w:sectPr w:rsidR="005B0CA8" w:rsidRPr="00DA6795"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D7BA" w14:textId="77777777" w:rsidR="001D2785" w:rsidRDefault="001D2785">
      <w:pPr>
        <w:spacing w:after="0" w:line="240" w:lineRule="auto"/>
      </w:pPr>
      <w:r>
        <w:separator/>
      </w:r>
    </w:p>
  </w:endnote>
  <w:endnote w:type="continuationSeparator" w:id="0">
    <w:p w14:paraId="5A16CAC6" w14:textId="77777777" w:rsidR="001D2785" w:rsidRDefault="001D2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F1F0" w14:textId="77777777" w:rsidR="00BB5321" w:rsidRDefault="00BB53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12C2" w14:textId="77777777" w:rsidR="00BB5321" w:rsidRDefault="00BB532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D51D" w14:textId="77777777" w:rsidR="00BB5321" w:rsidRDefault="00BB53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6412" w14:textId="77777777" w:rsidR="001D2785" w:rsidRDefault="001D2785">
      <w:pPr>
        <w:spacing w:after="0" w:line="240" w:lineRule="auto"/>
      </w:pPr>
      <w:r>
        <w:separator/>
      </w:r>
    </w:p>
  </w:footnote>
  <w:footnote w:type="continuationSeparator" w:id="0">
    <w:p w14:paraId="6CCD597C" w14:textId="77777777" w:rsidR="001D2785" w:rsidRDefault="001D2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3A438A1"/>
    <w:multiLevelType w:val="multilevel"/>
    <w:tmpl w:val="82BA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3DD0AD1"/>
    <w:multiLevelType w:val="hybridMultilevel"/>
    <w:tmpl w:val="3CFAD6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38E05D2"/>
    <w:multiLevelType w:val="multilevel"/>
    <w:tmpl w:val="F3C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21AAA"/>
    <w:multiLevelType w:val="multilevel"/>
    <w:tmpl w:val="99E44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725B44"/>
    <w:multiLevelType w:val="hybridMultilevel"/>
    <w:tmpl w:val="963AB5D0"/>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7"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8"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9"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4"/>
  </w:num>
  <w:num w:numId="2" w16cid:durableId="36784650">
    <w:abstractNumId w:val="0"/>
  </w:num>
  <w:num w:numId="3" w16cid:durableId="630718842">
    <w:abstractNumId w:val="37"/>
  </w:num>
  <w:num w:numId="4" w16cid:durableId="1631547707">
    <w:abstractNumId w:val="18"/>
  </w:num>
  <w:num w:numId="5" w16cid:durableId="2131825813">
    <w:abstractNumId w:val="27"/>
  </w:num>
  <w:num w:numId="6" w16cid:durableId="1113673204">
    <w:abstractNumId w:val="36"/>
  </w:num>
  <w:num w:numId="7" w16cid:durableId="192110614">
    <w:abstractNumId w:val="41"/>
  </w:num>
  <w:num w:numId="8" w16cid:durableId="995649658">
    <w:abstractNumId w:val="3"/>
  </w:num>
  <w:num w:numId="9" w16cid:durableId="495459423">
    <w:abstractNumId w:val="40"/>
  </w:num>
  <w:num w:numId="10" w16cid:durableId="1463110340">
    <w:abstractNumId w:val="17"/>
  </w:num>
  <w:num w:numId="11" w16cid:durableId="1784424014">
    <w:abstractNumId w:val="9"/>
  </w:num>
  <w:num w:numId="12" w16cid:durableId="1187863912">
    <w:abstractNumId w:val="23"/>
  </w:num>
  <w:num w:numId="13" w16cid:durableId="1101411115">
    <w:abstractNumId w:val="16"/>
  </w:num>
  <w:num w:numId="14" w16cid:durableId="1257591790">
    <w:abstractNumId w:val="26"/>
  </w:num>
  <w:num w:numId="15" w16cid:durableId="1878657263">
    <w:abstractNumId w:val="15"/>
  </w:num>
  <w:num w:numId="16" w16cid:durableId="287854033">
    <w:abstractNumId w:val="35"/>
  </w:num>
  <w:num w:numId="17" w16cid:durableId="2021657794">
    <w:abstractNumId w:val="20"/>
  </w:num>
  <w:num w:numId="18" w16cid:durableId="1797599582">
    <w:abstractNumId w:val="19"/>
  </w:num>
  <w:num w:numId="19" w16cid:durableId="1573659727">
    <w:abstractNumId w:val="8"/>
  </w:num>
  <w:num w:numId="20" w16cid:durableId="1223174196">
    <w:abstractNumId w:val="13"/>
  </w:num>
  <w:num w:numId="21" w16cid:durableId="878518449">
    <w:abstractNumId w:val="43"/>
  </w:num>
  <w:num w:numId="22" w16cid:durableId="2121294874">
    <w:abstractNumId w:val="47"/>
  </w:num>
  <w:num w:numId="23" w16cid:durableId="101535777">
    <w:abstractNumId w:val="32"/>
  </w:num>
  <w:num w:numId="24" w16cid:durableId="1591893191">
    <w:abstractNumId w:val="48"/>
  </w:num>
  <w:num w:numId="25" w16cid:durableId="981039052">
    <w:abstractNumId w:val="34"/>
  </w:num>
  <w:num w:numId="26" w16cid:durableId="821583101">
    <w:abstractNumId w:val="22"/>
  </w:num>
  <w:num w:numId="27" w16cid:durableId="1950160691">
    <w:abstractNumId w:val="21"/>
  </w:num>
  <w:num w:numId="28" w16cid:durableId="911622931">
    <w:abstractNumId w:val="5"/>
  </w:num>
  <w:num w:numId="29" w16cid:durableId="1627656905">
    <w:abstractNumId w:val="38"/>
  </w:num>
  <w:num w:numId="30" w16cid:durableId="1613827249">
    <w:abstractNumId w:val="6"/>
  </w:num>
  <w:num w:numId="31" w16cid:durableId="994801359">
    <w:abstractNumId w:val="28"/>
  </w:num>
  <w:num w:numId="32" w16cid:durableId="1083452425">
    <w:abstractNumId w:val="29"/>
  </w:num>
  <w:num w:numId="33" w16cid:durableId="839927190">
    <w:abstractNumId w:val="7"/>
  </w:num>
  <w:num w:numId="34" w16cid:durableId="1507012088">
    <w:abstractNumId w:val="25"/>
  </w:num>
  <w:num w:numId="35" w16cid:durableId="689183233">
    <w:abstractNumId w:val="24"/>
  </w:num>
  <w:num w:numId="36" w16cid:durableId="1430081247">
    <w:abstractNumId w:val="1"/>
  </w:num>
  <w:num w:numId="37" w16cid:durableId="1976905028">
    <w:abstractNumId w:val="4"/>
  </w:num>
  <w:num w:numId="38" w16cid:durableId="1642812080">
    <w:abstractNumId w:val="31"/>
  </w:num>
  <w:num w:numId="39" w16cid:durableId="692194647">
    <w:abstractNumId w:val="49"/>
  </w:num>
  <w:num w:numId="40" w16cid:durableId="891696081">
    <w:abstractNumId w:val="30"/>
  </w:num>
  <w:num w:numId="41" w16cid:durableId="1625693135">
    <w:abstractNumId w:val="10"/>
  </w:num>
  <w:num w:numId="42" w16cid:durableId="1531917270">
    <w:abstractNumId w:val="44"/>
  </w:num>
  <w:num w:numId="43" w16cid:durableId="1082139836">
    <w:abstractNumId w:val="46"/>
  </w:num>
  <w:num w:numId="44" w16cid:durableId="1675257268">
    <w:abstractNumId w:val="2"/>
  </w:num>
  <w:num w:numId="45" w16cid:durableId="248466997">
    <w:abstractNumId w:val="12"/>
  </w:num>
  <w:num w:numId="46" w16cid:durableId="379667520">
    <w:abstractNumId w:val="39"/>
  </w:num>
  <w:num w:numId="47" w16cid:durableId="446044439">
    <w:abstractNumId w:val="42"/>
  </w:num>
  <w:num w:numId="48" w16cid:durableId="804543163">
    <w:abstractNumId w:val="11"/>
  </w:num>
  <w:num w:numId="49" w16cid:durableId="1582370535">
    <w:abstractNumId w:val="33"/>
  </w:num>
  <w:num w:numId="50" w16cid:durableId="42292144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46AF1"/>
    <w:rsid w:val="00055D4E"/>
    <w:rsid w:val="000A51A2"/>
    <w:rsid w:val="000A739A"/>
    <w:rsid w:val="000B40D3"/>
    <w:rsid w:val="000B6AE6"/>
    <w:rsid w:val="000C14B6"/>
    <w:rsid w:val="000D663F"/>
    <w:rsid w:val="000F32F7"/>
    <w:rsid w:val="000F7B62"/>
    <w:rsid w:val="00120EDC"/>
    <w:rsid w:val="00147219"/>
    <w:rsid w:val="00155BD6"/>
    <w:rsid w:val="00165F62"/>
    <w:rsid w:val="0016686D"/>
    <w:rsid w:val="0019268E"/>
    <w:rsid w:val="00193C87"/>
    <w:rsid w:val="001A31F4"/>
    <w:rsid w:val="001A579A"/>
    <w:rsid w:val="001B2EE1"/>
    <w:rsid w:val="001B5464"/>
    <w:rsid w:val="001C7387"/>
    <w:rsid w:val="001D2785"/>
    <w:rsid w:val="001E46A5"/>
    <w:rsid w:val="001E768F"/>
    <w:rsid w:val="001F6DF0"/>
    <w:rsid w:val="0020304B"/>
    <w:rsid w:val="00205046"/>
    <w:rsid w:val="00207494"/>
    <w:rsid w:val="00215BBD"/>
    <w:rsid w:val="00216204"/>
    <w:rsid w:val="0022067C"/>
    <w:rsid w:val="00224A6E"/>
    <w:rsid w:val="00230EE6"/>
    <w:rsid w:val="002421D1"/>
    <w:rsid w:val="00247BFA"/>
    <w:rsid w:val="00263436"/>
    <w:rsid w:val="0026731B"/>
    <w:rsid w:val="00286431"/>
    <w:rsid w:val="002927E5"/>
    <w:rsid w:val="002A04D8"/>
    <w:rsid w:val="002B0872"/>
    <w:rsid w:val="002B585E"/>
    <w:rsid w:val="002C5E88"/>
    <w:rsid w:val="002E0FAE"/>
    <w:rsid w:val="002E70D2"/>
    <w:rsid w:val="002F373C"/>
    <w:rsid w:val="002F445A"/>
    <w:rsid w:val="003450DA"/>
    <w:rsid w:val="00345337"/>
    <w:rsid w:val="00361ED4"/>
    <w:rsid w:val="00376738"/>
    <w:rsid w:val="0038124D"/>
    <w:rsid w:val="0038135D"/>
    <w:rsid w:val="0039694A"/>
    <w:rsid w:val="003971AD"/>
    <w:rsid w:val="003A036A"/>
    <w:rsid w:val="003D4533"/>
    <w:rsid w:val="00406C6F"/>
    <w:rsid w:val="00406DE5"/>
    <w:rsid w:val="00407521"/>
    <w:rsid w:val="004143E2"/>
    <w:rsid w:val="00420298"/>
    <w:rsid w:val="00423404"/>
    <w:rsid w:val="00456F45"/>
    <w:rsid w:val="00460FBD"/>
    <w:rsid w:val="00465801"/>
    <w:rsid w:val="004856ED"/>
    <w:rsid w:val="004E1CB4"/>
    <w:rsid w:val="004E4EED"/>
    <w:rsid w:val="004F66B0"/>
    <w:rsid w:val="00510C6D"/>
    <w:rsid w:val="00516FD6"/>
    <w:rsid w:val="0052764A"/>
    <w:rsid w:val="00530573"/>
    <w:rsid w:val="00533CAD"/>
    <w:rsid w:val="0054451E"/>
    <w:rsid w:val="005514DF"/>
    <w:rsid w:val="00575F98"/>
    <w:rsid w:val="005852B0"/>
    <w:rsid w:val="005B0CA8"/>
    <w:rsid w:val="005C72CF"/>
    <w:rsid w:val="005D4FBC"/>
    <w:rsid w:val="005D77F3"/>
    <w:rsid w:val="005E232E"/>
    <w:rsid w:val="005E2DEB"/>
    <w:rsid w:val="005F62EF"/>
    <w:rsid w:val="005F6387"/>
    <w:rsid w:val="005F6B06"/>
    <w:rsid w:val="006211AE"/>
    <w:rsid w:val="00627899"/>
    <w:rsid w:val="006316BE"/>
    <w:rsid w:val="00670676"/>
    <w:rsid w:val="00681934"/>
    <w:rsid w:val="006861B4"/>
    <w:rsid w:val="006932BD"/>
    <w:rsid w:val="006A0F59"/>
    <w:rsid w:val="006B0D01"/>
    <w:rsid w:val="006B6C7A"/>
    <w:rsid w:val="006F1274"/>
    <w:rsid w:val="006F60B6"/>
    <w:rsid w:val="00711B63"/>
    <w:rsid w:val="007121B5"/>
    <w:rsid w:val="007173ED"/>
    <w:rsid w:val="007260BC"/>
    <w:rsid w:val="0072630A"/>
    <w:rsid w:val="00731640"/>
    <w:rsid w:val="00737109"/>
    <w:rsid w:val="00757C84"/>
    <w:rsid w:val="00784817"/>
    <w:rsid w:val="00793329"/>
    <w:rsid w:val="007A73C1"/>
    <w:rsid w:val="007A7635"/>
    <w:rsid w:val="007B6E32"/>
    <w:rsid w:val="007C6E26"/>
    <w:rsid w:val="007D1CE8"/>
    <w:rsid w:val="007D50D3"/>
    <w:rsid w:val="007E5B72"/>
    <w:rsid w:val="007F17EC"/>
    <w:rsid w:val="0080467F"/>
    <w:rsid w:val="008A6D06"/>
    <w:rsid w:val="008B4D15"/>
    <w:rsid w:val="008C0AB1"/>
    <w:rsid w:val="008D703F"/>
    <w:rsid w:val="008E7773"/>
    <w:rsid w:val="008F13ED"/>
    <w:rsid w:val="008F5A61"/>
    <w:rsid w:val="00913000"/>
    <w:rsid w:val="0091305B"/>
    <w:rsid w:val="00916368"/>
    <w:rsid w:val="00924426"/>
    <w:rsid w:val="0093419C"/>
    <w:rsid w:val="009369A2"/>
    <w:rsid w:val="009456BA"/>
    <w:rsid w:val="0095370A"/>
    <w:rsid w:val="00954B80"/>
    <w:rsid w:val="009B2C16"/>
    <w:rsid w:val="009B418A"/>
    <w:rsid w:val="009C2AFD"/>
    <w:rsid w:val="009C495E"/>
    <w:rsid w:val="009D5E68"/>
    <w:rsid w:val="009E290C"/>
    <w:rsid w:val="00A05686"/>
    <w:rsid w:val="00A22CCF"/>
    <w:rsid w:val="00A32268"/>
    <w:rsid w:val="00A33120"/>
    <w:rsid w:val="00A6718D"/>
    <w:rsid w:val="00A72165"/>
    <w:rsid w:val="00A724BE"/>
    <w:rsid w:val="00A7718C"/>
    <w:rsid w:val="00A801D0"/>
    <w:rsid w:val="00A867D4"/>
    <w:rsid w:val="00A969A9"/>
    <w:rsid w:val="00AB3FF7"/>
    <w:rsid w:val="00AB6502"/>
    <w:rsid w:val="00AC3620"/>
    <w:rsid w:val="00AE0FF0"/>
    <w:rsid w:val="00B049A4"/>
    <w:rsid w:val="00B04B93"/>
    <w:rsid w:val="00B060BB"/>
    <w:rsid w:val="00B066CC"/>
    <w:rsid w:val="00B07640"/>
    <w:rsid w:val="00B07DFE"/>
    <w:rsid w:val="00B13F60"/>
    <w:rsid w:val="00B34536"/>
    <w:rsid w:val="00B40E2F"/>
    <w:rsid w:val="00B4591A"/>
    <w:rsid w:val="00B554C9"/>
    <w:rsid w:val="00B62F72"/>
    <w:rsid w:val="00B66A61"/>
    <w:rsid w:val="00B72704"/>
    <w:rsid w:val="00B7686F"/>
    <w:rsid w:val="00B85429"/>
    <w:rsid w:val="00B90190"/>
    <w:rsid w:val="00B932F1"/>
    <w:rsid w:val="00BA328D"/>
    <w:rsid w:val="00BA3BF6"/>
    <w:rsid w:val="00BA5BBB"/>
    <w:rsid w:val="00BB5321"/>
    <w:rsid w:val="00BB6A97"/>
    <w:rsid w:val="00BF0928"/>
    <w:rsid w:val="00BF420F"/>
    <w:rsid w:val="00BF5556"/>
    <w:rsid w:val="00C013A0"/>
    <w:rsid w:val="00C06E3B"/>
    <w:rsid w:val="00C34CEF"/>
    <w:rsid w:val="00C37824"/>
    <w:rsid w:val="00C57DC7"/>
    <w:rsid w:val="00C62414"/>
    <w:rsid w:val="00C633C5"/>
    <w:rsid w:val="00C9396A"/>
    <w:rsid w:val="00C93AD7"/>
    <w:rsid w:val="00C9724C"/>
    <w:rsid w:val="00CB2D91"/>
    <w:rsid w:val="00CC6705"/>
    <w:rsid w:val="00CE583E"/>
    <w:rsid w:val="00D0051A"/>
    <w:rsid w:val="00D16E2F"/>
    <w:rsid w:val="00D24CA3"/>
    <w:rsid w:val="00D523FA"/>
    <w:rsid w:val="00D838FA"/>
    <w:rsid w:val="00DA1655"/>
    <w:rsid w:val="00DA3B77"/>
    <w:rsid w:val="00DA6795"/>
    <w:rsid w:val="00DB06C3"/>
    <w:rsid w:val="00DB4676"/>
    <w:rsid w:val="00DB475C"/>
    <w:rsid w:val="00DD2B79"/>
    <w:rsid w:val="00DF4B19"/>
    <w:rsid w:val="00E01E7A"/>
    <w:rsid w:val="00E058BD"/>
    <w:rsid w:val="00E13C0E"/>
    <w:rsid w:val="00E34B40"/>
    <w:rsid w:val="00E40EBA"/>
    <w:rsid w:val="00E414D3"/>
    <w:rsid w:val="00E569DD"/>
    <w:rsid w:val="00E65F9C"/>
    <w:rsid w:val="00E66710"/>
    <w:rsid w:val="00E75D1B"/>
    <w:rsid w:val="00E760BA"/>
    <w:rsid w:val="00E7655E"/>
    <w:rsid w:val="00E9262E"/>
    <w:rsid w:val="00EA10A5"/>
    <w:rsid w:val="00EB563F"/>
    <w:rsid w:val="00EB7F06"/>
    <w:rsid w:val="00EE5167"/>
    <w:rsid w:val="00EF3D55"/>
    <w:rsid w:val="00EF6BB1"/>
    <w:rsid w:val="00F3101A"/>
    <w:rsid w:val="00F85099"/>
    <w:rsid w:val="00F90082"/>
    <w:rsid w:val="00FB3767"/>
    <w:rsid w:val="00FB3958"/>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 w:type="paragraph" w:styleId="Piedepgina">
    <w:name w:val="footer"/>
    <w:basedOn w:val="Normal"/>
    <w:link w:val="PiedepginaCar"/>
    <w:uiPriority w:val="99"/>
    <w:unhideWhenUsed/>
    <w:rsid w:val="00BB53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532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ocw.unican.es/pluginfile.php/2320/course/section/2263/Codigo-intermedio.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github.com/rafaelrav8770/LYAll.git"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cs.ucf.edu/~gazzillo/teaching/cop5621spring22/lectures/21.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www.itescam.edu.mx/portal/asignatura.php?carrera=ISIC-2010-224&amp;clave_asig=SCD-1016&amp;id_d=151&amp;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A06292-1A05-4933-BB63-7039DFE5D0B8}">
  <we:reference id="wa200010725" version="1.0.0.1" store="es-ES" storeType="OMEX"/>
  <we:alternateReferences>
    <we:reference id="wa200010725" version="1.0.0.1" store="wa200010725" storeType="OMEX"/>
  </we:alternateReferences>
  <we:properties>
    <we:property name="claude.fileId" value="&quot;5a619c3b-fac5-40fb-9390-52ced87ff3c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771</TotalTime>
  <Pages>1</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101</cp:revision>
  <cp:lastPrinted>2026-09-15T03:28:00Z</cp:lastPrinted>
  <dcterms:created xsi:type="dcterms:W3CDTF">2025-01-29T05:01:00Z</dcterms:created>
  <dcterms:modified xsi:type="dcterms:W3CDTF">2026-09-20T14:39:00Z</dcterms:modified>
</cp:coreProperties>
</file>