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B3115" w14:textId="3AF65AD5" w:rsidR="00405C09" w:rsidRDefault="00D27C99" w:rsidP="00405C09">
      <w:pPr>
        <w:jc w:val="both"/>
        <w:rPr>
          <w:rFonts w:ascii="Arial" w:hAnsi="Arial" w:cs="Arial"/>
          <w:b/>
          <w:sz w:val="20"/>
          <w:szCs w:val="20"/>
          <w:u w:val="single"/>
          <w:lang w:val="it-IT"/>
        </w:rPr>
      </w:pPr>
      <w:r>
        <w:rPr>
          <w:rFonts w:ascii="Arial" w:hAnsi="Arial" w:cs="Arial"/>
          <w:b/>
          <w:sz w:val="20"/>
          <w:szCs w:val="20"/>
          <w:u w:val="single"/>
          <w:lang w:val="it-IT"/>
        </w:rPr>
        <w:t xml:space="preserve">INFORME N° </w:t>
      </w:r>
      <w:r w:rsidR="0067438B">
        <w:rPr>
          <w:rFonts w:ascii="Arial" w:hAnsi="Arial" w:cs="Arial"/>
          <w:b/>
          <w:sz w:val="20"/>
          <w:szCs w:val="20"/>
          <w:u w:val="single"/>
          <w:lang w:val="it-IT"/>
        </w:rPr>
        <w:t>273</w:t>
      </w:r>
      <w:r w:rsidR="005C69BA">
        <w:rPr>
          <w:rFonts w:ascii="Arial" w:hAnsi="Arial" w:cs="Arial"/>
          <w:b/>
          <w:sz w:val="20"/>
          <w:szCs w:val="20"/>
          <w:u w:val="single"/>
          <w:lang w:val="it-IT"/>
        </w:rPr>
        <w:t>-2026-MDCH-OGA-OA-</w:t>
      </w:r>
      <w:r w:rsidR="0067438B">
        <w:rPr>
          <w:rFonts w:ascii="Arial" w:hAnsi="Arial" w:cs="Arial"/>
          <w:b/>
          <w:sz w:val="20"/>
          <w:szCs w:val="20"/>
          <w:u w:val="single"/>
          <w:lang w:val="it-IT"/>
        </w:rPr>
        <w:t>JRM</w:t>
      </w:r>
    </w:p>
    <w:p w14:paraId="5E16B098" w14:textId="77777777" w:rsidR="00405C09" w:rsidRDefault="00405C09" w:rsidP="00405C09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lang w:val="it-IT"/>
        </w:rPr>
      </w:pPr>
      <w:r>
        <w:rPr>
          <w:rFonts w:ascii="Arial" w:hAnsi="Arial" w:cs="Arial"/>
          <w:b/>
          <w:bCs/>
          <w:sz w:val="20"/>
          <w:szCs w:val="20"/>
          <w:lang w:val="it-IT"/>
        </w:rPr>
        <w:t xml:space="preserve">AL </w:t>
      </w:r>
      <w:r>
        <w:rPr>
          <w:rFonts w:ascii="Arial" w:hAnsi="Arial" w:cs="Arial"/>
          <w:sz w:val="20"/>
          <w:szCs w:val="20"/>
          <w:lang w:val="it-IT"/>
        </w:rPr>
        <w:t xml:space="preserve">                                </w:t>
      </w:r>
      <w:r>
        <w:rPr>
          <w:rFonts w:ascii="Arial" w:hAnsi="Arial" w:cs="Arial"/>
          <w:b/>
          <w:sz w:val="20"/>
          <w:szCs w:val="20"/>
          <w:lang w:val="it-IT"/>
        </w:rPr>
        <w:t>: CPC. SAUL QUISPE CHIPANA</w:t>
      </w:r>
    </w:p>
    <w:p w14:paraId="27819960" w14:textId="77777777" w:rsidR="00405C09" w:rsidRDefault="00405C09" w:rsidP="00405C0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val="it-IT"/>
        </w:rPr>
        <w:t xml:space="preserve">                                     </w:t>
      </w:r>
      <w:r>
        <w:rPr>
          <w:rFonts w:ascii="Arial" w:hAnsi="Arial" w:cs="Arial"/>
          <w:sz w:val="20"/>
          <w:szCs w:val="20"/>
          <w:lang w:val="it-IT"/>
        </w:rPr>
        <w:t xml:space="preserve">   </w:t>
      </w:r>
      <w:r>
        <w:rPr>
          <w:rFonts w:ascii="Arial" w:hAnsi="Arial" w:cs="Arial"/>
          <w:sz w:val="20"/>
          <w:szCs w:val="20"/>
        </w:rPr>
        <w:t>Jefe de la oficina general de administración</w:t>
      </w:r>
    </w:p>
    <w:p w14:paraId="31E5CFC4" w14:textId="77777777" w:rsidR="00405C09" w:rsidRDefault="00405C09" w:rsidP="00405C09">
      <w:pPr>
        <w:spacing w:after="0" w:line="240" w:lineRule="auto"/>
        <w:jc w:val="both"/>
        <w:rPr>
          <w:rFonts w:ascii="Arial" w:hAnsi="Arial" w:cs="Arial"/>
          <w:sz w:val="10"/>
          <w:szCs w:val="10"/>
        </w:rPr>
      </w:pPr>
    </w:p>
    <w:p w14:paraId="58606E83" w14:textId="77777777" w:rsidR="00405C09" w:rsidRDefault="00405C09" w:rsidP="00405C0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ATENCIÓN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CPC. JUEL CHOQUECAHUANA ZAMALLOA</w:t>
      </w:r>
    </w:p>
    <w:p w14:paraId="067C8F67" w14:textId="77777777" w:rsidR="00405C09" w:rsidRDefault="00405C09" w:rsidP="00405C0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Jefe de la oficina general de planeamiento y presupuesto</w:t>
      </w:r>
    </w:p>
    <w:p w14:paraId="739626E6" w14:textId="77777777" w:rsidR="00405C09" w:rsidRDefault="00405C09" w:rsidP="00405C09">
      <w:pPr>
        <w:spacing w:after="0" w:line="240" w:lineRule="auto"/>
        <w:jc w:val="both"/>
        <w:rPr>
          <w:rFonts w:ascii="Arial" w:hAnsi="Arial" w:cs="Arial"/>
          <w:sz w:val="10"/>
          <w:szCs w:val="10"/>
        </w:rPr>
      </w:pPr>
    </w:p>
    <w:p w14:paraId="625F4681" w14:textId="3EF474CA" w:rsidR="00405C09" w:rsidRDefault="00405C09" w:rsidP="00405C09">
      <w:pPr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  <w:lang w:val="es-MX"/>
        </w:rPr>
        <w:t xml:space="preserve">DEL                            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lang w:val="es-MX"/>
        </w:rPr>
        <w:t xml:space="preserve">  :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  <w:lang w:val="es-MX"/>
        </w:rPr>
        <w:t xml:space="preserve"> </w:t>
      </w:r>
      <w:r w:rsidR="00B974D4">
        <w:rPr>
          <w:rFonts w:ascii="Arial" w:hAnsi="Arial" w:cs="Arial"/>
          <w:b/>
          <w:color w:val="000000"/>
          <w:sz w:val="20"/>
          <w:szCs w:val="20"/>
        </w:rPr>
        <w:t>MAG. JUAN ROJAS MAYTAN</w:t>
      </w:r>
    </w:p>
    <w:p w14:paraId="7C20B3ED" w14:textId="712E7ABA" w:rsidR="00405C09" w:rsidRDefault="00405C09" w:rsidP="00405C09">
      <w:pPr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                             Jefe</w:t>
      </w:r>
      <w:r w:rsidR="005C69BA">
        <w:rPr>
          <w:rFonts w:ascii="Arial" w:hAnsi="Arial" w:cs="Arial"/>
          <w:color w:val="000000"/>
          <w:sz w:val="20"/>
          <w:szCs w:val="20"/>
        </w:rPr>
        <w:t xml:space="preserve"> de La Oficina d</w:t>
      </w:r>
      <w:r>
        <w:rPr>
          <w:rFonts w:ascii="Arial" w:hAnsi="Arial" w:cs="Arial"/>
          <w:color w:val="000000"/>
          <w:sz w:val="20"/>
          <w:szCs w:val="20"/>
        </w:rPr>
        <w:t>e Abastecimiento</w:t>
      </w:r>
    </w:p>
    <w:p w14:paraId="0DA38EFA" w14:textId="77777777" w:rsidR="00405C09" w:rsidRDefault="00405C09" w:rsidP="00405C09">
      <w:pPr>
        <w:spacing w:after="0"/>
        <w:ind w:left="2124" w:firstLine="6"/>
        <w:jc w:val="both"/>
        <w:rPr>
          <w:rFonts w:ascii="Arial" w:hAnsi="Arial" w:cs="Arial"/>
          <w:sz w:val="10"/>
          <w:szCs w:val="10"/>
        </w:rPr>
      </w:pPr>
    </w:p>
    <w:p w14:paraId="56B0B44E" w14:textId="77777777" w:rsidR="00405C09" w:rsidRDefault="00405C09" w:rsidP="00405C09">
      <w:pPr>
        <w:spacing w:after="0"/>
        <w:ind w:left="2124" w:hanging="2124"/>
        <w:jc w:val="both"/>
        <w:rPr>
          <w:rFonts w:ascii="Arial" w:hAnsi="Arial" w:cs="Arial"/>
          <w:b/>
          <w:sz w:val="20"/>
          <w:szCs w:val="20"/>
          <w:lang w:val="es-PE"/>
        </w:rPr>
      </w:pPr>
      <w:r>
        <w:rPr>
          <w:rFonts w:ascii="Arial" w:hAnsi="Arial" w:cs="Arial"/>
          <w:b/>
          <w:bCs/>
          <w:sz w:val="20"/>
          <w:szCs w:val="20"/>
        </w:rPr>
        <w:t xml:space="preserve">ASUNTO </w:t>
      </w:r>
      <w:r>
        <w:rPr>
          <w:rFonts w:ascii="Arial" w:hAnsi="Arial" w:cs="Arial"/>
          <w:b/>
          <w:bCs/>
          <w:sz w:val="20"/>
          <w:szCs w:val="20"/>
        </w:rPr>
        <w:tab/>
        <w:t xml:space="preserve">: SOLCITO </w:t>
      </w:r>
      <w:r>
        <w:rPr>
          <w:rFonts w:ascii="Arial" w:hAnsi="Arial" w:cs="Arial"/>
          <w:b/>
          <w:bCs/>
          <w:sz w:val="20"/>
          <w:szCs w:val="20"/>
          <w:lang w:val="es-PE"/>
        </w:rPr>
        <w:t>CERTIFICACIÓN DE CRÉDITO PRESUPUESTARIO</w:t>
      </w:r>
      <w:r>
        <w:rPr>
          <w:rFonts w:ascii="Arial" w:hAnsi="Arial" w:cs="Arial"/>
          <w:b/>
          <w:sz w:val="20"/>
          <w:szCs w:val="20"/>
          <w:lang w:val="es-PE"/>
        </w:rPr>
        <w:t xml:space="preserve"> </w:t>
      </w:r>
    </w:p>
    <w:p w14:paraId="540209F9" w14:textId="77777777" w:rsidR="00405C09" w:rsidRDefault="00405C09" w:rsidP="00405C09">
      <w:pPr>
        <w:spacing w:after="0"/>
        <w:ind w:left="2124" w:hanging="2124"/>
        <w:jc w:val="both"/>
        <w:rPr>
          <w:rFonts w:ascii="Arial" w:hAnsi="Arial" w:cs="Arial"/>
          <w:b/>
          <w:bCs/>
          <w:sz w:val="10"/>
          <w:szCs w:val="10"/>
        </w:rPr>
      </w:pPr>
    </w:p>
    <w:p w14:paraId="6D45760A" w14:textId="16BE245F" w:rsidR="00405C09" w:rsidRDefault="00405C09" w:rsidP="00405C09">
      <w:pPr>
        <w:spacing w:after="0"/>
        <w:ind w:left="2124" w:hanging="2124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REFERENCIA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 w:rsidR="000675EE">
        <w:rPr>
          <w:rFonts w:ascii="Arial" w:hAnsi="Arial" w:cs="Arial"/>
          <w:b/>
          <w:bCs/>
          <w:sz w:val="20"/>
          <w:szCs w:val="20"/>
        </w:rPr>
        <w:t xml:space="preserve">: </w:t>
      </w:r>
      <w:r w:rsidR="0067438B">
        <w:rPr>
          <w:rFonts w:ascii="Arial" w:hAnsi="Arial" w:cs="Arial"/>
          <w:b/>
          <w:bCs/>
          <w:sz w:val="20"/>
          <w:szCs w:val="20"/>
        </w:rPr>
        <w:t>CONCURSO PUBLICO ABREVIADO</w:t>
      </w:r>
      <w:r w:rsidR="001C264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1C2648">
        <w:rPr>
          <w:rFonts w:ascii="Arial" w:hAnsi="Arial" w:cs="Arial"/>
          <w:b/>
          <w:bCs/>
          <w:sz w:val="20"/>
          <w:szCs w:val="20"/>
        </w:rPr>
        <w:t>N°</w:t>
      </w:r>
      <w:proofErr w:type="spellEnd"/>
      <w:r w:rsidR="001C2648">
        <w:rPr>
          <w:rFonts w:ascii="Arial" w:hAnsi="Arial" w:cs="Arial"/>
          <w:b/>
          <w:bCs/>
          <w:sz w:val="20"/>
          <w:szCs w:val="20"/>
        </w:rPr>
        <w:t xml:space="preserve"> </w:t>
      </w:r>
      <w:r w:rsidR="0067438B">
        <w:rPr>
          <w:rFonts w:ascii="Arial" w:hAnsi="Arial" w:cs="Arial"/>
          <w:b/>
          <w:bCs/>
          <w:sz w:val="20"/>
          <w:szCs w:val="20"/>
        </w:rPr>
        <w:t>07</w:t>
      </w:r>
      <w:r>
        <w:rPr>
          <w:rFonts w:ascii="Arial" w:hAnsi="Arial" w:cs="Arial"/>
          <w:b/>
          <w:bCs/>
          <w:sz w:val="20"/>
          <w:szCs w:val="20"/>
          <w:lang w:val="es-PE"/>
        </w:rPr>
        <w:t>-</w:t>
      </w:r>
      <w:r>
        <w:rPr>
          <w:rFonts w:ascii="Arial" w:hAnsi="Arial" w:cs="Arial"/>
          <w:b/>
          <w:bCs/>
          <w:sz w:val="20"/>
          <w:szCs w:val="20"/>
        </w:rPr>
        <w:t>2026-</w:t>
      </w:r>
      <w:r w:rsidR="0067438B">
        <w:rPr>
          <w:rFonts w:ascii="Arial" w:hAnsi="Arial" w:cs="Arial"/>
          <w:b/>
          <w:bCs/>
          <w:sz w:val="20"/>
          <w:szCs w:val="20"/>
        </w:rPr>
        <w:t>CS</w:t>
      </w:r>
      <w:r>
        <w:rPr>
          <w:rFonts w:ascii="Arial" w:hAnsi="Arial" w:cs="Arial"/>
          <w:b/>
          <w:bCs/>
          <w:sz w:val="20"/>
          <w:szCs w:val="20"/>
        </w:rPr>
        <w:t>-MDC</w:t>
      </w:r>
      <w:r>
        <w:rPr>
          <w:rFonts w:ascii="Arial" w:hAnsi="Arial" w:cs="Arial"/>
          <w:b/>
          <w:bCs/>
          <w:sz w:val="20"/>
          <w:szCs w:val="20"/>
          <w:lang w:val="es-PE"/>
        </w:rPr>
        <w:t>H</w:t>
      </w:r>
      <w:r>
        <w:rPr>
          <w:rFonts w:ascii="Arial" w:hAnsi="Arial" w:cs="Arial"/>
          <w:b/>
          <w:bCs/>
          <w:sz w:val="20"/>
          <w:szCs w:val="20"/>
        </w:rPr>
        <w:t>-1</w:t>
      </w:r>
    </w:p>
    <w:p w14:paraId="1CCE3CA5" w14:textId="77777777" w:rsidR="00405C09" w:rsidRDefault="00405C09" w:rsidP="00405C09">
      <w:pPr>
        <w:spacing w:after="0"/>
        <w:ind w:left="2124" w:hanging="2124"/>
        <w:jc w:val="both"/>
        <w:rPr>
          <w:rFonts w:ascii="Arial" w:hAnsi="Arial" w:cs="Arial"/>
          <w:sz w:val="10"/>
          <w:szCs w:val="10"/>
        </w:rPr>
      </w:pPr>
    </w:p>
    <w:p w14:paraId="2EF945B5" w14:textId="7587B9DE" w:rsidR="00405C09" w:rsidRDefault="00405C09" w:rsidP="004B1FC4">
      <w:pPr>
        <w:pBdr>
          <w:bottom w:val="single" w:sz="12" w:space="1" w:color="auto"/>
        </w:pBd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FECHA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: </w:t>
      </w:r>
      <w:proofErr w:type="spellStart"/>
      <w:r w:rsidR="005C69BA">
        <w:rPr>
          <w:rFonts w:ascii="Arial" w:hAnsi="Arial" w:cs="Arial"/>
          <w:sz w:val="20"/>
          <w:szCs w:val="20"/>
        </w:rPr>
        <w:t>Challhuahuacho</w:t>
      </w:r>
      <w:proofErr w:type="spellEnd"/>
      <w:r w:rsidR="005C69BA">
        <w:rPr>
          <w:rFonts w:ascii="Arial" w:hAnsi="Arial" w:cs="Arial"/>
          <w:sz w:val="20"/>
          <w:szCs w:val="20"/>
        </w:rPr>
        <w:t xml:space="preserve">, </w:t>
      </w:r>
      <w:r w:rsidR="0067438B">
        <w:rPr>
          <w:rFonts w:ascii="Arial" w:hAnsi="Arial" w:cs="Arial"/>
          <w:sz w:val="20"/>
          <w:szCs w:val="20"/>
        </w:rPr>
        <w:t>14</w:t>
      </w:r>
      <w:r>
        <w:rPr>
          <w:rFonts w:ascii="Arial" w:hAnsi="Arial" w:cs="Arial"/>
          <w:sz w:val="20"/>
          <w:szCs w:val="20"/>
        </w:rPr>
        <w:t xml:space="preserve"> de </w:t>
      </w:r>
      <w:r w:rsidR="0067438B">
        <w:rPr>
          <w:rFonts w:ascii="Arial" w:hAnsi="Arial" w:cs="Arial"/>
          <w:sz w:val="20"/>
          <w:szCs w:val="20"/>
        </w:rPr>
        <w:t>abril</w:t>
      </w:r>
      <w:r>
        <w:rPr>
          <w:rFonts w:ascii="Arial" w:hAnsi="Arial" w:cs="Arial"/>
          <w:sz w:val="20"/>
          <w:szCs w:val="20"/>
        </w:rPr>
        <w:t xml:space="preserve"> del 2026           </w:t>
      </w:r>
    </w:p>
    <w:p w14:paraId="2BF3FA56" w14:textId="0AD03F7C" w:rsidR="00405C09" w:rsidRDefault="00405C09" w:rsidP="00405C0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Me dirijo a usted en atención a los documentos de la referencia, para informar respecto al estado situacional de la contratación para la </w:t>
      </w:r>
      <w:r w:rsidR="0067438B" w:rsidRPr="0067438B">
        <w:rPr>
          <w:rFonts w:ascii="Arial" w:hAnsi="Arial" w:cs="Arial"/>
          <w:sz w:val="20"/>
          <w:szCs w:val="20"/>
        </w:rPr>
        <w:t>CONTRATACIÓN DEL SERVICIO DE FABRICACIÓN, SUMINISTRO, MONTAJE E INSTALACIÓN DEL TECHO METÁLICO, PARA EL PROYECTO: "CREACIÓN DEL TERMINAL TERRESTRE INTERPROVINCIAL DE PASAJEROS DE LA CIUDAD DE CHALLHUAHUACHO DEL DISTRITO DE CHALLHUAHUACHO - PROVINCIA DE COTABAMBAS - DEPARTAMENTO DE APURÍMAC".</w:t>
      </w:r>
    </w:p>
    <w:p w14:paraId="49D776F4" w14:textId="77777777" w:rsidR="00405C09" w:rsidRDefault="00405C09" w:rsidP="00405C09">
      <w:pPr>
        <w:numPr>
          <w:ilvl w:val="0"/>
          <w:numId w:val="36"/>
        </w:numPr>
        <w:ind w:left="426" w:hanging="425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Antecedentes</w:t>
      </w:r>
    </w:p>
    <w:p w14:paraId="69FB53F1" w14:textId="793B9C96" w:rsidR="00405C09" w:rsidRPr="0052585D" w:rsidRDefault="00405C09" w:rsidP="00405C09">
      <w:pPr>
        <w:numPr>
          <w:ilvl w:val="1"/>
          <w:numId w:val="36"/>
        </w:numPr>
        <w:ind w:left="0" w:firstLine="0"/>
        <w:jc w:val="both"/>
        <w:rPr>
          <w:rFonts w:ascii="Arial" w:hAnsi="Arial" w:cs="Arial"/>
          <w:sz w:val="20"/>
          <w:szCs w:val="20"/>
        </w:rPr>
      </w:pPr>
      <w:r w:rsidRPr="00F509DF">
        <w:rPr>
          <w:rFonts w:ascii="Arial" w:hAnsi="Arial" w:cs="Arial"/>
          <w:sz w:val="20"/>
          <w:szCs w:val="20"/>
        </w:rPr>
        <w:t xml:space="preserve">En fecha </w:t>
      </w:r>
      <w:r w:rsidR="0067438B">
        <w:rPr>
          <w:rFonts w:ascii="Arial" w:hAnsi="Arial" w:cs="Arial"/>
          <w:sz w:val="20"/>
          <w:szCs w:val="20"/>
        </w:rPr>
        <w:t>03</w:t>
      </w:r>
      <w:r>
        <w:rPr>
          <w:rFonts w:ascii="Arial" w:hAnsi="Arial" w:cs="Arial"/>
          <w:sz w:val="20"/>
          <w:szCs w:val="20"/>
        </w:rPr>
        <w:t xml:space="preserve"> de </w:t>
      </w:r>
      <w:r w:rsidR="0067438B">
        <w:rPr>
          <w:rFonts w:ascii="Arial" w:hAnsi="Arial" w:cs="Arial"/>
          <w:sz w:val="20"/>
          <w:szCs w:val="20"/>
        </w:rPr>
        <w:t>marzo</w:t>
      </w:r>
      <w:r w:rsidRPr="00F509DF">
        <w:rPr>
          <w:rFonts w:ascii="Arial" w:hAnsi="Arial" w:cs="Arial"/>
          <w:sz w:val="20"/>
          <w:szCs w:val="20"/>
        </w:rPr>
        <w:t xml:space="preserve"> del 2026,</w:t>
      </w:r>
      <w:r>
        <w:rPr>
          <w:rFonts w:ascii="Arial" w:hAnsi="Arial" w:cs="Arial"/>
          <w:sz w:val="20"/>
          <w:szCs w:val="20"/>
        </w:rPr>
        <w:t xml:space="preserve"> el Ing. </w:t>
      </w:r>
      <w:r w:rsidR="0067438B">
        <w:rPr>
          <w:rFonts w:ascii="Arial" w:hAnsi="Arial" w:cs="Arial"/>
          <w:sz w:val="20"/>
          <w:szCs w:val="20"/>
        </w:rPr>
        <w:t>Figueroa Piscoya Jorge Lamberto</w:t>
      </w:r>
      <w:r w:rsidR="00B974D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residente</w:t>
      </w:r>
      <w:r w:rsidRPr="00F509DF">
        <w:rPr>
          <w:rFonts w:ascii="Arial" w:hAnsi="Arial" w:cs="Arial"/>
          <w:sz w:val="20"/>
          <w:szCs w:val="20"/>
        </w:rPr>
        <w:t xml:space="preserve"> del proyecto</w:t>
      </w:r>
      <w:r>
        <w:rPr>
          <w:rFonts w:ascii="Arial" w:hAnsi="Arial" w:cs="Arial"/>
          <w:sz w:val="20"/>
          <w:szCs w:val="20"/>
        </w:rPr>
        <w:t>:</w:t>
      </w:r>
      <w:r w:rsidRPr="00F509DF">
        <w:rPr>
          <w:rFonts w:ascii="Arial" w:hAnsi="Arial" w:cs="Arial"/>
          <w:sz w:val="20"/>
          <w:szCs w:val="20"/>
        </w:rPr>
        <w:t xml:space="preserve"> </w:t>
      </w:r>
      <w:r w:rsidR="0067438B" w:rsidRPr="0067438B">
        <w:rPr>
          <w:rFonts w:ascii="Arial" w:hAnsi="Arial" w:cs="Arial"/>
          <w:sz w:val="20"/>
          <w:szCs w:val="20"/>
        </w:rPr>
        <w:t>"CREACIÓN DEL TERMINAL TERRESTRE INTERPROVINCIAL DE PASAJEROS DE LA CIUDAD DE CHALLHUAHUACHO DEL DISTRITO DE CHALLHUAHUACHO - PROVINCIA DE COTABAMBAS - DEPARTAMENTO DE APURÍMAC"</w:t>
      </w:r>
      <w:r w:rsidR="00B974D4" w:rsidRPr="00B974D4">
        <w:rPr>
          <w:rFonts w:ascii="Arial" w:hAnsi="Arial" w:cs="Arial"/>
          <w:bCs/>
          <w:sz w:val="20"/>
          <w:szCs w:val="20"/>
        </w:rPr>
        <w:t>.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F509DF">
        <w:rPr>
          <w:rFonts w:ascii="Arial" w:hAnsi="Arial" w:cs="Arial"/>
          <w:sz w:val="20"/>
          <w:szCs w:val="20"/>
        </w:rPr>
        <w:t>ingresó</w:t>
      </w:r>
      <w:r w:rsidR="004B1FC4">
        <w:rPr>
          <w:rFonts w:ascii="Arial" w:hAnsi="Arial" w:cs="Arial"/>
          <w:sz w:val="20"/>
          <w:szCs w:val="20"/>
        </w:rPr>
        <w:t xml:space="preserve"> su pedido de com</w:t>
      </w:r>
      <w:r w:rsidR="001C2648">
        <w:rPr>
          <w:rFonts w:ascii="Arial" w:hAnsi="Arial" w:cs="Arial"/>
          <w:sz w:val="20"/>
          <w:szCs w:val="20"/>
        </w:rPr>
        <w:t xml:space="preserve">pra </w:t>
      </w:r>
      <w:proofErr w:type="spellStart"/>
      <w:r w:rsidR="001C2648">
        <w:rPr>
          <w:rFonts w:ascii="Arial" w:hAnsi="Arial" w:cs="Arial"/>
          <w:sz w:val="20"/>
          <w:szCs w:val="20"/>
        </w:rPr>
        <w:t>N°</w:t>
      </w:r>
      <w:proofErr w:type="spellEnd"/>
      <w:r w:rsidR="001C2648">
        <w:rPr>
          <w:rFonts w:ascii="Arial" w:hAnsi="Arial" w:cs="Arial"/>
          <w:sz w:val="20"/>
          <w:szCs w:val="20"/>
        </w:rPr>
        <w:t xml:space="preserve"> </w:t>
      </w:r>
      <w:r w:rsidR="0067438B">
        <w:rPr>
          <w:rFonts w:ascii="Arial" w:hAnsi="Arial" w:cs="Arial"/>
          <w:sz w:val="20"/>
          <w:szCs w:val="20"/>
        </w:rPr>
        <w:t>945.</w:t>
      </w:r>
    </w:p>
    <w:p w14:paraId="69D03491" w14:textId="71F6CFCE" w:rsidR="00405C09" w:rsidRPr="009C63D5" w:rsidRDefault="005C69BA" w:rsidP="00405C09">
      <w:pPr>
        <w:numPr>
          <w:ilvl w:val="1"/>
          <w:numId w:val="36"/>
        </w:numPr>
        <w:ind w:left="0" w:firstLine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 fecha </w:t>
      </w:r>
      <w:r w:rsidR="0067438B">
        <w:rPr>
          <w:rFonts w:ascii="Arial" w:hAnsi="Arial" w:cs="Arial"/>
          <w:sz w:val="20"/>
          <w:szCs w:val="20"/>
        </w:rPr>
        <w:t>14</w:t>
      </w:r>
      <w:r w:rsidR="00405C09" w:rsidRPr="009C63D5">
        <w:rPr>
          <w:rFonts w:ascii="Arial" w:hAnsi="Arial" w:cs="Arial"/>
          <w:sz w:val="20"/>
          <w:szCs w:val="20"/>
        </w:rPr>
        <w:t xml:space="preserve"> de </w:t>
      </w:r>
      <w:r w:rsidR="0067438B">
        <w:rPr>
          <w:rFonts w:ascii="Arial" w:hAnsi="Arial" w:cs="Arial"/>
          <w:sz w:val="20"/>
          <w:szCs w:val="20"/>
        </w:rPr>
        <w:t>abril</w:t>
      </w:r>
      <w:r w:rsidR="00405C09" w:rsidRPr="009C63D5">
        <w:rPr>
          <w:rFonts w:ascii="Arial" w:hAnsi="Arial" w:cs="Arial"/>
          <w:sz w:val="20"/>
          <w:szCs w:val="20"/>
        </w:rPr>
        <w:t xml:space="preserve"> de</w:t>
      </w:r>
      <w:r w:rsidR="00B974D4">
        <w:rPr>
          <w:rFonts w:ascii="Arial" w:hAnsi="Arial" w:cs="Arial"/>
          <w:sz w:val="20"/>
          <w:szCs w:val="20"/>
        </w:rPr>
        <w:t>l</w:t>
      </w:r>
      <w:r w:rsidR="00405C09" w:rsidRPr="009C63D5">
        <w:rPr>
          <w:rFonts w:ascii="Arial" w:hAnsi="Arial" w:cs="Arial"/>
          <w:sz w:val="20"/>
          <w:szCs w:val="20"/>
        </w:rPr>
        <w:t xml:space="preserve"> 2026, este despacho realizó la </w:t>
      </w:r>
      <w:r w:rsidR="0067438B">
        <w:rPr>
          <w:rFonts w:ascii="Arial" w:hAnsi="Arial" w:cs="Arial"/>
          <w:sz w:val="20"/>
          <w:szCs w:val="20"/>
        </w:rPr>
        <w:t xml:space="preserve">consulta al mercado </w:t>
      </w:r>
      <w:r w:rsidR="00405C09" w:rsidRPr="009C63D5">
        <w:rPr>
          <w:rFonts w:ascii="Arial" w:hAnsi="Arial" w:cs="Arial"/>
          <w:sz w:val="20"/>
          <w:szCs w:val="20"/>
        </w:rPr>
        <w:t>básica mediante la información histórica de la entidad. C</w:t>
      </w:r>
      <w:r w:rsidR="00AF51B5">
        <w:rPr>
          <w:rFonts w:ascii="Arial" w:hAnsi="Arial" w:cs="Arial"/>
          <w:sz w:val="20"/>
          <w:szCs w:val="20"/>
        </w:rPr>
        <w:t>omo resultado, se obtuvieron</w:t>
      </w:r>
      <w:r w:rsidR="00405C09" w:rsidRPr="009C63D5">
        <w:rPr>
          <w:rFonts w:ascii="Arial" w:hAnsi="Arial" w:cs="Arial"/>
          <w:sz w:val="20"/>
          <w:szCs w:val="20"/>
        </w:rPr>
        <w:t xml:space="preserve"> cont</w:t>
      </w:r>
      <w:r w:rsidR="004B1FC4">
        <w:rPr>
          <w:rFonts w:ascii="Arial" w:hAnsi="Arial" w:cs="Arial"/>
          <w:sz w:val="20"/>
          <w:szCs w:val="20"/>
        </w:rPr>
        <w:t>ra</w:t>
      </w:r>
      <w:r>
        <w:rPr>
          <w:rFonts w:ascii="Arial" w:hAnsi="Arial" w:cs="Arial"/>
          <w:sz w:val="20"/>
          <w:szCs w:val="20"/>
        </w:rPr>
        <w:t xml:space="preserve">tos de “Adquisición de </w:t>
      </w:r>
      <w:r w:rsidR="00B974D4">
        <w:rPr>
          <w:rFonts w:ascii="Arial" w:hAnsi="Arial" w:cs="Arial"/>
          <w:sz w:val="20"/>
          <w:szCs w:val="20"/>
        </w:rPr>
        <w:t>acero corrugado</w:t>
      </w:r>
      <w:r w:rsidR="00405C09" w:rsidRPr="009C63D5">
        <w:rPr>
          <w:rFonts w:ascii="Arial" w:hAnsi="Arial" w:cs="Arial"/>
          <w:sz w:val="20"/>
          <w:szCs w:val="20"/>
        </w:rPr>
        <w:t>, las cuales cumplen con las especificaciones técnicas establecidas y sirven como referencia para la estimación de la contratación.</w:t>
      </w:r>
    </w:p>
    <w:p w14:paraId="32B2AD07" w14:textId="3E0DDEEF" w:rsidR="00405C09" w:rsidRPr="00B974D4" w:rsidRDefault="00405C09" w:rsidP="00B974D4">
      <w:pPr>
        <w:numPr>
          <w:ilvl w:val="1"/>
          <w:numId w:val="36"/>
        </w:numPr>
        <w:ind w:left="0" w:firstLine="0"/>
        <w:jc w:val="both"/>
        <w:rPr>
          <w:rFonts w:ascii="Arial" w:hAnsi="Arial" w:cs="Arial"/>
          <w:sz w:val="20"/>
          <w:szCs w:val="20"/>
        </w:rPr>
      </w:pPr>
      <w:r w:rsidRPr="00E37BF2">
        <w:rPr>
          <w:rFonts w:ascii="Arial" w:hAnsi="Arial" w:cs="Arial"/>
          <w:sz w:val="20"/>
          <w:szCs w:val="20"/>
        </w:rPr>
        <w:t>En ese sentido, y conforme a lo determinado en la indagación de mercado, se optó p</w:t>
      </w:r>
      <w:r>
        <w:rPr>
          <w:rFonts w:ascii="Arial" w:hAnsi="Arial" w:cs="Arial"/>
          <w:sz w:val="20"/>
          <w:szCs w:val="20"/>
        </w:rPr>
        <w:t>or considerar el precio más bajo</w:t>
      </w:r>
      <w:r w:rsidR="00AF51B5">
        <w:rPr>
          <w:rFonts w:ascii="Arial" w:hAnsi="Arial" w:cs="Arial"/>
          <w:sz w:val="20"/>
          <w:szCs w:val="20"/>
        </w:rPr>
        <w:t xml:space="preserve"> de la información obtenida,</w:t>
      </w:r>
      <w:r w:rsidRPr="00E37BF2">
        <w:rPr>
          <w:rFonts w:ascii="Arial" w:hAnsi="Arial" w:cs="Arial"/>
          <w:sz w:val="20"/>
          <w:szCs w:val="20"/>
        </w:rPr>
        <w:t xml:space="preserve"> para la determinación de la cuantía de la contratación,</w:t>
      </w:r>
      <w:r>
        <w:rPr>
          <w:rFonts w:ascii="Arial" w:hAnsi="Arial" w:cs="Arial"/>
          <w:sz w:val="20"/>
          <w:szCs w:val="20"/>
        </w:rPr>
        <w:t xml:space="preserve"> actuali</w:t>
      </w:r>
      <w:r w:rsidR="001C2648">
        <w:rPr>
          <w:rFonts w:ascii="Arial" w:hAnsi="Arial" w:cs="Arial"/>
          <w:sz w:val="20"/>
          <w:szCs w:val="20"/>
        </w:rPr>
        <w:t xml:space="preserve">zándose el monto a </w:t>
      </w:r>
      <w:bookmarkStart w:id="0" w:name="_Hlk223951553"/>
      <w:r w:rsidR="001C2648">
        <w:rPr>
          <w:rFonts w:ascii="Arial" w:hAnsi="Arial" w:cs="Arial"/>
          <w:sz w:val="20"/>
          <w:szCs w:val="20"/>
        </w:rPr>
        <w:t xml:space="preserve">S/ </w:t>
      </w:r>
      <w:r w:rsidR="0067438B">
        <w:rPr>
          <w:rFonts w:ascii="Arial" w:hAnsi="Arial" w:cs="Arial"/>
          <w:sz w:val="20"/>
          <w:szCs w:val="20"/>
        </w:rPr>
        <w:t>484,000</w:t>
      </w:r>
      <w:r w:rsidR="001C2648">
        <w:rPr>
          <w:rFonts w:ascii="Arial" w:hAnsi="Arial" w:cs="Arial"/>
          <w:sz w:val="20"/>
          <w:szCs w:val="20"/>
        </w:rPr>
        <w:t>.00</w:t>
      </w:r>
      <w:r w:rsidRPr="00E37BF2">
        <w:rPr>
          <w:rFonts w:ascii="Arial" w:hAnsi="Arial" w:cs="Arial"/>
          <w:sz w:val="20"/>
          <w:szCs w:val="20"/>
        </w:rPr>
        <w:t xml:space="preserve"> (</w:t>
      </w:r>
      <w:r w:rsidR="005A7E1A">
        <w:rPr>
          <w:rFonts w:ascii="Arial" w:hAnsi="Arial" w:cs="Arial"/>
          <w:sz w:val="20"/>
          <w:szCs w:val="20"/>
        </w:rPr>
        <w:t xml:space="preserve">Cuatrocientos </w:t>
      </w:r>
      <w:r w:rsidR="00B974D4">
        <w:rPr>
          <w:rFonts w:ascii="Arial" w:hAnsi="Arial" w:cs="Arial"/>
          <w:sz w:val="20"/>
          <w:szCs w:val="20"/>
        </w:rPr>
        <w:t xml:space="preserve">Ochenta y </w:t>
      </w:r>
      <w:r w:rsidR="005A7E1A">
        <w:rPr>
          <w:rFonts w:ascii="Arial" w:hAnsi="Arial" w:cs="Arial"/>
          <w:sz w:val="20"/>
          <w:szCs w:val="20"/>
        </w:rPr>
        <w:t>Cuatro</w:t>
      </w:r>
      <w:r w:rsidR="00B974D4">
        <w:rPr>
          <w:rFonts w:ascii="Arial" w:hAnsi="Arial" w:cs="Arial"/>
          <w:sz w:val="20"/>
          <w:szCs w:val="20"/>
        </w:rPr>
        <w:t xml:space="preserve"> Mil</w:t>
      </w:r>
      <w:r w:rsidR="001055E2">
        <w:rPr>
          <w:rFonts w:ascii="Arial" w:hAnsi="Arial" w:cs="Arial"/>
          <w:sz w:val="20"/>
          <w:szCs w:val="20"/>
        </w:rPr>
        <w:t xml:space="preserve"> </w:t>
      </w:r>
      <w:r w:rsidR="001C2648">
        <w:rPr>
          <w:rFonts w:ascii="Arial" w:hAnsi="Arial" w:cs="Arial"/>
          <w:sz w:val="20"/>
          <w:szCs w:val="20"/>
        </w:rPr>
        <w:t>con 00</w:t>
      </w:r>
      <w:r w:rsidRPr="00E37BF2">
        <w:rPr>
          <w:rFonts w:ascii="Arial" w:hAnsi="Arial" w:cs="Arial"/>
          <w:sz w:val="20"/>
          <w:szCs w:val="20"/>
        </w:rPr>
        <w:t>/100 soles)</w:t>
      </w:r>
      <w:bookmarkEnd w:id="0"/>
      <w:r w:rsidRPr="00E37BF2">
        <w:rPr>
          <w:rFonts w:ascii="Arial" w:hAnsi="Arial" w:cs="Arial"/>
          <w:sz w:val="20"/>
          <w:szCs w:val="20"/>
        </w:rPr>
        <w:t>.</w:t>
      </w:r>
    </w:p>
    <w:p w14:paraId="0BA4AFA7" w14:textId="77777777" w:rsidR="00405C09" w:rsidRDefault="00405C09" w:rsidP="00405C09">
      <w:pPr>
        <w:numPr>
          <w:ilvl w:val="0"/>
          <w:numId w:val="36"/>
        </w:numPr>
        <w:spacing w:after="0" w:line="240" w:lineRule="auto"/>
        <w:ind w:left="426" w:hanging="425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Base Legal</w:t>
      </w:r>
    </w:p>
    <w:p w14:paraId="47F33F6F" w14:textId="77777777" w:rsidR="00405C09" w:rsidRDefault="00405C09" w:rsidP="00405C09">
      <w:pPr>
        <w:pStyle w:val="Prrafodelista"/>
        <w:numPr>
          <w:ilvl w:val="1"/>
          <w:numId w:val="37"/>
        </w:numPr>
        <w:tabs>
          <w:tab w:val="left" w:pos="851"/>
          <w:tab w:val="left" w:pos="2694"/>
        </w:tabs>
        <w:spacing w:after="0" w:line="240" w:lineRule="auto"/>
        <w:ind w:left="851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Ley N° 32069, Ley General de Contrataciones Públicas y su modificatoria en adelante “la Ley”.</w:t>
      </w:r>
    </w:p>
    <w:p w14:paraId="59D54DC7" w14:textId="77777777" w:rsidR="00405C09" w:rsidRDefault="00405C09" w:rsidP="00405C09">
      <w:pPr>
        <w:pStyle w:val="Prrafodelista"/>
        <w:numPr>
          <w:ilvl w:val="1"/>
          <w:numId w:val="37"/>
        </w:numPr>
        <w:tabs>
          <w:tab w:val="left" w:pos="851"/>
          <w:tab w:val="left" w:pos="2694"/>
        </w:tabs>
        <w:spacing w:after="0" w:line="240" w:lineRule="auto"/>
        <w:ind w:left="851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Decreto Supremo N° 009-2025-EF, que aprueba el Reglamento de la Ley N° 32069 – Ley General de Contrataciones Públicas en adelante el Reglamento.</w:t>
      </w:r>
    </w:p>
    <w:p w14:paraId="6715BDEE" w14:textId="77777777" w:rsidR="00405C09" w:rsidRDefault="00405C09" w:rsidP="00405C09">
      <w:pPr>
        <w:pStyle w:val="Prrafodelista"/>
        <w:numPr>
          <w:ilvl w:val="1"/>
          <w:numId w:val="37"/>
        </w:numPr>
        <w:tabs>
          <w:tab w:val="left" w:pos="851"/>
          <w:tab w:val="left" w:pos="2694"/>
        </w:tabs>
        <w:spacing w:after="0" w:line="240" w:lineRule="auto"/>
        <w:ind w:left="851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Decreto Supremo N° 004-2019-JUS, que aprueba el Texto Único Ordenado de la Ley N° 27444, Ley del Procedimiento Administrativo General.</w:t>
      </w:r>
    </w:p>
    <w:p w14:paraId="48245037" w14:textId="77777777" w:rsidR="00405C09" w:rsidRDefault="00405C09" w:rsidP="00405C09">
      <w:pPr>
        <w:pStyle w:val="Prrafodelista"/>
        <w:numPr>
          <w:ilvl w:val="1"/>
          <w:numId w:val="37"/>
        </w:numPr>
        <w:tabs>
          <w:tab w:val="left" w:pos="851"/>
          <w:tab w:val="left" w:pos="2694"/>
        </w:tabs>
        <w:spacing w:after="0" w:line="240" w:lineRule="auto"/>
        <w:ind w:left="851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Decreto Legislativo N° 1440, Decreto Legislativo del Sistema Nacional de Presupuesto Público.</w:t>
      </w:r>
    </w:p>
    <w:p w14:paraId="34263861" w14:textId="77777777" w:rsidR="00405C09" w:rsidRDefault="00405C09" w:rsidP="00405C09">
      <w:pPr>
        <w:pStyle w:val="Prrafodelista"/>
        <w:numPr>
          <w:ilvl w:val="1"/>
          <w:numId w:val="37"/>
        </w:numPr>
        <w:tabs>
          <w:tab w:val="left" w:pos="851"/>
          <w:tab w:val="left" w:pos="2694"/>
        </w:tabs>
        <w:spacing w:after="0" w:line="240" w:lineRule="auto"/>
        <w:ind w:left="851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pt-BR"/>
        </w:rPr>
        <w:t>Decreto Legislativo N° 295, Código Civil.</w:t>
      </w:r>
    </w:p>
    <w:p w14:paraId="394DB861" w14:textId="77777777" w:rsidR="00405C09" w:rsidRDefault="00405C09" w:rsidP="00405C09">
      <w:pPr>
        <w:pStyle w:val="Prrafodelista"/>
        <w:numPr>
          <w:ilvl w:val="1"/>
          <w:numId w:val="37"/>
        </w:numPr>
        <w:tabs>
          <w:tab w:val="left" w:pos="851"/>
          <w:tab w:val="left" w:pos="2694"/>
        </w:tabs>
        <w:spacing w:after="0" w:line="240" w:lineRule="auto"/>
        <w:ind w:left="851" w:hanging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Ley N° 32513, Ley de Presupuesto del Sector Público para el Año Fiscal 2026.</w:t>
      </w:r>
    </w:p>
    <w:p w14:paraId="75A74497" w14:textId="77777777" w:rsidR="00AF51B5" w:rsidRPr="000166E7" w:rsidRDefault="00AF51B5" w:rsidP="00AF51B5">
      <w:pPr>
        <w:pStyle w:val="Prrafodelista"/>
        <w:tabs>
          <w:tab w:val="left" w:pos="851"/>
          <w:tab w:val="left" w:pos="2694"/>
        </w:tabs>
        <w:spacing w:after="0" w:line="240" w:lineRule="auto"/>
        <w:ind w:left="851"/>
        <w:jc w:val="both"/>
        <w:rPr>
          <w:rFonts w:ascii="Arial" w:hAnsi="Arial" w:cs="Arial"/>
          <w:sz w:val="20"/>
          <w:szCs w:val="20"/>
        </w:rPr>
      </w:pPr>
    </w:p>
    <w:p w14:paraId="2CFF4F84" w14:textId="77777777" w:rsidR="00405C09" w:rsidRDefault="00405C09" w:rsidP="00405C09">
      <w:pPr>
        <w:numPr>
          <w:ilvl w:val="0"/>
          <w:numId w:val="36"/>
        </w:numPr>
        <w:ind w:left="426" w:hanging="425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Análisis y procedimiento</w:t>
      </w:r>
    </w:p>
    <w:p w14:paraId="599A3BC4" w14:textId="77777777" w:rsidR="00405C09" w:rsidRPr="000166E7" w:rsidRDefault="00405C09" w:rsidP="00405C09">
      <w:pPr>
        <w:pStyle w:val="Prrafodelista"/>
        <w:numPr>
          <w:ilvl w:val="1"/>
          <w:numId w:val="36"/>
        </w:numPr>
        <w:tabs>
          <w:tab w:val="left" w:pos="1"/>
        </w:tabs>
        <w:spacing w:after="0" w:line="240" w:lineRule="auto"/>
        <w:ind w:left="0" w:firstLine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 el marco del literal j) del numeral 14.2 de artículo 14 del Reglamento de la Ley N° 32069, Ley General de Contrataciones Públicas, establece que </w:t>
      </w:r>
      <w:r>
        <w:rPr>
          <w:rFonts w:ascii="Arial" w:hAnsi="Arial" w:cs="Arial"/>
          <w:i/>
          <w:iCs/>
          <w:sz w:val="20"/>
          <w:szCs w:val="20"/>
        </w:rPr>
        <w:t xml:space="preserve">la Dependencia Encargada de las Contrataciones, a través de los compradores públicos, es responsable de las siguientes </w:t>
      </w:r>
      <w:r>
        <w:rPr>
          <w:rFonts w:ascii="Arial" w:hAnsi="Arial" w:cs="Arial"/>
          <w:i/>
          <w:iCs/>
          <w:sz w:val="20"/>
          <w:szCs w:val="20"/>
        </w:rPr>
        <w:lastRenderedPageBreak/>
        <w:t>acciones, entre otras establecidas en la Ley y en el Reglamento</w:t>
      </w:r>
      <w:r>
        <w:rPr>
          <w:rFonts w:ascii="Arial" w:hAnsi="Arial" w:cs="Arial"/>
          <w:sz w:val="20"/>
          <w:szCs w:val="20"/>
        </w:rPr>
        <w:t xml:space="preserve"> como </w:t>
      </w:r>
      <w:r>
        <w:rPr>
          <w:rFonts w:ascii="Arial" w:hAnsi="Arial" w:cs="Arial"/>
          <w:i/>
          <w:sz w:val="20"/>
          <w:szCs w:val="20"/>
        </w:rPr>
        <w:t xml:space="preserve">“Solicitar a la oficina de presupuesto o la que haga sus veces </w:t>
      </w:r>
      <w:r>
        <w:rPr>
          <w:rFonts w:ascii="Arial" w:hAnsi="Arial" w:cs="Arial"/>
          <w:b/>
          <w:bCs/>
          <w:i/>
          <w:sz w:val="20"/>
          <w:szCs w:val="20"/>
          <w:u w:val="single"/>
        </w:rPr>
        <w:t>la certificación o previsión presupuestal o su actualización</w:t>
      </w:r>
      <w:r>
        <w:rPr>
          <w:rFonts w:ascii="Arial" w:hAnsi="Arial" w:cs="Arial"/>
          <w:i/>
          <w:sz w:val="20"/>
          <w:szCs w:val="20"/>
        </w:rPr>
        <w:t>, cuando corresponda”.</w:t>
      </w:r>
    </w:p>
    <w:p w14:paraId="0CF3AC9E" w14:textId="77777777" w:rsidR="00405C09" w:rsidRDefault="00405C09" w:rsidP="00405C09">
      <w:pPr>
        <w:ind w:left="426"/>
        <w:jc w:val="both"/>
        <w:rPr>
          <w:rFonts w:ascii="Arial" w:hAnsi="Arial" w:cs="Arial"/>
          <w:sz w:val="2"/>
          <w:szCs w:val="2"/>
        </w:rPr>
      </w:pPr>
    </w:p>
    <w:p w14:paraId="7B31D7C7" w14:textId="77777777" w:rsidR="00405C09" w:rsidRDefault="00405C09" w:rsidP="00405C0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4.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Conclusiones y recomendaciones</w:t>
      </w:r>
    </w:p>
    <w:p w14:paraId="422FD7D7" w14:textId="786F18AE" w:rsidR="00405C09" w:rsidRDefault="00405C09" w:rsidP="00405C0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4.1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F27F80">
        <w:rPr>
          <w:rFonts w:ascii="Arial" w:hAnsi="Arial" w:cs="Arial"/>
          <w:sz w:val="20"/>
          <w:szCs w:val="20"/>
        </w:rPr>
        <w:t xml:space="preserve">Se solicita la Certificación de Crédito Presupuestario, conforme a la determinación de la cuantía de la contratación, habiéndose actualizado el monto a </w:t>
      </w:r>
      <w:r w:rsidR="005A7E1A" w:rsidRPr="005A7E1A">
        <w:rPr>
          <w:rFonts w:ascii="Arial" w:hAnsi="Arial" w:cs="Arial"/>
          <w:b/>
          <w:bCs/>
          <w:sz w:val="20"/>
          <w:szCs w:val="20"/>
        </w:rPr>
        <w:t>S/ 484,000.00 (Cuatrocientos Ochenta y Cuatro Mil con 00/100 soles)</w:t>
      </w:r>
      <w:r w:rsidRPr="00F27F80">
        <w:rPr>
          <w:rFonts w:ascii="Arial" w:hAnsi="Arial" w:cs="Arial"/>
          <w:sz w:val="20"/>
          <w:szCs w:val="20"/>
        </w:rPr>
        <w:t>, a fin de dar inicio a los actos preparatorios y demás actuaciones correspondientes al procedimiento de selecc</w:t>
      </w:r>
      <w:r>
        <w:rPr>
          <w:rFonts w:ascii="Arial" w:hAnsi="Arial" w:cs="Arial"/>
          <w:sz w:val="20"/>
          <w:szCs w:val="20"/>
        </w:rPr>
        <w:t xml:space="preserve">ión </w:t>
      </w:r>
      <w:r w:rsidR="005A7E1A">
        <w:rPr>
          <w:rFonts w:ascii="Arial" w:hAnsi="Arial" w:cs="Arial"/>
          <w:sz w:val="20"/>
          <w:szCs w:val="20"/>
        </w:rPr>
        <w:t xml:space="preserve">Concurso Público Abreviado </w:t>
      </w:r>
      <w:proofErr w:type="spellStart"/>
      <w:r w:rsidR="001C2648">
        <w:rPr>
          <w:rFonts w:ascii="Arial" w:hAnsi="Arial" w:cs="Arial"/>
          <w:sz w:val="20"/>
          <w:szCs w:val="20"/>
        </w:rPr>
        <w:t>N°</w:t>
      </w:r>
      <w:proofErr w:type="spellEnd"/>
      <w:r w:rsidR="001C2648">
        <w:rPr>
          <w:rFonts w:ascii="Arial" w:hAnsi="Arial" w:cs="Arial"/>
          <w:sz w:val="20"/>
          <w:szCs w:val="20"/>
        </w:rPr>
        <w:t xml:space="preserve"> </w:t>
      </w:r>
      <w:r w:rsidR="005A7E1A">
        <w:rPr>
          <w:rFonts w:ascii="Arial" w:hAnsi="Arial" w:cs="Arial"/>
          <w:sz w:val="20"/>
          <w:szCs w:val="20"/>
        </w:rPr>
        <w:t>07</w:t>
      </w:r>
      <w:r w:rsidRPr="00F27F80">
        <w:rPr>
          <w:rFonts w:ascii="Arial" w:hAnsi="Arial" w:cs="Arial"/>
          <w:sz w:val="20"/>
          <w:szCs w:val="20"/>
        </w:rPr>
        <w:t>-2026-</w:t>
      </w:r>
      <w:r w:rsidR="005A7E1A">
        <w:rPr>
          <w:rFonts w:ascii="Arial" w:hAnsi="Arial" w:cs="Arial"/>
          <w:sz w:val="20"/>
          <w:szCs w:val="20"/>
        </w:rPr>
        <w:t>CS</w:t>
      </w:r>
      <w:r w:rsidRPr="00F27F80">
        <w:rPr>
          <w:rFonts w:ascii="Arial" w:hAnsi="Arial" w:cs="Arial"/>
          <w:sz w:val="20"/>
          <w:szCs w:val="20"/>
        </w:rPr>
        <w:t xml:space="preserve">-MDCH-1, para la </w:t>
      </w:r>
      <w:r w:rsidR="0067438B" w:rsidRPr="0067438B">
        <w:rPr>
          <w:rFonts w:ascii="Arial" w:hAnsi="Arial" w:cs="Arial"/>
          <w:sz w:val="20"/>
          <w:szCs w:val="20"/>
        </w:rPr>
        <w:t>CONTRATACIÓN DEL SERVICIO DE FABRICACIÓN, SUMINISTRO, MONTAJE E INSTALACIÓN DEL TECHO METÁLICO, PARA EL PROYECTO: "CREACIÓN DEL TERMINAL TERRESTRE INTERPROVINCIAL DE PASAJEROS DE LA CIUDAD DE CHALLHUAHUACHO DEL DISTRITO DE CHALLHUAHUACHO - PROVINCIA DE COTABAMBAS - DEPARTAMENTO DE APURÍMAC".</w:t>
      </w:r>
    </w:p>
    <w:p w14:paraId="40783855" w14:textId="77777777" w:rsidR="00405C09" w:rsidRDefault="00405C09" w:rsidP="00405C09">
      <w:pPr>
        <w:spacing w:after="0" w:line="240" w:lineRule="auto"/>
        <w:jc w:val="both"/>
        <w:rPr>
          <w:rFonts w:ascii="Arial" w:eastAsia="Arial Unicode MS" w:hAnsi="Arial" w:cs="Arial"/>
          <w:sz w:val="20"/>
          <w:szCs w:val="20"/>
          <w:lang w:eastAsia="ar-SA"/>
        </w:rPr>
      </w:pPr>
      <w:r>
        <w:rPr>
          <w:rFonts w:ascii="Arial" w:eastAsia="Arial Unicode MS" w:hAnsi="Arial" w:cs="Arial"/>
          <w:sz w:val="20"/>
          <w:szCs w:val="20"/>
          <w:lang w:eastAsia="ar-SA"/>
        </w:rPr>
        <w:t>Se adjunta al presente:</w:t>
      </w:r>
    </w:p>
    <w:p w14:paraId="5F15FDED" w14:textId="77777777" w:rsidR="00405C09" w:rsidRDefault="00405C09" w:rsidP="00405C09">
      <w:pPr>
        <w:spacing w:after="0" w:line="240" w:lineRule="auto"/>
        <w:jc w:val="both"/>
        <w:rPr>
          <w:rFonts w:ascii="Arial" w:eastAsia="Arial Unicode MS" w:hAnsi="Arial" w:cs="Arial"/>
          <w:sz w:val="20"/>
          <w:szCs w:val="20"/>
          <w:lang w:eastAsia="ar-SA"/>
        </w:rPr>
      </w:pPr>
    </w:p>
    <w:p w14:paraId="69BB6043" w14:textId="77777777" w:rsidR="00405C09" w:rsidRDefault="00405C09" w:rsidP="00405C09">
      <w:pPr>
        <w:numPr>
          <w:ilvl w:val="0"/>
          <w:numId w:val="38"/>
        </w:numPr>
        <w:spacing w:after="0"/>
        <w:jc w:val="both"/>
        <w:rPr>
          <w:rFonts w:ascii="Arial" w:hAnsi="Arial" w:cs="Arial"/>
          <w:b/>
          <w:bCs/>
          <w:sz w:val="20"/>
          <w:szCs w:val="20"/>
          <w:u w:val="single"/>
          <w:lang w:val="it-IT"/>
        </w:rPr>
      </w:pPr>
      <w:r>
        <w:rPr>
          <w:rFonts w:ascii="Arial" w:hAnsi="Arial" w:cs="Arial"/>
          <w:b/>
          <w:bCs/>
          <w:sz w:val="20"/>
          <w:szCs w:val="20"/>
          <w:u w:val="single"/>
          <w:lang w:val="it-IT"/>
        </w:rPr>
        <w:t>Expediente de contratacion original</w:t>
      </w:r>
    </w:p>
    <w:p w14:paraId="5468CB25" w14:textId="77777777" w:rsidR="00405C09" w:rsidRDefault="00405C09" w:rsidP="00405C09">
      <w:pPr>
        <w:spacing w:after="0"/>
        <w:ind w:left="1080"/>
        <w:jc w:val="both"/>
        <w:rPr>
          <w:rFonts w:ascii="Arial" w:hAnsi="Arial" w:cs="Arial"/>
          <w:b/>
          <w:bCs/>
          <w:sz w:val="20"/>
          <w:szCs w:val="20"/>
          <w:u w:val="single"/>
          <w:lang w:val="it-IT"/>
        </w:rPr>
      </w:pPr>
    </w:p>
    <w:p w14:paraId="53463E5B" w14:textId="77777777" w:rsidR="00405C09" w:rsidRDefault="00405C09" w:rsidP="00405C09">
      <w:pPr>
        <w:spacing w:after="120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</w:rPr>
        <w:t xml:space="preserve">Agradecemos de antemano su atención a la presente solicitud y quedamos a la espera de una pronta respuesta para dar continuidad a los procedimientos administrativos correspondientes. </w:t>
      </w:r>
    </w:p>
    <w:p w14:paraId="48D302D3" w14:textId="77777777" w:rsidR="00405C09" w:rsidRDefault="00405C09" w:rsidP="00405C09">
      <w:pPr>
        <w:spacing w:after="120"/>
        <w:ind w:left="720"/>
        <w:jc w:val="center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  <w:lang w:val="es-MX"/>
        </w:rPr>
        <w:t>Atentamente,</w:t>
      </w:r>
    </w:p>
    <w:p w14:paraId="6220235B" w14:textId="77777777" w:rsidR="00CD0664" w:rsidRDefault="00CD0664" w:rsidP="00DD07E7">
      <w:pPr>
        <w:tabs>
          <w:tab w:val="left" w:pos="4958"/>
        </w:tabs>
        <w:rPr>
          <w:rFonts w:ascii="Arial" w:hAnsi="Arial" w:cs="Arial"/>
          <w:color w:val="000000"/>
          <w:sz w:val="16"/>
          <w:szCs w:val="16"/>
        </w:rPr>
      </w:pPr>
    </w:p>
    <w:p w14:paraId="05F93793" w14:textId="77777777" w:rsidR="00CD0664" w:rsidRDefault="00CD0664" w:rsidP="00DD07E7">
      <w:pPr>
        <w:tabs>
          <w:tab w:val="left" w:pos="4958"/>
        </w:tabs>
        <w:rPr>
          <w:rFonts w:ascii="Arial" w:hAnsi="Arial" w:cs="Arial"/>
          <w:color w:val="000000"/>
          <w:sz w:val="16"/>
          <w:szCs w:val="16"/>
        </w:rPr>
      </w:pPr>
    </w:p>
    <w:p w14:paraId="44D5A9E4" w14:textId="77777777" w:rsidR="00CD0664" w:rsidRDefault="00CD0664" w:rsidP="00DD07E7">
      <w:pPr>
        <w:tabs>
          <w:tab w:val="left" w:pos="4958"/>
        </w:tabs>
        <w:rPr>
          <w:rFonts w:ascii="Arial" w:hAnsi="Arial" w:cs="Arial"/>
          <w:color w:val="000000"/>
          <w:sz w:val="16"/>
          <w:szCs w:val="16"/>
        </w:rPr>
      </w:pPr>
    </w:p>
    <w:p w14:paraId="53E35F1A" w14:textId="77777777" w:rsidR="00CD0664" w:rsidRDefault="00CD0664" w:rsidP="00DD07E7">
      <w:pPr>
        <w:tabs>
          <w:tab w:val="left" w:pos="4958"/>
        </w:tabs>
        <w:rPr>
          <w:rFonts w:ascii="Arial" w:hAnsi="Arial" w:cs="Arial"/>
          <w:color w:val="000000"/>
          <w:sz w:val="16"/>
          <w:szCs w:val="16"/>
        </w:rPr>
      </w:pPr>
    </w:p>
    <w:p w14:paraId="54C44907" w14:textId="77777777" w:rsidR="00CD0664" w:rsidRDefault="00CD0664" w:rsidP="00DD07E7">
      <w:pPr>
        <w:tabs>
          <w:tab w:val="left" w:pos="4958"/>
        </w:tabs>
        <w:rPr>
          <w:rFonts w:ascii="Arial" w:hAnsi="Arial" w:cs="Arial"/>
          <w:color w:val="000000"/>
          <w:sz w:val="16"/>
          <w:szCs w:val="16"/>
        </w:rPr>
      </w:pPr>
    </w:p>
    <w:p w14:paraId="0932708E" w14:textId="77777777" w:rsidR="00CD0664" w:rsidRDefault="00CD0664" w:rsidP="00DD07E7">
      <w:pPr>
        <w:tabs>
          <w:tab w:val="left" w:pos="4958"/>
        </w:tabs>
        <w:rPr>
          <w:rFonts w:ascii="Arial" w:hAnsi="Arial" w:cs="Arial"/>
          <w:color w:val="000000"/>
          <w:sz w:val="16"/>
          <w:szCs w:val="16"/>
        </w:rPr>
      </w:pPr>
    </w:p>
    <w:p w14:paraId="6F14B759" w14:textId="77777777" w:rsidR="00CD0664" w:rsidRDefault="00CD0664" w:rsidP="00DD07E7">
      <w:pPr>
        <w:tabs>
          <w:tab w:val="left" w:pos="4958"/>
        </w:tabs>
        <w:rPr>
          <w:rFonts w:ascii="Arial" w:hAnsi="Arial" w:cs="Arial"/>
          <w:color w:val="000000"/>
          <w:sz w:val="16"/>
          <w:szCs w:val="16"/>
        </w:rPr>
      </w:pPr>
    </w:p>
    <w:p w14:paraId="08CAC147" w14:textId="77777777" w:rsidR="00CD0664" w:rsidRDefault="00CD0664" w:rsidP="00DD07E7">
      <w:pPr>
        <w:tabs>
          <w:tab w:val="left" w:pos="4958"/>
        </w:tabs>
        <w:rPr>
          <w:rFonts w:ascii="Arial" w:hAnsi="Arial" w:cs="Arial"/>
          <w:color w:val="000000"/>
          <w:sz w:val="16"/>
          <w:szCs w:val="16"/>
        </w:rPr>
      </w:pPr>
    </w:p>
    <w:p w14:paraId="656582A7" w14:textId="77777777" w:rsidR="00CD0664" w:rsidRDefault="00CD0664" w:rsidP="00DD07E7">
      <w:pPr>
        <w:tabs>
          <w:tab w:val="left" w:pos="4958"/>
        </w:tabs>
        <w:rPr>
          <w:rFonts w:ascii="Arial" w:hAnsi="Arial" w:cs="Arial"/>
          <w:color w:val="000000"/>
          <w:sz w:val="16"/>
          <w:szCs w:val="16"/>
        </w:rPr>
      </w:pPr>
    </w:p>
    <w:p w14:paraId="025233E9" w14:textId="77777777" w:rsidR="00CD0664" w:rsidRDefault="00CD0664" w:rsidP="00DD07E7">
      <w:pPr>
        <w:tabs>
          <w:tab w:val="left" w:pos="4958"/>
        </w:tabs>
        <w:rPr>
          <w:rFonts w:ascii="Arial" w:hAnsi="Arial" w:cs="Arial"/>
          <w:color w:val="000000"/>
          <w:sz w:val="16"/>
          <w:szCs w:val="16"/>
        </w:rPr>
      </w:pPr>
    </w:p>
    <w:p w14:paraId="269E330F" w14:textId="77777777" w:rsidR="00CD0664" w:rsidRDefault="00CD0664" w:rsidP="00DD07E7">
      <w:pPr>
        <w:tabs>
          <w:tab w:val="left" w:pos="4958"/>
        </w:tabs>
        <w:rPr>
          <w:rFonts w:ascii="Arial" w:hAnsi="Arial" w:cs="Arial"/>
          <w:color w:val="000000"/>
          <w:sz w:val="16"/>
          <w:szCs w:val="16"/>
        </w:rPr>
      </w:pPr>
    </w:p>
    <w:p w14:paraId="1E198FE2" w14:textId="77777777" w:rsidR="00CD0664" w:rsidRDefault="00CD0664" w:rsidP="00DD07E7">
      <w:pPr>
        <w:tabs>
          <w:tab w:val="left" w:pos="4958"/>
        </w:tabs>
        <w:rPr>
          <w:rFonts w:ascii="Arial" w:hAnsi="Arial" w:cs="Arial"/>
          <w:color w:val="000000"/>
          <w:sz w:val="16"/>
          <w:szCs w:val="16"/>
        </w:rPr>
      </w:pPr>
    </w:p>
    <w:p w14:paraId="55B19BE1" w14:textId="77777777" w:rsidR="00CD0664" w:rsidRDefault="00CD0664" w:rsidP="00DD07E7">
      <w:pPr>
        <w:tabs>
          <w:tab w:val="left" w:pos="4958"/>
        </w:tabs>
        <w:rPr>
          <w:rFonts w:ascii="Arial" w:hAnsi="Arial" w:cs="Arial"/>
          <w:color w:val="000000"/>
          <w:sz w:val="16"/>
          <w:szCs w:val="16"/>
        </w:rPr>
      </w:pPr>
    </w:p>
    <w:p w14:paraId="19B5EB38" w14:textId="77777777" w:rsidR="00CD0664" w:rsidRDefault="00CD0664" w:rsidP="00DD07E7">
      <w:pPr>
        <w:tabs>
          <w:tab w:val="left" w:pos="4958"/>
        </w:tabs>
        <w:rPr>
          <w:rFonts w:ascii="Arial" w:hAnsi="Arial" w:cs="Arial"/>
          <w:color w:val="000000"/>
          <w:sz w:val="16"/>
          <w:szCs w:val="16"/>
        </w:rPr>
      </w:pPr>
    </w:p>
    <w:p w14:paraId="730D8D12" w14:textId="77777777" w:rsidR="00CD0664" w:rsidRDefault="00CD0664" w:rsidP="00DD07E7">
      <w:pPr>
        <w:tabs>
          <w:tab w:val="left" w:pos="4958"/>
        </w:tabs>
        <w:rPr>
          <w:rFonts w:ascii="Arial" w:hAnsi="Arial" w:cs="Arial"/>
          <w:color w:val="000000"/>
          <w:sz w:val="16"/>
          <w:szCs w:val="16"/>
        </w:rPr>
      </w:pPr>
    </w:p>
    <w:sectPr w:rsidR="00CD0664" w:rsidSect="00C93210">
      <w:headerReference w:type="default" r:id="rId8"/>
      <w:pgSz w:w="11906" w:h="16838"/>
      <w:pgMar w:top="2269" w:right="1701" w:bottom="127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11CD5" w14:textId="77777777" w:rsidR="0054369F" w:rsidRDefault="0054369F" w:rsidP="000A6C9F">
      <w:pPr>
        <w:spacing w:after="0" w:line="240" w:lineRule="auto"/>
      </w:pPr>
      <w:r>
        <w:separator/>
      </w:r>
    </w:p>
  </w:endnote>
  <w:endnote w:type="continuationSeparator" w:id="0">
    <w:p w14:paraId="5A4B9BB3" w14:textId="77777777" w:rsidR="0054369F" w:rsidRDefault="0054369F" w:rsidP="000A6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9E18D" w14:textId="77777777" w:rsidR="0054369F" w:rsidRDefault="0054369F" w:rsidP="000A6C9F">
      <w:pPr>
        <w:spacing w:after="0" w:line="240" w:lineRule="auto"/>
      </w:pPr>
      <w:r>
        <w:separator/>
      </w:r>
    </w:p>
  </w:footnote>
  <w:footnote w:type="continuationSeparator" w:id="0">
    <w:p w14:paraId="34E689CC" w14:textId="77777777" w:rsidR="0054369F" w:rsidRDefault="0054369F" w:rsidP="000A6C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3EF56" w14:textId="77777777" w:rsidR="000A6C9F" w:rsidRDefault="00405C09">
    <w:pPr>
      <w:pStyle w:val="Encabezad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BA745AA" wp14:editId="5B2897B2">
              <wp:simplePos x="0" y="0"/>
              <wp:positionH relativeFrom="column">
                <wp:posOffset>1026795</wp:posOffset>
              </wp:positionH>
              <wp:positionV relativeFrom="paragraph">
                <wp:posOffset>682625</wp:posOffset>
              </wp:positionV>
              <wp:extent cx="3170555" cy="238760"/>
              <wp:effectExtent l="0" t="0" r="3175" b="2540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170555" cy="238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DCEC3" w14:textId="77777777" w:rsidR="00555D85" w:rsidRPr="00555D85" w:rsidRDefault="00555D85">
                          <w:pPr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555D85">
                            <w:rPr>
                              <w:i/>
                              <w:iCs/>
                              <w:sz w:val="18"/>
                              <w:szCs w:val="18"/>
                            </w:rPr>
                            <w:t>“Año de la Esperanza y el Fortalecimiento de la Democracia”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3" o:spid="_x0000_s1026" style="position:absolute;margin-left:80.85pt;margin-top:53.75pt;width:249.65pt;height:18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" stroked="f">
              <v:textbox>
                <w:txbxContent>
                  <w:p w:rsidR="00555D85" w:rsidRPr="00555D85" w:rsidRDefault="00555D85">
                    <w:pPr>
                      <w:rPr>
                        <w:i/>
                        <w:iCs/>
                        <w:sz w:val="18"/>
                        <w:szCs w:val="18"/>
                      </w:rPr>
                    </w:pPr>
                    <w:r w:rsidRPr="00555D85">
                      <w:rPr>
                        <w:i/>
                        <w:iCs/>
                        <w:sz w:val="18"/>
                        <w:szCs w:val="18"/>
                      </w:rPr>
                      <w:t>“Año de la Esperanza y el Fortalecimiento de la Democracia”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7216" behindDoc="1" locked="0" layoutInCell="1" allowOverlap="1" wp14:anchorId="3F507B21" wp14:editId="0D90774F">
          <wp:simplePos x="0" y="0"/>
          <wp:positionH relativeFrom="page">
            <wp:align>left</wp:align>
          </wp:positionH>
          <wp:positionV relativeFrom="paragraph">
            <wp:posOffset>-525780</wp:posOffset>
          </wp:positionV>
          <wp:extent cx="7567295" cy="10692765"/>
          <wp:effectExtent l="0" t="0" r="0" b="0"/>
          <wp:wrapNone/>
          <wp:docPr id="2" name="Imagen 1898650837" descr="m fond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98650837" descr="m fond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95" cy="10692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7609"/>
    <w:multiLevelType w:val="hybridMultilevel"/>
    <w:tmpl w:val="50F08D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D11B9"/>
    <w:multiLevelType w:val="hybridMultilevel"/>
    <w:tmpl w:val="25CC7D5E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9139C"/>
    <w:multiLevelType w:val="hybridMultilevel"/>
    <w:tmpl w:val="0CC68CE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A0E6A"/>
    <w:multiLevelType w:val="hybridMultilevel"/>
    <w:tmpl w:val="4B2EB06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77C04"/>
    <w:multiLevelType w:val="hybridMultilevel"/>
    <w:tmpl w:val="D3E8140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F5E46"/>
    <w:multiLevelType w:val="hybridMultilevel"/>
    <w:tmpl w:val="0152E726"/>
    <w:lvl w:ilvl="0" w:tplc="8AF2DA8C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  <w:b/>
        <w:u w:val="none"/>
      </w:rPr>
    </w:lvl>
    <w:lvl w:ilvl="1" w:tplc="280A0019">
      <w:start w:val="1"/>
      <w:numFmt w:val="lowerLetter"/>
      <w:lvlText w:val="%2."/>
      <w:lvlJc w:val="left"/>
      <w:pPr>
        <w:ind w:left="360" w:hanging="360"/>
      </w:pPr>
    </w:lvl>
    <w:lvl w:ilvl="2" w:tplc="3D0A2AF2">
      <w:start w:val="1"/>
      <w:numFmt w:val="upperRoman"/>
      <w:lvlText w:val="%3."/>
      <w:lvlJc w:val="left"/>
      <w:pPr>
        <w:ind w:left="2700" w:hanging="720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6A6D06"/>
    <w:multiLevelType w:val="hybridMultilevel"/>
    <w:tmpl w:val="A0F0BA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911AF"/>
    <w:multiLevelType w:val="hybridMultilevel"/>
    <w:tmpl w:val="3A76537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63AC3"/>
    <w:multiLevelType w:val="hybridMultilevel"/>
    <w:tmpl w:val="1FB85AE0"/>
    <w:lvl w:ilvl="0" w:tplc="28827E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1E5A7A"/>
    <w:multiLevelType w:val="hybridMultilevel"/>
    <w:tmpl w:val="9E2692A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1083A"/>
    <w:multiLevelType w:val="hybridMultilevel"/>
    <w:tmpl w:val="6D9A35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EBEEACA">
      <w:numFmt w:val="bullet"/>
      <w:lvlText w:val="-"/>
      <w:lvlJc w:val="left"/>
      <w:pPr>
        <w:ind w:left="1440" w:hanging="360"/>
      </w:pPr>
      <w:rPr>
        <w:rFonts w:ascii="Century Gothic" w:eastAsia="Times New Roman" w:hAnsi="Century Gothic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5394D"/>
    <w:multiLevelType w:val="hybridMultilevel"/>
    <w:tmpl w:val="8D4C14CE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3A5"/>
    <w:multiLevelType w:val="hybridMultilevel"/>
    <w:tmpl w:val="E0BE6176"/>
    <w:lvl w:ilvl="0" w:tplc="280A000F">
      <w:start w:val="1"/>
      <w:numFmt w:val="decimal"/>
      <w:lvlText w:val="%1."/>
      <w:lvlJc w:val="left"/>
      <w:pPr>
        <w:ind w:left="709" w:hanging="360"/>
      </w:pPr>
    </w:lvl>
    <w:lvl w:ilvl="1" w:tplc="280A0019" w:tentative="1">
      <w:start w:val="1"/>
      <w:numFmt w:val="lowerLetter"/>
      <w:lvlText w:val="%2."/>
      <w:lvlJc w:val="left"/>
      <w:pPr>
        <w:ind w:left="1429" w:hanging="360"/>
      </w:pPr>
    </w:lvl>
    <w:lvl w:ilvl="2" w:tplc="280A001B" w:tentative="1">
      <w:start w:val="1"/>
      <w:numFmt w:val="lowerRoman"/>
      <w:lvlText w:val="%3."/>
      <w:lvlJc w:val="right"/>
      <w:pPr>
        <w:ind w:left="2149" w:hanging="180"/>
      </w:pPr>
    </w:lvl>
    <w:lvl w:ilvl="3" w:tplc="280A000F" w:tentative="1">
      <w:start w:val="1"/>
      <w:numFmt w:val="decimal"/>
      <w:lvlText w:val="%4."/>
      <w:lvlJc w:val="left"/>
      <w:pPr>
        <w:ind w:left="2869" w:hanging="360"/>
      </w:pPr>
    </w:lvl>
    <w:lvl w:ilvl="4" w:tplc="280A0019" w:tentative="1">
      <w:start w:val="1"/>
      <w:numFmt w:val="lowerLetter"/>
      <w:lvlText w:val="%5."/>
      <w:lvlJc w:val="left"/>
      <w:pPr>
        <w:ind w:left="3589" w:hanging="360"/>
      </w:pPr>
    </w:lvl>
    <w:lvl w:ilvl="5" w:tplc="280A001B" w:tentative="1">
      <w:start w:val="1"/>
      <w:numFmt w:val="lowerRoman"/>
      <w:lvlText w:val="%6."/>
      <w:lvlJc w:val="right"/>
      <w:pPr>
        <w:ind w:left="4309" w:hanging="180"/>
      </w:pPr>
    </w:lvl>
    <w:lvl w:ilvl="6" w:tplc="280A000F" w:tentative="1">
      <w:start w:val="1"/>
      <w:numFmt w:val="decimal"/>
      <w:lvlText w:val="%7."/>
      <w:lvlJc w:val="left"/>
      <w:pPr>
        <w:ind w:left="5029" w:hanging="360"/>
      </w:pPr>
    </w:lvl>
    <w:lvl w:ilvl="7" w:tplc="280A0019" w:tentative="1">
      <w:start w:val="1"/>
      <w:numFmt w:val="lowerLetter"/>
      <w:lvlText w:val="%8."/>
      <w:lvlJc w:val="left"/>
      <w:pPr>
        <w:ind w:left="5749" w:hanging="360"/>
      </w:pPr>
    </w:lvl>
    <w:lvl w:ilvl="8" w:tplc="280A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3" w15:restartNumberingAfterBreak="0">
    <w:nsid w:val="2A581BD3"/>
    <w:multiLevelType w:val="multilevel"/>
    <w:tmpl w:val="674892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2FA45AED"/>
    <w:multiLevelType w:val="hybridMultilevel"/>
    <w:tmpl w:val="04E63C70"/>
    <w:lvl w:ilvl="0" w:tplc="5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540A64"/>
    <w:multiLevelType w:val="hybridMultilevel"/>
    <w:tmpl w:val="08748356"/>
    <w:lvl w:ilvl="0" w:tplc="E4B6B1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16E3D"/>
    <w:multiLevelType w:val="hybridMultilevel"/>
    <w:tmpl w:val="F41EBAE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90865"/>
    <w:multiLevelType w:val="hybridMultilevel"/>
    <w:tmpl w:val="70C8169E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CF6BB2"/>
    <w:multiLevelType w:val="multilevel"/>
    <w:tmpl w:val="AE8EF2DA"/>
    <w:lvl w:ilvl="0">
      <w:start w:val="1"/>
      <w:numFmt w:val="upperRoman"/>
      <w:lvlText w:val="%1."/>
      <w:lvlJc w:val="left"/>
      <w:pPr>
        <w:ind w:left="4266" w:hanging="720"/>
      </w:pPr>
      <w:rPr>
        <w:b/>
      </w:rPr>
    </w:lvl>
    <w:lvl w:ilvl="1">
      <w:start w:val="1"/>
      <w:numFmt w:val="decimal"/>
      <w:lvlText w:val="%1.%2"/>
      <w:lvlJc w:val="left"/>
      <w:pPr>
        <w:ind w:left="2408" w:hanging="705"/>
      </w:pPr>
      <w:rPr>
        <w:b w:val="0"/>
      </w:rPr>
    </w:lvl>
    <w:lvl w:ilvl="2">
      <w:start w:val="1"/>
      <w:numFmt w:val="decimal"/>
      <w:lvlText w:val="%1.%2.%3"/>
      <w:lvlJc w:val="left"/>
      <w:pPr>
        <w:ind w:left="2630" w:hanging="720"/>
      </w:pPr>
    </w:lvl>
    <w:lvl w:ilvl="3">
      <w:start w:val="1"/>
      <w:numFmt w:val="decimal"/>
      <w:lvlText w:val="%1.%2.%3.%4"/>
      <w:lvlJc w:val="left"/>
      <w:pPr>
        <w:ind w:left="2979" w:hanging="720"/>
      </w:pPr>
    </w:lvl>
    <w:lvl w:ilvl="4">
      <w:start w:val="1"/>
      <w:numFmt w:val="decimal"/>
      <w:lvlText w:val="%1.%2.%3.%4.%5"/>
      <w:lvlJc w:val="left"/>
      <w:pPr>
        <w:ind w:left="3688" w:hanging="1079"/>
      </w:pPr>
    </w:lvl>
    <w:lvl w:ilvl="5">
      <w:start w:val="1"/>
      <w:numFmt w:val="decimal"/>
      <w:lvlText w:val="%1.%2.%3.%4.%5.%6"/>
      <w:lvlJc w:val="left"/>
      <w:pPr>
        <w:ind w:left="4037" w:hanging="1080"/>
      </w:pPr>
    </w:lvl>
    <w:lvl w:ilvl="6">
      <w:start w:val="1"/>
      <w:numFmt w:val="decimal"/>
      <w:lvlText w:val="%1.%2.%3.%4.%5.%6.%7"/>
      <w:lvlJc w:val="left"/>
      <w:pPr>
        <w:ind w:left="4746" w:hanging="1440"/>
      </w:pPr>
    </w:lvl>
    <w:lvl w:ilvl="7">
      <w:start w:val="1"/>
      <w:numFmt w:val="decimal"/>
      <w:lvlText w:val="%1.%2.%3.%4.%5.%6.%7.%8"/>
      <w:lvlJc w:val="left"/>
      <w:pPr>
        <w:ind w:left="5095" w:hanging="1440"/>
      </w:pPr>
    </w:lvl>
    <w:lvl w:ilvl="8">
      <w:start w:val="1"/>
      <w:numFmt w:val="decimal"/>
      <w:lvlText w:val="%1.%2.%3.%4.%5.%6.%7.%8.%9"/>
      <w:lvlJc w:val="left"/>
      <w:pPr>
        <w:ind w:left="5804" w:hanging="1800"/>
      </w:pPr>
    </w:lvl>
  </w:abstractNum>
  <w:abstractNum w:abstractNumId="19" w15:restartNumberingAfterBreak="0">
    <w:nsid w:val="36F51BB4"/>
    <w:multiLevelType w:val="multilevel"/>
    <w:tmpl w:val="130AC35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76026E0"/>
    <w:multiLevelType w:val="hybridMultilevel"/>
    <w:tmpl w:val="0CCE92C6"/>
    <w:lvl w:ilvl="0" w:tplc="040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29" w:hanging="360"/>
      </w:pPr>
    </w:lvl>
    <w:lvl w:ilvl="2" w:tplc="280A001B" w:tentative="1">
      <w:start w:val="1"/>
      <w:numFmt w:val="lowerRoman"/>
      <w:lvlText w:val="%3."/>
      <w:lvlJc w:val="right"/>
      <w:pPr>
        <w:ind w:left="2149" w:hanging="180"/>
      </w:pPr>
    </w:lvl>
    <w:lvl w:ilvl="3" w:tplc="280A000F" w:tentative="1">
      <w:start w:val="1"/>
      <w:numFmt w:val="decimal"/>
      <w:lvlText w:val="%4."/>
      <w:lvlJc w:val="left"/>
      <w:pPr>
        <w:ind w:left="2869" w:hanging="360"/>
      </w:pPr>
    </w:lvl>
    <w:lvl w:ilvl="4" w:tplc="280A0019" w:tentative="1">
      <w:start w:val="1"/>
      <w:numFmt w:val="lowerLetter"/>
      <w:lvlText w:val="%5."/>
      <w:lvlJc w:val="left"/>
      <w:pPr>
        <w:ind w:left="3589" w:hanging="360"/>
      </w:pPr>
    </w:lvl>
    <w:lvl w:ilvl="5" w:tplc="280A001B" w:tentative="1">
      <w:start w:val="1"/>
      <w:numFmt w:val="lowerRoman"/>
      <w:lvlText w:val="%6."/>
      <w:lvlJc w:val="right"/>
      <w:pPr>
        <w:ind w:left="4309" w:hanging="180"/>
      </w:pPr>
    </w:lvl>
    <w:lvl w:ilvl="6" w:tplc="280A000F" w:tentative="1">
      <w:start w:val="1"/>
      <w:numFmt w:val="decimal"/>
      <w:lvlText w:val="%7."/>
      <w:lvlJc w:val="left"/>
      <w:pPr>
        <w:ind w:left="5029" w:hanging="360"/>
      </w:pPr>
    </w:lvl>
    <w:lvl w:ilvl="7" w:tplc="280A0019" w:tentative="1">
      <w:start w:val="1"/>
      <w:numFmt w:val="lowerLetter"/>
      <w:lvlText w:val="%8."/>
      <w:lvlJc w:val="left"/>
      <w:pPr>
        <w:ind w:left="5749" w:hanging="360"/>
      </w:pPr>
    </w:lvl>
    <w:lvl w:ilvl="8" w:tplc="280A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1" w15:restartNumberingAfterBreak="0">
    <w:nsid w:val="3A6B5159"/>
    <w:multiLevelType w:val="hybridMultilevel"/>
    <w:tmpl w:val="B2DC1916"/>
    <w:lvl w:ilvl="0" w:tplc="280A0019">
      <w:start w:val="1"/>
      <w:numFmt w:val="lowerLetter"/>
      <w:lvlText w:val="%1."/>
      <w:lvlJc w:val="left"/>
      <w:pPr>
        <w:ind w:left="1146" w:hanging="720"/>
      </w:pPr>
      <w:rPr>
        <w:rFonts w:hint="default"/>
        <w:u w:val="none"/>
      </w:rPr>
    </w:lvl>
    <w:lvl w:ilvl="1" w:tplc="280A0019" w:tentative="1">
      <w:start w:val="1"/>
      <w:numFmt w:val="lowerLetter"/>
      <w:lvlText w:val="%2."/>
      <w:lvlJc w:val="left"/>
      <w:pPr>
        <w:ind w:left="2444" w:hanging="360"/>
      </w:pPr>
    </w:lvl>
    <w:lvl w:ilvl="2" w:tplc="280A001B">
      <w:start w:val="1"/>
      <w:numFmt w:val="lowerRoman"/>
      <w:lvlText w:val="%3."/>
      <w:lvlJc w:val="right"/>
      <w:pPr>
        <w:ind w:left="3164" w:hanging="180"/>
      </w:pPr>
    </w:lvl>
    <w:lvl w:ilvl="3" w:tplc="280A000F">
      <w:start w:val="1"/>
      <w:numFmt w:val="decimal"/>
      <w:lvlText w:val="%4."/>
      <w:lvlJc w:val="left"/>
      <w:pPr>
        <w:ind w:left="3884" w:hanging="360"/>
      </w:pPr>
    </w:lvl>
    <w:lvl w:ilvl="4" w:tplc="280A0019" w:tentative="1">
      <w:start w:val="1"/>
      <w:numFmt w:val="lowerLetter"/>
      <w:lvlText w:val="%5."/>
      <w:lvlJc w:val="left"/>
      <w:pPr>
        <w:ind w:left="4604" w:hanging="360"/>
      </w:pPr>
    </w:lvl>
    <w:lvl w:ilvl="5" w:tplc="280A001B" w:tentative="1">
      <w:start w:val="1"/>
      <w:numFmt w:val="lowerRoman"/>
      <w:lvlText w:val="%6."/>
      <w:lvlJc w:val="right"/>
      <w:pPr>
        <w:ind w:left="5324" w:hanging="180"/>
      </w:pPr>
    </w:lvl>
    <w:lvl w:ilvl="6" w:tplc="280A000F" w:tentative="1">
      <w:start w:val="1"/>
      <w:numFmt w:val="decimal"/>
      <w:lvlText w:val="%7."/>
      <w:lvlJc w:val="left"/>
      <w:pPr>
        <w:ind w:left="6044" w:hanging="360"/>
      </w:pPr>
    </w:lvl>
    <w:lvl w:ilvl="7" w:tplc="280A0019" w:tentative="1">
      <w:start w:val="1"/>
      <w:numFmt w:val="lowerLetter"/>
      <w:lvlText w:val="%8."/>
      <w:lvlJc w:val="left"/>
      <w:pPr>
        <w:ind w:left="6764" w:hanging="360"/>
      </w:pPr>
    </w:lvl>
    <w:lvl w:ilvl="8" w:tplc="280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22" w15:restartNumberingAfterBreak="0">
    <w:nsid w:val="3A9F29E3"/>
    <w:multiLevelType w:val="hybridMultilevel"/>
    <w:tmpl w:val="64440EC8"/>
    <w:lvl w:ilvl="0" w:tplc="A66C186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416B7D"/>
    <w:multiLevelType w:val="hybridMultilevel"/>
    <w:tmpl w:val="AF94365A"/>
    <w:lvl w:ilvl="0" w:tplc="0EF4E27E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5C01A25"/>
    <w:multiLevelType w:val="hybridMultilevel"/>
    <w:tmpl w:val="9C026ECA"/>
    <w:lvl w:ilvl="0" w:tplc="A66C186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3">
      <w:start w:val="1"/>
      <w:numFmt w:val="upperRoman"/>
      <w:lvlText w:val="%3."/>
      <w:lvlJc w:val="right"/>
      <w:pPr>
        <w:ind w:left="2340" w:hanging="36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0E28F7"/>
    <w:multiLevelType w:val="hybridMultilevel"/>
    <w:tmpl w:val="CC2EBA5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94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3B1AB7"/>
    <w:multiLevelType w:val="hybridMultilevel"/>
    <w:tmpl w:val="BCDE3462"/>
    <w:lvl w:ilvl="0" w:tplc="DD98C9D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4A6673AA"/>
    <w:multiLevelType w:val="hybridMultilevel"/>
    <w:tmpl w:val="35A8F064"/>
    <w:lvl w:ilvl="0" w:tplc="280A000D">
      <w:start w:val="1"/>
      <w:numFmt w:val="bullet"/>
      <w:lvlText w:val=""/>
      <w:lvlJc w:val="left"/>
      <w:pPr>
        <w:ind w:left="1619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33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5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7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9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21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3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5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79" w:hanging="360"/>
      </w:pPr>
      <w:rPr>
        <w:rFonts w:ascii="Wingdings" w:hAnsi="Wingdings" w:hint="default"/>
      </w:rPr>
    </w:lvl>
  </w:abstractNum>
  <w:abstractNum w:abstractNumId="28" w15:restartNumberingAfterBreak="0">
    <w:nsid w:val="4DAB6C3E"/>
    <w:multiLevelType w:val="hybridMultilevel"/>
    <w:tmpl w:val="B7782674"/>
    <w:lvl w:ilvl="0" w:tplc="880481AA">
      <w:start w:val="1"/>
      <w:numFmt w:val="decimal"/>
      <w:lvlText w:val="%1."/>
      <w:lvlJc w:val="left"/>
      <w:pPr>
        <w:ind w:left="360" w:hanging="360"/>
      </w:pPr>
      <w:rPr>
        <w:rFonts w:ascii="Arial" w:eastAsia="Calibri" w:hAnsi="Arial" w:cs="Arial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222" w:hanging="360"/>
      </w:pPr>
    </w:lvl>
    <w:lvl w:ilvl="2" w:tplc="280A001B" w:tentative="1">
      <w:start w:val="1"/>
      <w:numFmt w:val="lowerRoman"/>
      <w:lvlText w:val="%3."/>
      <w:lvlJc w:val="right"/>
      <w:pPr>
        <w:ind w:left="1942" w:hanging="180"/>
      </w:pPr>
    </w:lvl>
    <w:lvl w:ilvl="3" w:tplc="280A000F" w:tentative="1">
      <w:start w:val="1"/>
      <w:numFmt w:val="decimal"/>
      <w:lvlText w:val="%4."/>
      <w:lvlJc w:val="left"/>
      <w:pPr>
        <w:ind w:left="2662" w:hanging="360"/>
      </w:pPr>
    </w:lvl>
    <w:lvl w:ilvl="4" w:tplc="280A0019" w:tentative="1">
      <w:start w:val="1"/>
      <w:numFmt w:val="lowerLetter"/>
      <w:lvlText w:val="%5."/>
      <w:lvlJc w:val="left"/>
      <w:pPr>
        <w:ind w:left="3382" w:hanging="360"/>
      </w:pPr>
    </w:lvl>
    <w:lvl w:ilvl="5" w:tplc="280A001B" w:tentative="1">
      <w:start w:val="1"/>
      <w:numFmt w:val="lowerRoman"/>
      <w:lvlText w:val="%6."/>
      <w:lvlJc w:val="right"/>
      <w:pPr>
        <w:ind w:left="4102" w:hanging="180"/>
      </w:pPr>
    </w:lvl>
    <w:lvl w:ilvl="6" w:tplc="280A000F" w:tentative="1">
      <w:start w:val="1"/>
      <w:numFmt w:val="decimal"/>
      <w:lvlText w:val="%7."/>
      <w:lvlJc w:val="left"/>
      <w:pPr>
        <w:ind w:left="4822" w:hanging="360"/>
      </w:pPr>
    </w:lvl>
    <w:lvl w:ilvl="7" w:tplc="280A0019" w:tentative="1">
      <w:start w:val="1"/>
      <w:numFmt w:val="lowerLetter"/>
      <w:lvlText w:val="%8."/>
      <w:lvlJc w:val="left"/>
      <w:pPr>
        <w:ind w:left="5542" w:hanging="360"/>
      </w:pPr>
    </w:lvl>
    <w:lvl w:ilvl="8" w:tplc="28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B7D2548"/>
    <w:multiLevelType w:val="hybridMultilevel"/>
    <w:tmpl w:val="4BE4ED3A"/>
    <w:lvl w:ilvl="0" w:tplc="AB046804">
      <w:start w:val="1"/>
      <w:numFmt w:val="bullet"/>
      <w:lvlText w:val="-"/>
      <w:lvlJc w:val="left"/>
      <w:pPr>
        <w:ind w:left="1428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623A0E05"/>
    <w:multiLevelType w:val="hybridMultilevel"/>
    <w:tmpl w:val="23EA46D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E30DE2"/>
    <w:multiLevelType w:val="hybridMultilevel"/>
    <w:tmpl w:val="B9104B78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70067658"/>
    <w:multiLevelType w:val="multilevel"/>
    <w:tmpl w:val="E65271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700B2F97"/>
    <w:multiLevelType w:val="hybridMultilevel"/>
    <w:tmpl w:val="DF1270AA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3B242BA"/>
    <w:multiLevelType w:val="hybridMultilevel"/>
    <w:tmpl w:val="014C4176"/>
    <w:lvl w:ilvl="0" w:tplc="040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29" w:hanging="360"/>
      </w:pPr>
    </w:lvl>
    <w:lvl w:ilvl="2" w:tplc="280A001B" w:tentative="1">
      <w:start w:val="1"/>
      <w:numFmt w:val="lowerRoman"/>
      <w:lvlText w:val="%3."/>
      <w:lvlJc w:val="right"/>
      <w:pPr>
        <w:ind w:left="2149" w:hanging="180"/>
      </w:pPr>
    </w:lvl>
    <w:lvl w:ilvl="3" w:tplc="280A000F" w:tentative="1">
      <w:start w:val="1"/>
      <w:numFmt w:val="decimal"/>
      <w:lvlText w:val="%4."/>
      <w:lvlJc w:val="left"/>
      <w:pPr>
        <w:ind w:left="2869" w:hanging="360"/>
      </w:pPr>
    </w:lvl>
    <w:lvl w:ilvl="4" w:tplc="280A0019" w:tentative="1">
      <w:start w:val="1"/>
      <w:numFmt w:val="lowerLetter"/>
      <w:lvlText w:val="%5."/>
      <w:lvlJc w:val="left"/>
      <w:pPr>
        <w:ind w:left="3589" w:hanging="360"/>
      </w:pPr>
    </w:lvl>
    <w:lvl w:ilvl="5" w:tplc="280A001B" w:tentative="1">
      <w:start w:val="1"/>
      <w:numFmt w:val="lowerRoman"/>
      <w:lvlText w:val="%6."/>
      <w:lvlJc w:val="right"/>
      <w:pPr>
        <w:ind w:left="4309" w:hanging="180"/>
      </w:pPr>
    </w:lvl>
    <w:lvl w:ilvl="6" w:tplc="280A000F" w:tentative="1">
      <w:start w:val="1"/>
      <w:numFmt w:val="decimal"/>
      <w:lvlText w:val="%7."/>
      <w:lvlJc w:val="left"/>
      <w:pPr>
        <w:ind w:left="5029" w:hanging="360"/>
      </w:pPr>
    </w:lvl>
    <w:lvl w:ilvl="7" w:tplc="280A0019" w:tentative="1">
      <w:start w:val="1"/>
      <w:numFmt w:val="lowerLetter"/>
      <w:lvlText w:val="%8."/>
      <w:lvlJc w:val="left"/>
      <w:pPr>
        <w:ind w:left="5749" w:hanging="360"/>
      </w:pPr>
    </w:lvl>
    <w:lvl w:ilvl="8" w:tplc="280A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35" w15:restartNumberingAfterBreak="0">
    <w:nsid w:val="79C664A0"/>
    <w:multiLevelType w:val="hybridMultilevel"/>
    <w:tmpl w:val="43F0A0CE"/>
    <w:lvl w:ilvl="0" w:tplc="5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12"/>
  </w:num>
  <w:num w:numId="5">
    <w:abstractNumId w:val="34"/>
  </w:num>
  <w:num w:numId="6">
    <w:abstractNumId w:val="31"/>
  </w:num>
  <w:num w:numId="7">
    <w:abstractNumId w:val="20"/>
  </w:num>
  <w:num w:numId="8">
    <w:abstractNumId w:val="1"/>
  </w:num>
  <w:num w:numId="9">
    <w:abstractNumId w:val="0"/>
  </w:num>
  <w:num w:numId="10">
    <w:abstractNumId w:val="6"/>
  </w:num>
  <w:num w:numId="11">
    <w:abstractNumId w:val="3"/>
  </w:num>
  <w:num w:numId="12">
    <w:abstractNumId w:val="2"/>
  </w:num>
  <w:num w:numId="13">
    <w:abstractNumId w:val="21"/>
  </w:num>
  <w:num w:numId="14">
    <w:abstractNumId w:val="5"/>
  </w:num>
  <w:num w:numId="15">
    <w:abstractNumId w:val="22"/>
  </w:num>
  <w:num w:numId="16">
    <w:abstractNumId w:val="23"/>
  </w:num>
  <w:num w:numId="17">
    <w:abstractNumId w:val="26"/>
  </w:num>
  <w:num w:numId="18">
    <w:abstractNumId w:val="8"/>
  </w:num>
  <w:num w:numId="19">
    <w:abstractNumId w:val="28"/>
  </w:num>
  <w:num w:numId="20">
    <w:abstractNumId w:val="24"/>
  </w:num>
  <w:num w:numId="21">
    <w:abstractNumId w:val="30"/>
  </w:num>
  <w:num w:numId="22">
    <w:abstractNumId w:val="15"/>
  </w:num>
  <w:num w:numId="23">
    <w:abstractNumId w:val="25"/>
  </w:num>
  <w:num w:numId="24">
    <w:abstractNumId w:val="16"/>
  </w:num>
  <w:num w:numId="25">
    <w:abstractNumId w:val="33"/>
  </w:num>
  <w:num w:numId="26">
    <w:abstractNumId w:val="27"/>
  </w:num>
  <w:num w:numId="27">
    <w:abstractNumId w:val="11"/>
  </w:num>
  <w:num w:numId="28">
    <w:abstractNumId w:val="9"/>
  </w:num>
  <w:num w:numId="29">
    <w:abstractNumId w:val="14"/>
  </w:num>
  <w:num w:numId="30">
    <w:abstractNumId w:val="35"/>
  </w:num>
  <w:num w:numId="31">
    <w:abstractNumId w:val="32"/>
  </w:num>
  <w:num w:numId="32">
    <w:abstractNumId w:val="18"/>
  </w:num>
  <w:num w:numId="33">
    <w:abstractNumId w:val="17"/>
  </w:num>
  <w:num w:numId="34">
    <w:abstractNumId w:val="19"/>
  </w:num>
  <w:num w:numId="35">
    <w:abstractNumId w:val="13"/>
  </w:num>
  <w:num w:numId="3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7"/>
  </w:num>
  <w:num w:numId="38">
    <w:abstractNumId w:val="35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isplayBackgroundShape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C9F"/>
    <w:rsid w:val="000040DA"/>
    <w:rsid w:val="00006E93"/>
    <w:rsid w:val="00007E4F"/>
    <w:rsid w:val="00010283"/>
    <w:rsid w:val="00011752"/>
    <w:rsid w:val="00015A0D"/>
    <w:rsid w:val="00017F79"/>
    <w:rsid w:val="00023253"/>
    <w:rsid w:val="00023D66"/>
    <w:rsid w:val="000249DD"/>
    <w:rsid w:val="00026542"/>
    <w:rsid w:val="000351EA"/>
    <w:rsid w:val="00053098"/>
    <w:rsid w:val="00054024"/>
    <w:rsid w:val="0006128C"/>
    <w:rsid w:val="00065088"/>
    <w:rsid w:val="000675EE"/>
    <w:rsid w:val="00073206"/>
    <w:rsid w:val="00073D6C"/>
    <w:rsid w:val="00076CC4"/>
    <w:rsid w:val="000779A4"/>
    <w:rsid w:val="0008012F"/>
    <w:rsid w:val="0008269A"/>
    <w:rsid w:val="00083E8A"/>
    <w:rsid w:val="00091811"/>
    <w:rsid w:val="00091EA6"/>
    <w:rsid w:val="000974B2"/>
    <w:rsid w:val="000A03D0"/>
    <w:rsid w:val="000A21C6"/>
    <w:rsid w:val="000A546A"/>
    <w:rsid w:val="000A5A4B"/>
    <w:rsid w:val="000A6C9F"/>
    <w:rsid w:val="000A7CA9"/>
    <w:rsid w:val="000B7FB0"/>
    <w:rsid w:val="000C311B"/>
    <w:rsid w:val="000C339A"/>
    <w:rsid w:val="000C479B"/>
    <w:rsid w:val="000C54CC"/>
    <w:rsid w:val="000D3DA9"/>
    <w:rsid w:val="000D737A"/>
    <w:rsid w:val="000E22D1"/>
    <w:rsid w:val="000E3422"/>
    <w:rsid w:val="00101332"/>
    <w:rsid w:val="00101AD2"/>
    <w:rsid w:val="00102498"/>
    <w:rsid w:val="001049A1"/>
    <w:rsid w:val="00104B33"/>
    <w:rsid w:val="001055E2"/>
    <w:rsid w:val="00111FB3"/>
    <w:rsid w:val="00113003"/>
    <w:rsid w:val="00113FF2"/>
    <w:rsid w:val="00117406"/>
    <w:rsid w:val="00122E25"/>
    <w:rsid w:val="00123972"/>
    <w:rsid w:val="00130344"/>
    <w:rsid w:val="00132B7C"/>
    <w:rsid w:val="00133DFC"/>
    <w:rsid w:val="00143222"/>
    <w:rsid w:val="001451E7"/>
    <w:rsid w:val="00154AF5"/>
    <w:rsid w:val="001567E7"/>
    <w:rsid w:val="00156C04"/>
    <w:rsid w:val="00157517"/>
    <w:rsid w:val="00157DC6"/>
    <w:rsid w:val="00171675"/>
    <w:rsid w:val="00176959"/>
    <w:rsid w:val="00177311"/>
    <w:rsid w:val="00180026"/>
    <w:rsid w:val="00183360"/>
    <w:rsid w:val="00192E84"/>
    <w:rsid w:val="0019413C"/>
    <w:rsid w:val="001A0CC8"/>
    <w:rsid w:val="001A2462"/>
    <w:rsid w:val="001A4F64"/>
    <w:rsid w:val="001A6182"/>
    <w:rsid w:val="001B5CB3"/>
    <w:rsid w:val="001B73E1"/>
    <w:rsid w:val="001C2648"/>
    <w:rsid w:val="001D1CC5"/>
    <w:rsid w:val="001D7165"/>
    <w:rsid w:val="001E0E0A"/>
    <w:rsid w:val="001F418D"/>
    <w:rsid w:val="001F5704"/>
    <w:rsid w:val="001F5E9A"/>
    <w:rsid w:val="002052B1"/>
    <w:rsid w:val="002067F0"/>
    <w:rsid w:val="002129FA"/>
    <w:rsid w:val="00212D98"/>
    <w:rsid w:val="00216B25"/>
    <w:rsid w:val="00224511"/>
    <w:rsid w:val="00225948"/>
    <w:rsid w:val="00230C14"/>
    <w:rsid w:val="00232254"/>
    <w:rsid w:val="00236314"/>
    <w:rsid w:val="00236FC0"/>
    <w:rsid w:val="002411F5"/>
    <w:rsid w:val="00241AD5"/>
    <w:rsid w:val="002421CF"/>
    <w:rsid w:val="00242B56"/>
    <w:rsid w:val="00243342"/>
    <w:rsid w:val="002469C9"/>
    <w:rsid w:val="002679D2"/>
    <w:rsid w:val="0027224B"/>
    <w:rsid w:val="00276887"/>
    <w:rsid w:val="00280DA9"/>
    <w:rsid w:val="002833F5"/>
    <w:rsid w:val="00290E0E"/>
    <w:rsid w:val="00291DC0"/>
    <w:rsid w:val="00295810"/>
    <w:rsid w:val="002975C9"/>
    <w:rsid w:val="002A3241"/>
    <w:rsid w:val="002A4A65"/>
    <w:rsid w:val="002A6060"/>
    <w:rsid w:val="002B0989"/>
    <w:rsid w:val="002B3156"/>
    <w:rsid w:val="002B68EA"/>
    <w:rsid w:val="002C12E2"/>
    <w:rsid w:val="002C4DFB"/>
    <w:rsid w:val="002C6AA7"/>
    <w:rsid w:val="002C6ECA"/>
    <w:rsid w:val="002C7041"/>
    <w:rsid w:val="002D3E9C"/>
    <w:rsid w:val="002E7211"/>
    <w:rsid w:val="002E7410"/>
    <w:rsid w:val="002F1ECB"/>
    <w:rsid w:val="002F2EB0"/>
    <w:rsid w:val="0030035A"/>
    <w:rsid w:val="00300CA5"/>
    <w:rsid w:val="00314D86"/>
    <w:rsid w:val="00320A35"/>
    <w:rsid w:val="00320C9A"/>
    <w:rsid w:val="00322D6A"/>
    <w:rsid w:val="0032479B"/>
    <w:rsid w:val="00334A57"/>
    <w:rsid w:val="00341EBF"/>
    <w:rsid w:val="00342AE6"/>
    <w:rsid w:val="003463FD"/>
    <w:rsid w:val="003465A6"/>
    <w:rsid w:val="003519A3"/>
    <w:rsid w:val="0035707F"/>
    <w:rsid w:val="00360DAC"/>
    <w:rsid w:val="003620BB"/>
    <w:rsid w:val="003646F7"/>
    <w:rsid w:val="00371E78"/>
    <w:rsid w:val="00373620"/>
    <w:rsid w:val="00377A55"/>
    <w:rsid w:val="0038107E"/>
    <w:rsid w:val="0038589B"/>
    <w:rsid w:val="00387604"/>
    <w:rsid w:val="00390A34"/>
    <w:rsid w:val="00392E89"/>
    <w:rsid w:val="003971B6"/>
    <w:rsid w:val="003A0B7E"/>
    <w:rsid w:val="003A0BA3"/>
    <w:rsid w:val="003A1596"/>
    <w:rsid w:val="003B1054"/>
    <w:rsid w:val="003B10C4"/>
    <w:rsid w:val="003B1752"/>
    <w:rsid w:val="003C0906"/>
    <w:rsid w:val="003C4275"/>
    <w:rsid w:val="003C45FE"/>
    <w:rsid w:val="003C6C97"/>
    <w:rsid w:val="003D4712"/>
    <w:rsid w:val="003E2A4A"/>
    <w:rsid w:val="003E6370"/>
    <w:rsid w:val="003F08F4"/>
    <w:rsid w:val="003F401F"/>
    <w:rsid w:val="00400F39"/>
    <w:rsid w:val="004011E4"/>
    <w:rsid w:val="00401A21"/>
    <w:rsid w:val="00401B07"/>
    <w:rsid w:val="004024DE"/>
    <w:rsid w:val="00404586"/>
    <w:rsid w:val="00405C09"/>
    <w:rsid w:val="0040637D"/>
    <w:rsid w:val="00411BCB"/>
    <w:rsid w:val="00414B75"/>
    <w:rsid w:val="00414DEE"/>
    <w:rsid w:val="0041527E"/>
    <w:rsid w:val="004167E6"/>
    <w:rsid w:val="00416C84"/>
    <w:rsid w:val="00430F59"/>
    <w:rsid w:val="004313ED"/>
    <w:rsid w:val="00432198"/>
    <w:rsid w:val="004349A1"/>
    <w:rsid w:val="00434B08"/>
    <w:rsid w:val="00434B7A"/>
    <w:rsid w:val="004420C7"/>
    <w:rsid w:val="00442C20"/>
    <w:rsid w:val="00443138"/>
    <w:rsid w:val="00444884"/>
    <w:rsid w:val="004513DC"/>
    <w:rsid w:val="004601AE"/>
    <w:rsid w:val="004622D3"/>
    <w:rsid w:val="00474207"/>
    <w:rsid w:val="00474612"/>
    <w:rsid w:val="00480A2D"/>
    <w:rsid w:val="00481FC7"/>
    <w:rsid w:val="004824CC"/>
    <w:rsid w:val="004828FD"/>
    <w:rsid w:val="00483721"/>
    <w:rsid w:val="00491553"/>
    <w:rsid w:val="00492388"/>
    <w:rsid w:val="00493BC8"/>
    <w:rsid w:val="00493C02"/>
    <w:rsid w:val="00497BD5"/>
    <w:rsid w:val="004A13C6"/>
    <w:rsid w:val="004A2098"/>
    <w:rsid w:val="004A388B"/>
    <w:rsid w:val="004A661D"/>
    <w:rsid w:val="004B1FC4"/>
    <w:rsid w:val="004D1C61"/>
    <w:rsid w:val="004D249F"/>
    <w:rsid w:val="004D32DD"/>
    <w:rsid w:val="004D5795"/>
    <w:rsid w:val="004D6A5B"/>
    <w:rsid w:val="004E0308"/>
    <w:rsid w:val="004E1528"/>
    <w:rsid w:val="004E537C"/>
    <w:rsid w:val="004F0064"/>
    <w:rsid w:val="004F0F85"/>
    <w:rsid w:val="004F55AB"/>
    <w:rsid w:val="004F5604"/>
    <w:rsid w:val="00500C05"/>
    <w:rsid w:val="00513DF3"/>
    <w:rsid w:val="00514B10"/>
    <w:rsid w:val="005335DA"/>
    <w:rsid w:val="0053432A"/>
    <w:rsid w:val="0053584D"/>
    <w:rsid w:val="00540D21"/>
    <w:rsid w:val="0054369F"/>
    <w:rsid w:val="00550B9D"/>
    <w:rsid w:val="00553110"/>
    <w:rsid w:val="00555D85"/>
    <w:rsid w:val="005569E7"/>
    <w:rsid w:val="00560B04"/>
    <w:rsid w:val="00562E56"/>
    <w:rsid w:val="00567387"/>
    <w:rsid w:val="005774E2"/>
    <w:rsid w:val="00583105"/>
    <w:rsid w:val="00592087"/>
    <w:rsid w:val="0059236B"/>
    <w:rsid w:val="005936D5"/>
    <w:rsid w:val="00595AAE"/>
    <w:rsid w:val="005A339C"/>
    <w:rsid w:val="005A7E1A"/>
    <w:rsid w:val="005B5412"/>
    <w:rsid w:val="005C197C"/>
    <w:rsid w:val="005C3968"/>
    <w:rsid w:val="005C4174"/>
    <w:rsid w:val="005C4BA8"/>
    <w:rsid w:val="005C69BA"/>
    <w:rsid w:val="005C7B97"/>
    <w:rsid w:val="005D0853"/>
    <w:rsid w:val="005D2DD7"/>
    <w:rsid w:val="005D3A62"/>
    <w:rsid w:val="005D4B9F"/>
    <w:rsid w:val="005D4D99"/>
    <w:rsid w:val="005D757C"/>
    <w:rsid w:val="005D767B"/>
    <w:rsid w:val="005E0511"/>
    <w:rsid w:val="005E130D"/>
    <w:rsid w:val="005E176B"/>
    <w:rsid w:val="005E287D"/>
    <w:rsid w:val="005E33C6"/>
    <w:rsid w:val="005F0115"/>
    <w:rsid w:val="005F1792"/>
    <w:rsid w:val="005F4F0C"/>
    <w:rsid w:val="00604260"/>
    <w:rsid w:val="00604BDF"/>
    <w:rsid w:val="00607B2A"/>
    <w:rsid w:val="0061649E"/>
    <w:rsid w:val="00617AE9"/>
    <w:rsid w:val="00622004"/>
    <w:rsid w:val="0062340B"/>
    <w:rsid w:val="0062451C"/>
    <w:rsid w:val="00624BEB"/>
    <w:rsid w:val="00626806"/>
    <w:rsid w:val="00626EC1"/>
    <w:rsid w:val="00633654"/>
    <w:rsid w:val="00634AF2"/>
    <w:rsid w:val="006359CC"/>
    <w:rsid w:val="00640B62"/>
    <w:rsid w:val="00643210"/>
    <w:rsid w:val="006451D2"/>
    <w:rsid w:val="0064556A"/>
    <w:rsid w:val="00650128"/>
    <w:rsid w:val="00653264"/>
    <w:rsid w:val="006639A1"/>
    <w:rsid w:val="00671881"/>
    <w:rsid w:val="00672551"/>
    <w:rsid w:val="00674307"/>
    <w:rsid w:val="0067438B"/>
    <w:rsid w:val="00675FA3"/>
    <w:rsid w:val="00677CD7"/>
    <w:rsid w:val="00683573"/>
    <w:rsid w:val="00683FBC"/>
    <w:rsid w:val="00686E6A"/>
    <w:rsid w:val="00693B1A"/>
    <w:rsid w:val="00694E8C"/>
    <w:rsid w:val="006A195A"/>
    <w:rsid w:val="006A3145"/>
    <w:rsid w:val="006A5594"/>
    <w:rsid w:val="006B4C55"/>
    <w:rsid w:val="006B6002"/>
    <w:rsid w:val="006B7FB7"/>
    <w:rsid w:val="006C0B58"/>
    <w:rsid w:val="006C1415"/>
    <w:rsid w:val="006C528F"/>
    <w:rsid w:val="006D75CC"/>
    <w:rsid w:val="006E01B3"/>
    <w:rsid w:val="006E15F5"/>
    <w:rsid w:val="006E1BDD"/>
    <w:rsid w:val="006E243A"/>
    <w:rsid w:val="006E3744"/>
    <w:rsid w:val="006E7548"/>
    <w:rsid w:val="006F1700"/>
    <w:rsid w:val="006F2C49"/>
    <w:rsid w:val="006F7122"/>
    <w:rsid w:val="00701FD7"/>
    <w:rsid w:val="007049C2"/>
    <w:rsid w:val="00704DCC"/>
    <w:rsid w:val="007101B2"/>
    <w:rsid w:val="00710F69"/>
    <w:rsid w:val="00711A13"/>
    <w:rsid w:val="00712DFC"/>
    <w:rsid w:val="00714CF5"/>
    <w:rsid w:val="00716CF8"/>
    <w:rsid w:val="00716DC1"/>
    <w:rsid w:val="0072388A"/>
    <w:rsid w:val="007256BE"/>
    <w:rsid w:val="007309F4"/>
    <w:rsid w:val="007316E7"/>
    <w:rsid w:val="007319E5"/>
    <w:rsid w:val="00736345"/>
    <w:rsid w:val="0073669F"/>
    <w:rsid w:val="00740386"/>
    <w:rsid w:val="0074052C"/>
    <w:rsid w:val="00741C17"/>
    <w:rsid w:val="007428AD"/>
    <w:rsid w:val="00746A74"/>
    <w:rsid w:val="00751BA0"/>
    <w:rsid w:val="00753234"/>
    <w:rsid w:val="0076054C"/>
    <w:rsid w:val="00762CAB"/>
    <w:rsid w:val="00763677"/>
    <w:rsid w:val="007663EA"/>
    <w:rsid w:val="0077015D"/>
    <w:rsid w:val="007713C7"/>
    <w:rsid w:val="00774C1A"/>
    <w:rsid w:val="00776186"/>
    <w:rsid w:val="0078202C"/>
    <w:rsid w:val="00782838"/>
    <w:rsid w:val="00784EDC"/>
    <w:rsid w:val="00793FB5"/>
    <w:rsid w:val="007A08A4"/>
    <w:rsid w:val="007A0BEA"/>
    <w:rsid w:val="007A4B13"/>
    <w:rsid w:val="007A6831"/>
    <w:rsid w:val="007B12DB"/>
    <w:rsid w:val="007B16C2"/>
    <w:rsid w:val="007B2D95"/>
    <w:rsid w:val="007B39DF"/>
    <w:rsid w:val="007B49C9"/>
    <w:rsid w:val="007B4DCB"/>
    <w:rsid w:val="007B5D20"/>
    <w:rsid w:val="007D1D1D"/>
    <w:rsid w:val="007D5D4C"/>
    <w:rsid w:val="007D63FF"/>
    <w:rsid w:val="007E0228"/>
    <w:rsid w:val="007E509C"/>
    <w:rsid w:val="007E6C30"/>
    <w:rsid w:val="007F0779"/>
    <w:rsid w:val="007F5242"/>
    <w:rsid w:val="008000A7"/>
    <w:rsid w:val="00800118"/>
    <w:rsid w:val="0080222F"/>
    <w:rsid w:val="00803742"/>
    <w:rsid w:val="00806122"/>
    <w:rsid w:val="0080773A"/>
    <w:rsid w:val="008102CC"/>
    <w:rsid w:val="00814251"/>
    <w:rsid w:val="00814A9F"/>
    <w:rsid w:val="0081529F"/>
    <w:rsid w:val="008153B2"/>
    <w:rsid w:val="008209DC"/>
    <w:rsid w:val="00827D67"/>
    <w:rsid w:val="0083252A"/>
    <w:rsid w:val="0083640A"/>
    <w:rsid w:val="00836B5C"/>
    <w:rsid w:val="008445ED"/>
    <w:rsid w:val="0085169E"/>
    <w:rsid w:val="0085459D"/>
    <w:rsid w:val="0086035C"/>
    <w:rsid w:val="008662B1"/>
    <w:rsid w:val="00867170"/>
    <w:rsid w:val="00867970"/>
    <w:rsid w:val="00873AFE"/>
    <w:rsid w:val="00873C33"/>
    <w:rsid w:val="008813FE"/>
    <w:rsid w:val="00882261"/>
    <w:rsid w:val="008865CF"/>
    <w:rsid w:val="00897D4B"/>
    <w:rsid w:val="008A18A5"/>
    <w:rsid w:val="008A657F"/>
    <w:rsid w:val="008B0B57"/>
    <w:rsid w:val="008B2AF2"/>
    <w:rsid w:val="008B4CD1"/>
    <w:rsid w:val="008B57B4"/>
    <w:rsid w:val="008C2F0A"/>
    <w:rsid w:val="008C6B2E"/>
    <w:rsid w:val="008E3D04"/>
    <w:rsid w:val="008E4F54"/>
    <w:rsid w:val="008E7C45"/>
    <w:rsid w:val="008F27AC"/>
    <w:rsid w:val="008F36E8"/>
    <w:rsid w:val="008F47F5"/>
    <w:rsid w:val="008F4E9F"/>
    <w:rsid w:val="008F5985"/>
    <w:rsid w:val="009003B6"/>
    <w:rsid w:val="00923E01"/>
    <w:rsid w:val="00932C41"/>
    <w:rsid w:val="00933BD5"/>
    <w:rsid w:val="00947C25"/>
    <w:rsid w:val="00952246"/>
    <w:rsid w:val="009561EB"/>
    <w:rsid w:val="00957202"/>
    <w:rsid w:val="009630C2"/>
    <w:rsid w:val="00964383"/>
    <w:rsid w:val="00965F59"/>
    <w:rsid w:val="009740AB"/>
    <w:rsid w:val="00985A87"/>
    <w:rsid w:val="0099722C"/>
    <w:rsid w:val="009A28A3"/>
    <w:rsid w:val="009A4E54"/>
    <w:rsid w:val="009A7D61"/>
    <w:rsid w:val="009B0874"/>
    <w:rsid w:val="009B24A5"/>
    <w:rsid w:val="009C2622"/>
    <w:rsid w:val="009C2ED6"/>
    <w:rsid w:val="009C4DC1"/>
    <w:rsid w:val="009D783B"/>
    <w:rsid w:val="009E7B3B"/>
    <w:rsid w:val="009F21CE"/>
    <w:rsid w:val="009F6A96"/>
    <w:rsid w:val="00A03175"/>
    <w:rsid w:val="00A164DC"/>
    <w:rsid w:val="00A37571"/>
    <w:rsid w:val="00A41B39"/>
    <w:rsid w:val="00A436E4"/>
    <w:rsid w:val="00A47808"/>
    <w:rsid w:val="00A62843"/>
    <w:rsid w:val="00A65544"/>
    <w:rsid w:val="00A71D6D"/>
    <w:rsid w:val="00A752F0"/>
    <w:rsid w:val="00A82551"/>
    <w:rsid w:val="00A9195E"/>
    <w:rsid w:val="00A9688C"/>
    <w:rsid w:val="00A9736D"/>
    <w:rsid w:val="00A9779D"/>
    <w:rsid w:val="00AA7463"/>
    <w:rsid w:val="00AB3928"/>
    <w:rsid w:val="00AB53EB"/>
    <w:rsid w:val="00AC1E22"/>
    <w:rsid w:val="00AC226F"/>
    <w:rsid w:val="00AC52A9"/>
    <w:rsid w:val="00AD0379"/>
    <w:rsid w:val="00AD3B0B"/>
    <w:rsid w:val="00AD3EB5"/>
    <w:rsid w:val="00AE067E"/>
    <w:rsid w:val="00AE1D55"/>
    <w:rsid w:val="00AF2ABB"/>
    <w:rsid w:val="00AF4291"/>
    <w:rsid w:val="00AF51B5"/>
    <w:rsid w:val="00B02444"/>
    <w:rsid w:val="00B1377C"/>
    <w:rsid w:val="00B164FF"/>
    <w:rsid w:val="00B1778B"/>
    <w:rsid w:val="00B20D68"/>
    <w:rsid w:val="00B223AF"/>
    <w:rsid w:val="00B30CED"/>
    <w:rsid w:val="00B344B8"/>
    <w:rsid w:val="00B37067"/>
    <w:rsid w:val="00B371B7"/>
    <w:rsid w:val="00B40544"/>
    <w:rsid w:val="00B443C9"/>
    <w:rsid w:val="00B45453"/>
    <w:rsid w:val="00B46A82"/>
    <w:rsid w:val="00B473DC"/>
    <w:rsid w:val="00B4792D"/>
    <w:rsid w:val="00B51DDA"/>
    <w:rsid w:val="00B54E6C"/>
    <w:rsid w:val="00B558E8"/>
    <w:rsid w:val="00B56A61"/>
    <w:rsid w:val="00B600D5"/>
    <w:rsid w:val="00B70829"/>
    <w:rsid w:val="00B766D2"/>
    <w:rsid w:val="00B80D5D"/>
    <w:rsid w:val="00B85700"/>
    <w:rsid w:val="00B878B7"/>
    <w:rsid w:val="00B974D4"/>
    <w:rsid w:val="00B97F61"/>
    <w:rsid w:val="00B97FC2"/>
    <w:rsid w:val="00BA11B3"/>
    <w:rsid w:val="00BA2EE7"/>
    <w:rsid w:val="00BA7EEF"/>
    <w:rsid w:val="00BB0BF6"/>
    <w:rsid w:val="00BB6978"/>
    <w:rsid w:val="00BD060F"/>
    <w:rsid w:val="00BD2FAF"/>
    <w:rsid w:val="00BD30F0"/>
    <w:rsid w:val="00BD637F"/>
    <w:rsid w:val="00BD6766"/>
    <w:rsid w:val="00BD78A4"/>
    <w:rsid w:val="00BE0313"/>
    <w:rsid w:val="00BE488E"/>
    <w:rsid w:val="00BE5F09"/>
    <w:rsid w:val="00BF5C12"/>
    <w:rsid w:val="00BF6019"/>
    <w:rsid w:val="00C00F74"/>
    <w:rsid w:val="00C02C7D"/>
    <w:rsid w:val="00C02CC2"/>
    <w:rsid w:val="00C0306A"/>
    <w:rsid w:val="00C03E0C"/>
    <w:rsid w:val="00C12A60"/>
    <w:rsid w:val="00C15FD6"/>
    <w:rsid w:val="00C20135"/>
    <w:rsid w:val="00C206A8"/>
    <w:rsid w:val="00C226C0"/>
    <w:rsid w:val="00C2367F"/>
    <w:rsid w:val="00C244E0"/>
    <w:rsid w:val="00C332B4"/>
    <w:rsid w:val="00C3605D"/>
    <w:rsid w:val="00C40974"/>
    <w:rsid w:val="00C43A3B"/>
    <w:rsid w:val="00C44517"/>
    <w:rsid w:val="00C446EF"/>
    <w:rsid w:val="00C5325A"/>
    <w:rsid w:val="00C532F9"/>
    <w:rsid w:val="00C62022"/>
    <w:rsid w:val="00C67A48"/>
    <w:rsid w:val="00C722D1"/>
    <w:rsid w:val="00C770B7"/>
    <w:rsid w:val="00C80E69"/>
    <w:rsid w:val="00C81646"/>
    <w:rsid w:val="00C84ABB"/>
    <w:rsid w:val="00C85C14"/>
    <w:rsid w:val="00C93210"/>
    <w:rsid w:val="00C959A0"/>
    <w:rsid w:val="00C95C2A"/>
    <w:rsid w:val="00C97E9C"/>
    <w:rsid w:val="00CA4476"/>
    <w:rsid w:val="00CA5A0F"/>
    <w:rsid w:val="00CA644A"/>
    <w:rsid w:val="00CB2B3C"/>
    <w:rsid w:val="00CB3927"/>
    <w:rsid w:val="00CB7192"/>
    <w:rsid w:val="00CC3725"/>
    <w:rsid w:val="00CD0664"/>
    <w:rsid w:val="00CD1BAD"/>
    <w:rsid w:val="00CD41BD"/>
    <w:rsid w:val="00CD4C2C"/>
    <w:rsid w:val="00CE2826"/>
    <w:rsid w:val="00CE4824"/>
    <w:rsid w:val="00CE6502"/>
    <w:rsid w:val="00CE75D7"/>
    <w:rsid w:val="00CF238D"/>
    <w:rsid w:val="00CF2E23"/>
    <w:rsid w:val="00D006B7"/>
    <w:rsid w:val="00D0712F"/>
    <w:rsid w:val="00D13FF9"/>
    <w:rsid w:val="00D21D45"/>
    <w:rsid w:val="00D253A2"/>
    <w:rsid w:val="00D2727E"/>
    <w:rsid w:val="00D27C99"/>
    <w:rsid w:val="00D33354"/>
    <w:rsid w:val="00D42716"/>
    <w:rsid w:val="00D473D0"/>
    <w:rsid w:val="00D5474C"/>
    <w:rsid w:val="00D55AA0"/>
    <w:rsid w:val="00D615F9"/>
    <w:rsid w:val="00D61993"/>
    <w:rsid w:val="00D66889"/>
    <w:rsid w:val="00D77114"/>
    <w:rsid w:val="00D818F7"/>
    <w:rsid w:val="00D86D1D"/>
    <w:rsid w:val="00DA09EA"/>
    <w:rsid w:val="00DA1B38"/>
    <w:rsid w:val="00DA5A82"/>
    <w:rsid w:val="00DA6A45"/>
    <w:rsid w:val="00DA713B"/>
    <w:rsid w:val="00DA724C"/>
    <w:rsid w:val="00DC16E3"/>
    <w:rsid w:val="00DC64D6"/>
    <w:rsid w:val="00DD07E7"/>
    <w:rsid w:val="00DD498E"/>
    <w:rsid w:val="00DD4A41"/>
    <w:rsid w:val="00DD4A7F"/>
    <w:rsid w:val="00DD540D"/>
    <w:rsid w:val="00DD7487"/>
    <w:rsid w:val="00DE6C17"/>
    <w:rsid w:val="00DE6C9B"/>
    <w:rsid w:val="00DF5841"/>
    <w:rsid w:val="00DF654C"/>
    <w:rsid w:val="00DF7889"/>
    <w:rsid w:val="00E02586"/>
    <w:rsid w:val="00E04280"/>
    <w:rsid w:val="00E05F4C"/>
    <w:rsid w:val="00E107E3"/>
    <w:rsid w:val="00E1106E"/>
    <w:rsid w:val="00E13089"/>
    <w:rsid w:val="00E14F9B"/>
    <w:rsid w:val="00E16F28"/>
    <w:rsid w:val="00E1735B"/>
    <w:rsid w:val="00E21F40"/>
    <w:rsid w:val="00E2433B"/>
    <w:rsid w:val="00E449DE"/>
    <w:rsid w:val="00E461E0"/>
    <w:rsid w:val="00E47E0D"/>
    <w:rsid w:val="00E647DA"/>
    <w:rsid w:val="00E648B0"/>
    <w:rsid w:val="00E66182"/>
    <w:rsid w:val="00E67704"/>
    <w:rsid w:val="00E71937"/>
    <w:rsid w:val="00E764A0"/>
    <w:rsid w:val="00E76B73"/>
    <w:rsid w:val="00E81386"/>
    <w:rsid w:val="00E81756"/>
    <w:rsid w:val="00E842DD"/>
    <w:rsid w:val="00E8450E"/>
    <w:rsid w:val="00E90A86"/>
    <w:rsid w:val="00E90DFC"/>
    <w:rsid w:val="00E923FC"/>
    <w:rsid w:val="00E951F9"/>
    <w:rsid w:val="00EA6180"/>
    <w:rsid w:val="00EB0852"/>
    <w:rsid w:val="00EB0C17"/>
    <w:rsid w:val="00EB0F91"/>
    <w:rsid w:val="00EB73B8"/>
    <w:rsid w:val="00EC0E52"/>
    <w:rsid w:val="00EC39BE"/>
    <w:rsid w:val="00EC7063"/>
    <w:rsid w:val="00ED0F44"/>
    <w:rsid w:val="00ED4121"/>
    <w:rsid w:val="00ED55D7"/>
    <w:rsid w:val="00ED6650"/>
    <w:rsid w:val="00ED6E18"/>
    <w:rsid w:val="00ED73A6"/>
    <w:rsid w:val="00EE2F4C"/>
    <w:rsid w:val="00EE3997"/>
    <w:rsid w:val="00EE6D0C"/>
    <w:rsid w:val="00EF39BC"/>
    <w:rsid w:val="00EF79A9"/>
    <w:rsid w:val="00EF7B32"/>
    <w:rsid w:val="00F010EB"/>
    <w:rsid w:val="00F01959"/>
    <w:rsid w:val="00F03267"/>
    <w:rsid w:val="00F10D53"/>
    <w:rsid w:val="00F16137"/>
    <w:rsid w:val="00F16D7B"/>
    <w:rsid w:val="00F24C54"/>
    <w:rsid w:val="00F257DF"/>
    <w:rsid w:val="00F26007"/>
    <w:rsid w:val="00F26C30"/>
    <w:rsid w:val="00F2741A"/>
    <w:rsid w:val="00F323BA"/>
    <w:rsid w:val="00F35145"/>
    <w:rsid w:val="00F36E9D"/>
    <w:rsid w:val="00F4368C"/>
    <w:rsid w:val="00F46F26"/>
    <w:rsid w:val="00F5233D"/>
    <w:rsid w:val="00F5303D"/>
    <w:rsid w:val="00F728D0"/>
    <w:rsid w:val="00F812A5"/>
    <w:rsid w:val="00F81A7F"/>
    <w:rsid w:val="00F81EC3"/>
    <w:rsid w:val="00F82BFB"/>
    <w:rsid w:val="00F84323"/>
    <w:rsid w:val="00F84EB2"/>
    <w:rsid w:val="00F872E7"/>
    <w:rsid w:val="00F90FEB"/>
    <w:rsid w:val="00F929F1"/>
    <w:rsid w:val="00F92C22"/>
    <w:rsid w:val="00F9684F"/>
    <w:rsid w:val="00FA060E"/>
    <w:rsid w:val="00FA4B9B"/>
    <w:rsid w:val="00FA4BCB"/>
    <w:rsid w:val="00FA5E0F"/>
    <w:rsid w:val="00FB0209"/>
    <w:rsid w:val="00FB3499"/>
    <w:rsid w:val="00FB5D84"/>
    <w:rsid w:val="00FD291C"/>
    <w:rsid w:val="00FD3DA9"/>
    <w:rsid w:val="00FD3E7B"/>
    <w:rsid w:val="00FD46D3"/>
    <w:rsid w:val="00FE0257"/>
    <w:rsid w:val="00FE4FD8"/>
    <w:rsid w:val="00FF0F2F"/>
    <w:rsid w:val="00FF18FD"/>
    <w:rsid w:val="00FF3363"/>
    <w:rsid w:val="00FF3E06"/>
    <w:rsid w:val="00FF4C80"/>
    <w:rsid w:val="00FF59BB"/>
    <w:rsid w:val="00FF60AB"/>
    <w:rsid w:val="00FF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682FE672"/>
  <w15:docId w15:val="{874294E2-3806-492A-822F-028C96D6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BA"/>
    <w:pPr>
      <w:spacing w:after="200" w:line="276" w:lineRule="auto"/>
    </w:pPr>
    <w:rPr>
      <w:sz w:val="22"/>
      <w:szCs w:val="22"/>
      <w:lang w:val="es-ES"/>
    </w:rPr>
  </w:style>
  <w:style w:type="paragraph" w:styleId="Ttulo1">
    <w:name w:val="heading 1"/>
    <w:basedOn w:val="Normal"/>
    <w:link w:val="Ttulo1Car"/>
    <w:uiPriority w:val="1"/>
    <w:qFormat/>
    <w:rsid w:val="00C67A48"/>
    <w:pPr>
      <w:widowControl w:val="0"/>
      <w:autoSpaceDE w:val="0"/>
      <w:autoSpaceDN w:val="0"/>
      <w:spacing w:before="101" w:after="0" w:line="240" w:lineRule="auto"/>
      <w:ind w:left="3617"/>
      <w:outlineLvl w:val="0"/>
    </w:pPr>
    <w:rPr>
      <w:rFonts w:ascii="Tahoma" w:eastAsia="Tahoma" w:hAnsi="Tahoma" w:cs="Tahoma"/>
      <w:b/>
      <w:bCs/>
      <w:sz w:val="28"/>
      <w:szCs w:val="28"/>
      <w:lang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A6C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6C9F"/>
  </w:style>
  <w:style w:type="paragraph" w:styleId="Piedepgina">
    <w:name w:val="footer"/>
    <w:basedOn w:val="Normal"/>
    <w:link w:val="PiedepginaCar"/>
    <w:uiPriority w:val="99"/>
    <w:unhideWhenUsed/>
    <w:rsid w:val="000A6C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6C9F"/>
  </w:style>
  <w:style w:type="paragraph" w:styleId="Textodeglobo">
    <w:name w:val="Balloon Text"/>
    <w:basedOn w:val="Normal"/>
    <w:link w:val="TextodegloboCar"/>
    <w:uiPriority w:val="99"/>
    <w:semiHidden/>
    <w:unhideWhenUsed/>
    <w:rsid w:val="000A6C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0A6C9F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7A4B13"/>
    <w:rPr>
      <w:sz w:val="22"/>
      <w:szCs w:val="22"/>
      <w:lang w:val="es-ES"/>
    </w:rPr>
  </w:style>
  <w:style w:type="paragraph" w:styleId="Prrafodelista">
    <w:name w:val="List Paragraph"/>
    <w:aliases w:val="Titulo de Fígura,TITULO A,Cuadro 2-1,Fundamentacion,Bulleted List,Lista vistosa - Énfasis 11,Titulo parrafo,Punto,3,Iz - Párrafo de lista,Sivsa Parrafo,Footnote,List Paragraph1,Lista 123,Number List 1,Párrafo de lista2,List Paragraph,Ha"/>
    <w:basedOn w:val="Normal"/>
    <w:link w:val="PrrafodelistaCar"/>
    <w:uiPriority w:val="34"/>
    <w:qFormat/>
    <w:rsid w:val="00EA6180"/>
    <w:pPr>
      <w:spacing w:after="160" w:line="259" w:lineRule="auto"/>
      <w:ind w:left="720"/>
      <w:contextualSpacing/>
    </w:pPr>
    <w:rPr>
      <w:lang w:val="es-PE"/>
    </w:r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Titulo parrafo Car,Punto Car,3 Car,Iz - Párrafo de lista Car,Sivsa Parrafo Car,Footnote Car,List Paragraph1 Car"/>
    <w:link w:val="Prrafodelista"/>
    <w:uiPriority w:val="34"/>
    <w:qFormat/>
    <w:rsid w:val="00EA6180"/>
    <w:rPr>
      <w:rFonts w:ascii="Calibri" w:eastAsia="Calibri" w:hAnsi="Calibri" w:cs="Times New Roman"/>
      <w:lang w:val="es-PE"/>
    </w:rPr>
  </w:style>
  <w:style w:type="table" w:styleId="Tablaconcuadrcula">
    <w:name w:val="Table Grid"/>
    <w:basedOn w:val="Tablanormal"/>
    <w:uiPriority w:val="39"/>
    <w:rsid w:val="00EA6180"/>
    <w:rPr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01AD2"/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1"/>
    <w:rsid w:val="00C67A48"/>
    <w:rPr>
      <w:rFonts w:ascii="Tahoma" w:eastAsia="Tahoma" w:hAnsi="Tahoma" w:cs="Tahoma"/>
      <w:b/>
      <w:bCs/>
      <w:sz w:val="28"/>
      <w:szCs w:val="28"/>
      <w:lang w:eastAsia="es-ES" w:bidi="es-ES"/>
    </w:rPr>
  </w:style>
  <w:style w:type="paragraph" w:styleId="Sangradetextonormal">
    <w:name w:val="Body Text Indent"/>
    <w:aliases w:val="Sangría de t. independiente"/>
    <w:basedOn w:val="Normal"/>
    <w:link w:val="SangradetextonormalCar"/>
    <w:rsid w:val="005C7B97"/>
    <w:pPr>
      <w:spacing w:after="120" w:line="240" w:lineRule="auto"/>
      <w:ind w:left="283"/>
    </w:pPr>
    <w:rPr>
      <w:rFonts w:ascii="Times New Roman" w:eastAsia="Times New Roman" w:hAnsi="Times New Roman"/>
      <w:sz w:val="20"/>
      <w:szCs w:val="20"/>
      <w:lang w:val="es-PE" w:eastAsia="es-PE"/>
    </w:rPr>
  </w:style>
  <w:style w:type="character" w:customStyle="1" w:styleId="SangradetextonormalCar">
    <w:name w:val="Sangría de texto normal Car"/>
    <w:aliases w:val="Sangría de t. independiente Car"/>
    <w:link w:val="Sangradetextonormal"/>
    <w:rsid w:val="005C7B97"/>
    <w:rPr>
      <w:rFonts w:ascii="Times New Roman" w:eastAsia="Times New Roman" w:hAnsi="Times New Roman" w:cs="Times New Roman"/>
      <w:sz w:val="20"/>
      <w:szCs w:val="20"/>
      <w:lang w:val="es-PE" w:eastAsia="es-PE"/>
    </w:rPr>
  </w:style>
  <w:style w:type="paragraph" w:customStyle="1" w:styleId="Default">
    <w:name w:val="Default"/>
    <w:rsid w:val="0001028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PE"/>
    </w:rPr>
  </w:style>
  <w:style w:type="paragraph" w:styleId="NormalWeb">
    <w:name w:val="Normal (Web)"/>
    <w:basedOn w:val="Normal"/>
    <w:uiPriority w:val="99"/>
    <w:unhideWhenUsed/>
    <w:rsid w:val="00793FB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PE" w:eastAsia="es-P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411BC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411BCB"/>
  </w:style>
  <w:style w:type="character" w:customStyle="1" w:styleId="SinespaciadoCar">
    <w:name w:val="Sin espaciado Car"/>
    <w:link w:val="Sinespaciado"/>
    <w:uiPriority w:val="1"/>
    <w:locked/>
    <w:rsid w:val="003E6370"/>
    <w:rPr>
      <w:sz w:val="22"/>
      <w:szCs w:val="22"/>
      <w:lang w:val="es-ES" w:eastAsia="en-US"/>
    </w:rPr>
  </w:style>
  <w:style w:type="character" w:styleId="nfasis">
    <w:name w:val="Emphasis"/>
    <w:uiPriority w:val="20"/>
    <w:qFormat/>
    <w:rsid w:val="003E6370"/>
    <w:rPr>
      <w:i/>
      <w:iCs/>
    </w:rPr>
  </w:style>
  <w:style w:type="character" w:customStyle="1" w:styleId="fontstyle01">
    <w:name w:val="fontstyle01"/>
    <w:rsid w:val="000351EA"/>
    <w:rPr>
      <w:rFonts w:ascii="Arial-BoldMT" w:hAnsi="Arial-BoldMT" w:hint="default"/>
      <w:b/>
      <w:bCs/>
      <w:i w:val="0"/>
      <w:iCs w:val="0"/>
      <w:color w:val="242021"/>
      <w:sz w:val="16"/>
      <w:szCs w:val="16"/>
    </w:rPr>
  </w:style>
  <w:style w:type="character" w:customStyle="1" w:styleId="fontstyle21">
    <w:name w:val="fontstyle21"/>
    <w:rsid w:val="000351EA"/>
    <w:rPr>
      <w:rFonts w:ascii="ArialMT" w:hAnsi="ArialMT" w:hint="default"/>
      <w:b w:val="0"/>
      <w:bCs w:val="0"/>
      <w:i w:val="0"/>
      <w:iCs w:val="0"/>
      <w:color w:val="242021"/>
      <w:sz w:val="16"/>
      <w:szCs w:val="16"/>
    </w:rPr>
  </w:style>
  <w:style w:type="character" w:styleId="Hipervnculo">
    <w:name w:val="Hyperlink"/>
    <w:uiPriority w:val="99"/>
    <w:unhideWhenUsed/>
    <w:rsid w:val="000A21C6"/>
    <w:rPr>
      <w:color w:val="0000FF"/>
      <w:u w:val="single"/>
    </w:rPr>
  </w:style>
  <w:style w:type="character" w:customStyle="1" w:styleId="Mencinsinresolver1">
    <w:name w:val="Mención sin resolver1"/>
    <w:uiPriority w:val="99"/>
    <w:semiHidden/>
    <w:unhideWhenUsed/>
    <w:rsid w:val="00F728D0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555D85"/>
    <w:rPr>
      <w:b/>
      <w:bCs/>
    </w:rPr>
  </w:style>
  <w:style w:type="paragraph" w:customStyle="1" w:styleId="WW-Sangra2detindependiente">
    <w:name w:val="WW-Sangría 2 de t. independiente"/>
    <w:basedOn w:val="Normal"/>
    <w:rsid w:val="00686E6A"/>
    <w:pPr>
      <w:suppressAutoHyphens/>
      <w:spacing w:after="0" w:line="240" w:lineRule="auto"/>
      <w:ind w:left="2127" w:hanging="2127"/>
      <w:jc w:val="both"/>
    </w:pPr>
    <w:rPr>
      <w:rFonts w:ascii="Arial" w:eastAsia="MS Mincho" w:hAnsi="Arial"/>
      <w:sz w:val="24"/>
      <w:szCs w:val="20"/>
      <w:lang w:val="es-P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8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3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8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3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0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5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3A8467-30FD-470A-8154-F20D7C2D5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630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EDGAR</cp:lastModifiedBy>
  <cp:revision>16</cp:revision>
  <cp:lastPrinted>2026-04-14T22:21:00Z</cp:lastPrinted>
  <dcterms:created xsi:type="dcterms:W3CDTF">2026-02-12T20:26:00Z</dcterms:created>
  <dcterms:modified xsi:type="dcterms:W3CDTF">2026-04-14T22:38:00Z</dcterms:modified>
</cp:coreProperties>
</file>