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C12" w:rsidRPr="00105DF7" w:rsidRDefault="00374C12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DADOS/ {NOME_PAPEL_VENDEDOR</w:t>
      </w:r>
      <w:proofErr w:type="gramStart"/>
      <w:r w:rsidRPr="00105DF7">
        <w:rPr>
          <w:rFonts w:asciiTheme="majorHAnsi" w:hAnsiTheme="majorHAnsi"/>
          <w:b/>
          <w:sz w:val="24"/>
          <w:szCs w:val="24"/>
        </w:rPr>
        <w:t>}</w:t>
      </w:r>
      <w:proofErr w:type="gramEnd"/>
      <w:r w:rsidRPr="00105DF7">
        <w:rPr>
          <w:rFonts w:asciiTheme="majorHAnsi" w:hAnsiTheme="majorHAnsi"/>
          <w:b/>
          <w:sz w:val="24"/>
          <w:szCs w:val="24"/>
        </w:rPr>
        <w:t>/ {NOME_PAPEL_COMPRADOR}</w:t>
      </w:r>
    </w:p>
    <w:p w:rsidR="002E0A7A" w:rsidRPr="00105DF7" w:rsidRDefault="002E0A7A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952C25" w:rsidRPr="00105DF7" w:rsidRDefault="00952C25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Pelo presente instrumento particular de compra e venda de imóvel, de um lado {artigo_vendedor} {tratamento_vendedor} </w:t>
      </w:r>
      <w:r w:rsidRPr="00105DF7">
        <w:rPr>
          <w:rFonts w:asciiTheme="majorHAnsi" w:hAnsiTheme="majorHAnsi"/>
          <w:b/>
          <w:sz w:val="24"/>
          <w:szCs w:val="24"/>
        </w:rPr>
        <w:t>{VENDEDOR}</w:t>
      </w:r>
      <w:r w:rsidRPr="00105DF7">
        <w:rPr>
          <w:rFonts w:asciiTheme="majorHAnsi" w:hAnsiTheme="majorHAnsi"/>
          <w:sz w:val="24"/>
          <w:szCs w:val="24"/>
        </w:rPr>
        <w:t xml:space="preserve">, {nacionalidade_vendedor}, {estado_civil_vendedor}, {portador_vendedor} da carteira de identidade nº {rg_vendedor} {emissao_rg_vendedor} e do CPF nº {cpf_vendedor}, residente e </w:t>
      </w:r>
      <w:proofErr w:type="gramStart"/>
      <w:r w:rsidRPr="00105DF7">
        <w:rPr>
          <w:rFonts w:asciiTheme="majorHAnsi" w:hAnsiTheme="majorHAnsi"/>
          <w:sz w:val="24"/>
          <w:szCs w:val="24"/>
        </w:rPr>
        <w:t>domiciliad{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artigo_pessoa} na {endereco_vendedor}, nº {numero_vendedor}, Bairro {bairro_vendedor}, {cidade_vendedor} - {estado_vendedor}, ora em diante chamad{artigo_vendedor} simplesmente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; e de outro lado {artigo_comprador} {tratamento_comprador} </w:t>
      </w:r>
      <w:r w:rsidRPr="00105DF7">
        <w:rPr>
          <w:rFonts w:asciiTheme="majorHAnsi" w:hAnsiTheme="majorHAnsi"/>
          <w:b/>
          <w:sz w:val="24"/>
          <w:szCs w:val="24"/>
        </w:rPr>
        <w:t>{COMPRADOR}</w:t>
      </w:r>
      <w:r w:rsidRPr="00105DF7">
        <w:rPr>
          <w:rFonts w:asciiTheme="majorHAnsi" w:hAnsiTheme="majorHAnsi"/>
          <w:sz w:val="24"/>
          <w:szCs w:val="24"/>
        </w:rPr>
        <w:t xml:space="preserve">, {nacionalidade_comprador}, {estado_civil_comprador}, {portador_vendedor} da carteira de identidade nº {rg_comprador} {emissao_rg_comprador} e do CPF nº {cpf_comprador}, telefone {telefone_comprador}, residente e domiciliad{artigo_vendedor} na {endereco_comprador}, nº {numero_comprador}, Bairro {bairro_comprador}, CEP {cep_comprador}, {cidade_comprador} - {estado_comprador}, ora em diante chamad{artigo_vendedor} simplesmente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têm, entre si, como justo e contratado o que se segue: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1º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OBJETO</w:t>
      </w:r>
    </w:p>
    <w:p w:rsidR="004805C6" w:rsidRPr="00105DF7" w:rsidRDefault="004805C6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C732E6" w:rsidRPr="00105DF7" w:rsidRDefault="00C732E6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A posse que exerce sobre 01 (um) terreno rural, extraído de uma área localizada na {localizacao_imovel}, no desmembramento do lote do Empreendimento </w:t>
      </w:r>
      <w:r w:rsidRPr="00105DF7">
        <w:rPr>
          <w:rFonts w:asciiTheme="majorHAnsi" w:hAnsiTheme="majorHAnsi"/>
          <w:b/>
          <w:sz w:val="24"/>
          <w:szCs w:val="24"/>
        </w:rPr>
        <w:t>{EMPREENDIMENTO}</w:t>
      </w:r>
      <w:r w:rsidRPr="00105DF7">
        <w:rPr>
          <w:rFonts w:asciiTheme="majorHAnsi" w:hAnsiTheme="majorHAnsi"/>
          <w:sz w:val="24"/>
          <w:szCs w:val="24"/>
        </w:rPr>
        <w:t>, no município de {cidade_assinatura</w:t>
      </w:r>
      <w:proofErr w:type="gramStart"/>
      <w:r w:rsidRPr="00105DF7">
        <w:rPr>
          <w:rFonts w:asciiTheme="majorHAnsi" w:hAnsiTheme="majorHAnsi"/>
          <w:sz w:val="24"/>
          <w:szCs w:val="24"/>
        </w:rPr>
        <w:t>}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/{estado_assinatura}, de forma regular. Denominado Lote </w:t>
      </w:r>
      <w:r w:rsidRPr="00105DF7">
        <w:rPr>
          <w:rFonts w:asciiTheme="majorHAnsi" w:hAnsiTheme="majorHAnsi"/>
          <w:b/>
          <w:sz w:val="24"/>
          <w:szCs w:val="24"/>
        </w:rPr>
        <w:t>{LOTE}</w:t>
      </w:r>
      <w:r w:rsidRPr="00105DF7">
        <w:rPr>
          <w:rFonts w:asciiTheme="majorHAnsi" w:hAnsiTheme="majorHAnsi"/>
          <w:sz w:val="24"/>
          <w:szCs w:val="24"/>
        </w:rPr>
        <w:t xml:space="preserve"> da Quadra </w:t>
      </w:r>
      <w:r w:rsidRPr="00105DF7">
        <w:rPr>
          <w:rFonts w:asciiTheme="majorHAnsi" w:hAnsiTheme="majorHAnsi"/>
          <w:b/>
          <w:sz w:val="24"/>
          <w:szCs w:val="24"/>
        </w:rPr>
        <w:t>{QUADRA}</w:t>
      </w:r>
      <w:r w:rsidRPr="00105DF7">
        <w:rPr>
          <w:rFonts w:asciiTheme="majorHAnsi" w:hAnsiTheme="majorHAnsi"/>
          <w:sz w:val="24"/>
          <w:szCs w:val="24"/>
        </w:rPr>
        <w:t xml:space="preserve">, </w:t>
      </w:r>
      <w:r w:rsidRPr="00105DF7">
        <w:rPr>
          <w:rFonts w:asciiTheme="majorHAnsi" w:hAnsiTheme="majorHAnsi"/>
          <w:b/>
          <w:sz w:val="24"/>
          <w:szCs w:val="24"/>
        </w:rPr>
        <w:t>{RUA_DO_LOTE}</w:t>
      </w:r>
      <w:r w:rsidRPr="00105DF7">
        <w:rPr>
          <w:rFonts w:asciiTheme="majorHAnsi" w:hAnsiTheme="majorHAnsi"/>
          <w:sz w:val="24"/>
          <w:szCs w:val="24"/>
        </w:rPr>
        <w:t>, medindo {frente} metros de frente, lateral direita medindo {lateral_direita} metros, lateral esquerda medindo {lateral_esquerda} metros e medindo {fundos} metros de fundos, com área total de {area_total} metros quadrados.</w:t>
      </w:r>
    </w:p>
    <w:p w:rsidR="00C732E6" w:rsidRPr="00105DF7" w:rsidRDefault="00C732E6" w:rsidP="00374C12">
      <w:pPr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</w:p>
    <w:p w:rsidR="00C732E6" w:rsidRPr="00105DF7" w:rsidRDefault="00C732E6" w:rsidP="00374C12">
      <w:pPr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105DF7">
        <w:rPr>
          <w:rFonts w:asciiTheme="majorHAnsi" w:hAnsiTheme="majorHAnsi"/>
          <w:sz w:val="24"/>
          <w:szCs w:val="24"/>
        </w:rPr>
        <w:t xml:space="preserve">§ Parágrafo único - Pelo presente instrumento e na melhor forma de direito, 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tem ajustado vender conforme promete {ao_comprador}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e este a comprar-lhe o imóvel descrito e caracterizado na cláusula anterior, de forma livre e desembaraçado de quaisquer ônus (real, pessoal, fiscal ou extrajudicial), dívidas, arrestos ou sequestros, ou ainda de restrições de qualquer natureza, pelo preço e de conformidade com as cláusulas e condições adiante estabelecidas.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2º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VALOR</w:t>
      </w:r>
    </w:p>
    <w:p w:rsidR="004705F9" w:rsidRPr="00105DF7" w:rsidRDefault="004705F9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proofErr w:type="gramStart"/>
      <w:r w:rsidRPr="00105DF7">
        <w:rPr>
          <w:rFonts w:asciiTheme="majorHAnsi" w:hAnsiTheme="majorHAnsi"/>
          <w:sz w:val="24"/>
          <w:szCs w:val="24"/>
        </w:rPr>
        <w:t>O preço certa e ajustada da venda ora prometida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 é de </w:t>
      </w:r>
      <w:r w:rsidRPr="00105DF7">
        <w:rPr>
          <w:rFonts w:asciiTheme="majorHAnsi" w:hAnsiTheme="majorHAnsi"/>
          <w:b/>
          <w:sz w:val="24"/>
          <w:szCs w:val="24"/>
        </w:rPr>
        <w:t>R$ {valor_total}</w:t>
      </w:r>
      <w:r w:rsidRPr="00105DF7">
        <w:rPr>
          <w:rFonts w:asciiTheme="majorHAnsi" w:hAnsiTheme="majorHAnsi"/>
          <w:sz w:val="24"/>
          <w:szCs w:val="24"/>
        </w:rPr>
        <w:t xml:space="preserve">, sendo que o valor de </w:t>
      </w:r>
      <w:r w:rsidRPr="00105DF7">
        <w:rPr>
          <w:rFonts w:asciiTheme="majorHAnsi" w:hAnsiTheme="majorHAnsi"/>
          <w:b/>
          <w:sz w:val="24"/>
          <w:szCs w:val="24"/>
        </w:rPr>
        <w:t>R$ {entrada}</w:t>
      </w:r>
      <w:r w:rsidRPr="00105DF7">
        <w:rPr>
          <w:rFonts w:asciiTheme="majorHAnsi" w:hAnsiTheme="majorHAnsi"/>
          <w:sz w:val="24"/>
          <w:szCs w:val="24"/>
        </w:rPr>
        <w:t xml:space="preserve">será pago a título de sinal na data da assinatura deste contrato e o restante do valor </w:t>
      </w:r>
      <w:r w:rsidRPr="00105DF7">
        <w:rPr>
          <w:rFonts w:asciiTheme="majorHAnsi" w:hAnsiTheme="majorHAnsi"/>
          <w:b/>
          <w:sz w:val="24"/>
          <w:szCs w:val="24"/>
        </w:rPr>
        <w:t>R$ {restante}</w:t>
      </w:r>
      <w:r w:rsidRPr="00105DF7">
        <w:rPr>
          <w:rFonts w:asciiTheme="majorHAnsi" w:hAnsiTheme="majorHAnsi"/>
          <w:sz w:val="24"/>
          <w:szCs w:val="24"/>
        </w:rPr>
        <w:t xml:space="preserve">, através de </w:t>
      </w:r>
      <w:r w:rsidRPr="00105DF7">
        <w:rPr>
          <w:rFonts w:asciiTheme="majorHAnsi" w:hAnsiTheme="majorHAnsi"/>
          <w:b/>
          <w:sz w:val="24"/>
          <w:szCs w:val="24"/>
        </w:rPr>
        <w:t>{quantidade_parcelas}</w:t>
      </w:r>
      <w:r w:rsidRPr="00105DF7">
        <w:rPr>
          <w:rFonts w:asciiTheme="majorHAnsi" w:hAnsiTheme="majorHAnsi"/>
          <w:sz w:val="24"/>
          <w:szCs w:val="24"/>
        </w:rPr>
        <w:t xml:space="preserve"> parcelas </w:t>
      </w:r>
      <w:r w:rsidRPr="00105DF7">
        <w:rPr>
          <w:rFonts w:asciiTheme="majorHAnsi" w:hAnsiTheme="majorHAnsi"/>
          <w:b/>
          <w:sz w:val="24"/>
          <w:szCs w:val="24"/>
        </w:rPr>
        <w:t>{modo_pagamento}</w:t>
      </w:r>
      <w:r w:rsidRPr="00105DF7">
        <w:rPr>
          <w:rFonts w:asciiTheme="majorHAnsi" w:hAnsiTheme="majorHAnsi"/>
          <w:sz w:val="24"/>
          <w:szCs w:val="24"/>
        </w:rPr>
        <w:t xml:space="preserve">, no valor de </w:t>
      </w:r>
      <w:r w:rsidRPr="00105DF7">
        <w:rPr>
          <w:rFonts w:asciiTheme="majorHAnsi" w:hAnsiTheme="majorHAnsi"/>
          <w:b/>
          <w:sz w:val="24"/>
          <w:szCs w:val="24"/>
        </w:rPr>
        <w:t>R$ {valor_parcela}</w:t>
      </w:r>
      <w:r w:rsidRPr="00105DF7">
        <w:rPr>
          <w:rFonts w:asciiTheme="majorHAnsi" w:hAnsiTheme="majorHAnsi"/>
          <w:sz w:val="24"/>
          <w:szCs w:val="24"/>
        </w:rPr>
        <w:t xml:space="preserve">, com vencimento todo dia </w:t>
      </w:r>
      <w:r w:rsidRPr="00105DF7">
        <w:rPr>
          <w:rFonts w:asciiTheme="majorHAnsi" w:hAnsiTheme="majorHAnsi"/>
          <w:b/>
          <w:sz w:val="24"/>
          <w:szCs w:val="24"/>
        </w:rPr>
        <w:t>{data_vencimento}</w:t>
      </w:r>
      <w:r w:rsidRPr="00105DF7">
        <w:rPr>
          <w:rFonts w:asciiTheme="majorHAnsi" w:hAnsiTheme="majorHAnsi"/>
          <w:sz w:val="24"/>
          <w:szCs w:val="24"/>
        </w:rPr>
        <w:t xml:space="preserve">, ficando a primeira parcela para o dia </w:t>
      </w:r>
      <w:r w:rsidRPr="00105DF7">
        <w:rPr>
          <w:rFonts w:asciiTheme="majorHAnsi" w:hAnsiTheme="majorHAnsi"/>
          <w:b/>
          <w:sz w:val="24"/>
          <w:szCs w:val="24"/>
        </w:rPr>
        <w:t>{data_primeira_parcela}</w:t>
      </w:r>
      <w:r w:rsidRPr="00105DF7">
        <w:rPr>
          <w:rFonts w:asciiTheme="majorHAnsi" w:hAnsiTheme="majorHAnsi"/>
          <w:sz w:val="24"/>
          <w:szCs w:val="24"/>
        </w:rPr>
        <w:t xml:space="preserve"> e o restante para os meses subsequentes.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3º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INADIMPLEMENTO DA OBRIGAÇÃO</w:t>
      </w:r>
    </w:p>
    <w:p w:rsidR="00785E7D" w:rsidRPr="00105DF7" w:rsidRDefault="00785E7D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785E7D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obriga-se a pagar pontualmente cada uma das {quantidade_parcelas} parcelas {ao_vendedor}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</w:t>
      </w:r>
      <w:proofErr w:type="gramStart"/>
      <w:r w:rsidRPr="00105DF7">
        <w:rPr>
          <w:rFonts w:asciiTheme="majorHAnsi" w:hAnsiTheme="majorHAnsi"/>
          <w:sz w:val="24"/>
          <w:szCs w:val="24"/>
        </w:rPr>
        <w:t>sob pena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 de, não o fazendo e sem prejuízo das demais sanções previstas em caso de inadimplemento, ficar sujeito ao pagamento de juros moratórios de 5% (cinco por cento) ao </w:t>
      </w:r>
      <w:r w:rsidRPr="00105DF7">
        <w:rPr>
          <w:rFonts w:asciiTheme="majorHAnsi" w:hAnsiTheme="majorHAnsi"/>
          <w:sz w:val="24"/>
          <w:szCs w:val="24"/>
        </w:rPr>
        <w:lastRenderedPageBreak/>
        <w:t>mês, calculado por dia a partir do vencimento da parcela em atraso. Além disso, após 90 (noventa) dias de inadimplemento, poderá ser exigido o pagamento de honorários advocatícios no valor de 10% (dez por cento), em caso de cobrança extrajudicial ou judicial.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3504EA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 3º -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será notificado pelo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>, caso não cumpra sua obrigação, conforme cláusula 9º §2º, sendo seu dever ressarcir os serviços.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4º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PORCENTAGEM DA CORRETAGEM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pStyle w:val="Corpodetexto"/>
        <w:rPr>
          <w:rFonts w:asciiTheme="majorHAnsi" w:hAnsiTheme="majorHAnsi"/>
        </w:rPr>
      </w:pPr>
      <w:r w:rsidRPr="00105DF7">
        <w:rPr>
          <w:rFonts w:asciiTheme="majorHAnsi" w:hAnsiTheme="majorHAnsi"/>
        </w:rPr>
        <w:t xml:space="preserve">Caso alguma parte vier a arrepender-se </w:t>
      </w:r>
      <w:proofErr w:type="gramStart"/>
      <w:r w:rsidRPr="00105DF7">
        <w:rPr>
          <w:rFonts w:asciiTheme="majorHAnsi" w:hAnsiTheme="majorHAnsi"/>
        </w:rPr>
        <w:t>da presente</w:t>
      </w:r>
      <w:proofErr w:type="gramEnd"/>
      <w:r w:rsidRPr="00105DF7">
        <w:rPr>
          <w:rFonts w:asciiTheme="majorHAnsi" w:hAnsiTheme="majorHAnsi"/>
        </w:rPr>
        <w:t xml:space="preserve"> transação, o valor correspondente a 7% do valor total do objeto, destinado a pagamento de honorários de corretagem, não será ressarcido.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5º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RESCISÃO CONTRATUAL E CONSEQUÊNCIAS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O presente contrato será rescindido 90 (noventa) dias após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deixar de pagar qualquer das parcelas pactuadas neste instrumento na data do vencimento. A rescisão se operará em favor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independentemente de qualquer acordo judicial ou extrajudicial, e, como consequência, perderá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, desde logo, a posse do imóvel prometido, e o valor </w:t>
      </w:r>
      <w:proofErr w:type="gramStart"/>
      <w:r w:rsidRPr="00105DF7">
        <w:rPr>
          <w:rFonts w:asciiTheme="majorHAnsi" w:hAnsiTheme="majorHAnsi"/>
          <w:sz w:val="24"/>
          <w:szCs w:val="24"/>
        </w:rPr>
        <w:t>pago até a época do inadimplemento, abatidas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 as porcentagens contratuais e multa no valor total do objeto, conforme cláusula 3º, sendo devolvido parceladamente o restante descontado pel{artigo_vendedor}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>.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§1º - As benfeitorias e construções que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vier a realizar no imóvel deverão fazer parte integrante do mesmo, e em caso de rescisão do presente contrato, não terá o </w:t>
      </w:r>
      <w:r w:rsidRPr="00105DF7">
        <w:rPr>
          <w:rFonts w:asciiTheme="majorHAnsi" w:hAnsiTheme="majorHAnsi"/>
          <w:b/>
          <w:sz w:val="24"/>
          <w:szCs w:val="24"/>
        </w:rPr>
        <w:t>{COMPRADOR}</w:t>
      </w:r>
      <w:r w:rsidRPr="00105DF7">
        <w:rPr>
          <w:rFonts w:asciiTheme="majorHAnsi" w:hAnsiTheme="majorHAnsi"/>
          <w:sz w:val="24"/>
          <w:szCs w:val="24"/>
        </w:rPr>
        <w:t xml:space="preserve"> direito a indenização, reembolso em obra ou benfeitorias feitas no terreno.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6º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ARREPENDIMENTO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Em caso de arrependimento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este obedecerá ao Código de Defesa do Consumidor (Lei nº 8.078, de 11/09/1990), artigo 49, ou seja, prazo de 07 (sete) dias.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7º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DA DESISTÊNCIA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A parte que desistir do negócio ou der causa à rescisão deste contrato arcará com multa de 20% do valor do presente contrato, a ser pago à outra parte, sem prejuízo das perdas e danos decorrentes do ato.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8º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DA POSSE E SUAS OBRIGAÇÕES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A posse do imóvel, objeto deste contrato, é transmitida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{ao_comprador}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após a assinatura deste contrato.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3A6312" w:rsidRPr="00105DF7" w:rsidRDefault="00030B6F" w:rsidP="00374C12">
      <w:pPr>
        <w:spacing w:before="204" w:line="276" w:lineRule="auto"/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§1º - A partir da posse do imóvel, correrão por conta exclusivas d{artigo_comprador} </w:t>
      </w:r>
      <w:r w:rsidRPr="00105DF7">
        <w:rPr>
          <w:rFonts w:asciiTheme="majorHAnsi" w:hAnsiTheme="majorHAnsi"/>
          <w:b/>
          <w:sz w:val="24"/>
          <w:szCs w:val="24"/>
        </w:rPr>
        <w:lastRenderedPageBreak/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todos os impostos, taxas ou contribuições fiscais de qualquer natureza incidentes sobre o imóvel, ainda que lançados em nome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ou de terceiros, assim como serão, desde já, de sua inteira responsabilidade, as despesas com o registro deste contrato e outras decorrentes desta transação. É de inteira responsabilidade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questões, que envolvam a não observância da legislação ambientais e florestais brasileira.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§2º - Fica advertido {artigo_comprador}</w:t>
      </w:r>
      <w:proofErr w:type="gramStart"/>
      <w:r w:rsidRPr="00105DF7">
        <w:rPr>
          <w:rFonts w:asciiTheme="majorHAnsi" w:hAnsiTheme="majorHAnsi"/>
          <w:sz w:val="24"/>
          <w:szCs w:val="24"/>
        </w:rPr>
        <w:t xml:space="preserve">  </w:t>
      </w:r>
      <w:proofErr w:type="gramEnd"/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de que a limpeza do lote é de sua obrigação, devendo retirar entulhos (ex.: árvores, restos de construção, matos), para não prejudicar outros lotes.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sz w:val="24"/>
          <w:szCs w:val="24"/>
        </w:rPr>
        <w:t xml:space="preserve">9º - DA ANUÊNCIA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984539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poderá ceder e transferir os direitos que lhes decorrem deste contrato apenas com anuência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. Caso faça a transferência sem comunicar, será </w:t>
      </w:r>
      <w:proofErr w:type="gramStart"/>
      <w:r w:rsidRPr="00105DF7">
        <w:rPr>
          <w:rFonts w:asciiTheme="majorHAnsi" w:hAnsiTheme="majorHAnsi"/>
          <w:sz w:val="24"/>
          <w:szCs w:val="24"/>
        </w:rPr>
        <w:t>considerado má-fé contratual, gerando nulidade absoluta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 perante terceiros.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10º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IRREVOGABILIDADE E IRRETRATABILIDADE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O presente contrato é celebrado em caráter irrevogável e irretratável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e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seus herdeiros e sucessores, excluindo-se expressamente a hipótese de arrependimento.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11º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VISTORIA</w:t>
      </w:r>
    </w:p>
    <w:p w:rsidR="00030B6F" w:rsidRPr="00105DF7" w:rsidRDefault="00984539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viu, examinou e vistoriou o imóvel no local, e o aceita no estado em que se encontra.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12º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NOTIFICAÇÃO E COBRANÇA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8F1981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fica autorizado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em caso de atraso, a notificar extrajudicialmente ou enviar mensagens de cobrança, em todas as vias disponíveis de comunicação (telefone, e-mail, WhatsApp, Facebook).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13º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PROTEÇÃO DE DADOS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A Lei Geral de Proteção de Dados será obedecida, em todos os seus termos,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obrigando-se a tratar os dados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que forem eventualmente coletados, conforme sua necessidade ou obrigatoriedade.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§1º - Conforme prevê a LGPD, 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obriga-se a tratar os dados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respeitando os princípios da finalidade, adequação, transparência, livre acesso, segurança, prevenção e não discriminação. (Art. 6º, LGPD).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§2º - Eventuais dados coletados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artigo_pessoa} </w:t>
      </w:r>
      <w:r w:rsidRPr="00105DF7">
        <w:rPr>
          <w:rFonts w:asciiTheme="majorHAnsi" w:hAnsiTheme="majorHAnsi"/>
          <w:b/>
          <w:sz w:val="24"/>
          <w:szCs w:val="24"/>
        </w:rPr>
        <w:t>{VENDEDOR}</w:t>
      </w:r>
      <w:r w:rsidRPr="00105DF7">
        <w:rPr>
          <w:rFonts w:asciiTheme="majorHAnsi" w:hAnsiTheme="majorHAnsi"/>
          <w:sz w:val="24"/>
          <w:szCs w:val="24"/>
        </w:rPr>
        <w:t xml:space="preserve"> serão arquivados somente pelo tempo necessário para a execução dos serviços contratados. Ao seu fim, os dados serão permanentemente eliminados, exceto os que se enquadrarem no artigo 16, I da LGPD. (Art. 15, </w:t>
      </w:r>
      <w:r w:rsidRPr="00105DF7">
        <w:rPr>
          <w:rFonts w:asciiTheme="majorHAnsi" w:hAnsiTheme="majorHAnsi"/>
          <w:sz w:val="24"/>
          <w:szCs w:val="24"/>
        </w:rPr>
        <w:lastRenderedPageBreak/>
        <w:t xml:space="preserve">LGPD). 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14º - DO ÓBITO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Caso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venha a óbito durante a vigência do contrato, os herdeiros assumirão a dívida restante no prazo de 30 (trinta) dias. Caso os mesmos permaneçam inertes, 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terá direito de reaver o imóvel, sem indenização de obras ou benfeitorias no terreno.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15º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COMPETÊNCIA E FORO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Para dirimir quaisquer questões que direta ou indiretamente decorram deste contrato, as partes elegem o Foro da Comarca de {cidade_assinatura</w:t>
      </w:r>
      <w:proofErr w:type="gramStart"/>
      <w:r w:rsidRPr="00105DF7">
        <w:rPr>
          <w:rFonts w:asciiTheme="majorHAnsi" w:hAnsiTheme="majorHAnsi"/>
          <w:sz w:val="24"/>
          <w:szCs w:val="24"/>
        </w:rPr>
        <w:t>}</w:t>
      </w:r>
      <w:proofErr w:type="gramEnd"/>
      <w:r w:rsidRPr="00105DF7">
        <w:rPr>
          <w:rFonts w:asciiTheme="majorHAnsi" w:hAnsiTheme="majorHAnsi"/>
          <w:sz w:val="24"/>
          <w:szCs w:val="24"/>
        </w:rPr>
        <w:t>/{estado_assinatura}, com renúncia expressa de qualquer outro.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§1º - </w:t>
      </w:r>
      <w:r w:rsidRPr="00105DF7">
        <w:rPr>
          <w:rFonts w:asciiTheme="majorHAnsi" w:hAnsiTheme="majorHAnsi"/>
          <w:sz w:val="24"/>
          <w:szCs w:val="24"/>
        </w:rPr>
        <w:t>Para todos os fins de direito, os contratantes declaram aceitar o presente contrato nos termos em que foi lavrado, obrigando-se a si, seus herdeiros e sucessores a bem e fielmente cumpri-lo. E, por estarem assim ajustados, firmam o presente instrumento particular em 02 (duas) vias de igual teor e forma, na presença das testemunhas que também o assinam.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{cidade_assinatura</w:t>
      </w:r>
      <w:proofErr w:type="gramStart"/>
      <w:r w:rsidRPr="00105DF7">
        <w:rPr>
          <w:rFonts w:asciiTheme="majorHAnsi" w:hAnsiTheme="majorHAnsi"/>
          <w:sz w:val="24"/>
          <w:szCs w:val="24"/>
        </w:rPr>
        <w:t>}</w:t>
      </w:r>
      <w:proofErr w:type="gramEnd"/>
      <w:r w:rsidRPr="00105DF7">
        <w:rPr>
          <w:rFonts w:asciiTheme="majorHAnsi" w:hAnsiTheme="majorHAnsi"/>
          <w:sz w:val="24"/>
          <w:szCs w:val="24"/>
        </w:rPr>
        <w:t>/{estado_assinatura}, {dia} de {mes_extenso} de {ano}.</w:t>
      </w: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  <w:r>
        <w:t>{{USUARIO_ASSINATURA_DIGITAL}}</w:t>
      </w:r>
    </w:p>
    <w:p w:rsidR="00374C12" w:rsidRDefault="00374C12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052271" w:rsidRPr="00105DF7" w:rsidRDefault="00052271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3B7D44" w:rsidRPr="00105DF7" w:rsidRDefault="00B34A97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- </w:t>
      </w:r>
      <w:r w:rsidRPr="00105DF7">
        <w:rPr>
          <w:rFonts w:asciiTheme="majorHAnsi" w:hAnsiTheme="majorHAnsi"/>
          <w:b/>
          <w:sz w:val="24"/>
          <w:szCs w:val="24"/>
        </w:rPr>
        <w:t>{VENDEDOR}</w:t>
      </w:r>
    </w:p>
    <w:p w:rsidR="003B7D44" w:rsidRPr="00105DF7" w:rsidRDefault="003B7D44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CPF nº {cpf_vendedor}</w:t>
      </w: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  <w:r>
        <w:t>{{COMPRADOR_ASSINATURA_DIGITAL}}</w:t>
      </w:r>
    </w:p>
    <w:p w:rsidR="00052271" w:rsidRDefault="00052271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052271" w:rsidRDefault="00052271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3B7D44" w:rsidRPr="00105DF7" w:rsidRDefault="00B34A97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- </w:t>
      </w:r>
      <w:r w:rsidRPr="00105DF7">
        <w:rPr>
          <w:rFonts w:asciiTheme="majorHAnsi" w:hAnsiTheme="majorHAnsi"/>
          <w:b/>
          <w:sz w:val="24"/>
          <w:szCs w:val="24"/>
        </w:rPr>
        <w:t>{COMPRADOR}</w:t>
      </w:r>
    </w:p>
    <w:p w:rsidR="003B7D44" w:rsidRPr="00105DF7" w:rsidRDefault="003B7D44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CPF nº {cpf_comprador}</w:t>
      </w:r>
    </w:p>
    <w:p w:rsidR="00745624" w:rsidRPr="00105DF7" w:rsidRDefault="00745624" w:rsidP="00374C12">
      <w:pPr>
        <w:jc w:val="both"/>
        <w:rPr>
          <w:rFonts w:asciiTheme="majorHAnsi" w:hAnsiTheme="majorHAnsi"/>
          <w:sz w:val="24"/>
          <w:szCs w:val="24"/>
        </w:rPr>
      </w:pPr>
      <w:bookmarkStart w:id="0" w:name="_GoBack"/>
      <w:bookmarkEnd w:id="0"/>
    </w:p>
    <w:sectPr w:rsidR="00745624" w:rsidRPr="00105DF7" w:rsidSect="00374C12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10" w:h="16840"/>
      <w:pgMar w:top="1134" w:right="1134" w:bottom="1134" w:left="1134" w:header="567" w:footer="69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73F7" w:rsidRDefault="00C473F7">
      <w:r>
        <w:separator/>
      </w:r>
    </w:p>
  </w:endnote>
  <w:endnote w:type="continuationSeparator" w:id="0">
    <w:p w:rsidR="00C473F7" w:rsidRDefault="00C47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208" w:rsidRDefault="009F3208">
    <w:pPr>
      <w:pStyle w:val="Corpodetexto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3C82" w:rsidRDefault="00153C82">
    <w:pPr>
      <w:pStyle w:val="Rodap"/>
    </w:pPr>
    <w:r w:rsidRPr="00153C82"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27690ED4" wp14:editId="046A92C4">
              <wp:simplePos x="0" y="0"/>
              <wp:positionH relativeFrom="margin">
                <wp:align>center</wp:align>
              </wp:positionH>
              <wp:positionV relativeFrom="page">
                <wp:posOffset>10269220</wp:posOffset>
              </wp:positionV>
              <wp:extent cx="5662295" cy="73660"/>
              <wp:effectExtent l="0" t="0" r="0" b="2540"/>
              <wp:wrapNone/>
              <wp:docPr id="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62295" cy="736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62295" h="73660">
                            <a:moveTo>
                              <a:pt x="5662295" y="63995"/>
                            </a:moveTo>
                            <a:lnTo>
                              <a:pt x="0" y="63995"/>
                            </a:lnTo>
                            <a:lnTo>
                              <a:pt x="0" y="73139"/>
                            </a:lnTo>
                            <a:lnTo>
                              <a:pt x="5662295" y="73139"/>
                            </a:lnTo>
                            <a:lnTo>
                              <a:pt x="5662295" y="63995"/>
                            </a:lnTo>
                            <a:close/>
                          </a:path>
                          <a:path w="5662295" h="73660">
                            <a:moveTo>
                              <a:pt x="5662295" y="18275"/>
                            </a:moveTo>
                            <a:lnTo>
                              <a:pt x="0" y="18275"/>
                            </a:lnTo>
                            <a:lnTo>
                              <a:pt x="0" y="54851"/>
                            </a:lnTo>
                            <a:lnTo>
                              <a:pt x="5662295" y="54851"/>
                            </a:lnTo>
                            <a:lnTo>
                              <a:pt x="5662295" y="18275"/>
                            </a:lnTo>
                            <a:close/>
                          </a:path>
                          <a:path w="5662295" h="73660">
                            <a:moveTo>
                              <a:pt x="5662295" y="0"/>
                            </a:moveTo>
                            <a:lnTo>
                              <a:pt x="0" y="0"/>
                            </a:lnTo>
                            <a:lnTo>
                              <a:pt x="0" y="9131"/>
                            </a:lnTo>
                            <a:lnTo>
                              <a:pt x="5662295" y="9131"/>
                            </a:lnTo>
                            <a:lnTo>
                              <a:pt x="566229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4" o:spid="_x0000_s1026" style="position:absolute;margin-left:0;margin-top:808.6pt;width:445.85pt;height:5.8pt;z-index:-15801856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coordsize="566229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EWmdAIAAAIHAAAOAAAAZHJzL2Uyb0RvYy54bWysVV1vmzAUfZ+0/2D5fSHkOyikmlq1mlR1&#10;lZppz44xAc3Ynu2E5N/v2mDK0j4kW/OAr3MPl3PPNYfVzbHi6MC0KaVIcTwYYsQElVkpdin+sbn/&#10;ssDIWCIywqVgKT4xg2/Wnz+tapWwkSwkz5hGUESYpFYpLqxVSRQZWrCKmIFUTEAyl7oiFrZ6F2Wa&#10;1FC94tFoOJxFtdSZ0pIyY+DfuyaJ175+njNqv+e5YRbxFAM366/aX7fuGq1XJNlpooqStjTIP7Co&#10;SCngoV2pO2IJ2uvyTamqpFoamdsBlVUk87ykzPcA3cTDs25eCqKY7wXEMaqTyXxcWfp0eNaozFI8&#10;wUiQCkb00KoRT5w6tTIJgF7Us3b9GfUo6S8DieivjNuYFnPMdeWw0B06eqlPndTsaBGFP6ez2Wi0&#10;nGJEITcfz2Z+FBFJws10b+wDk74QOTwa20wqCxEpQkSPIoQa5u0mzf2kLUYwaY0RTHrbTFoR6+5z&#10;7FyI6h6TIhBx2Uoe2EZ6nHVNdHyB7my8BOZOgj6Oiz4eztoZMuTDqnzdBjcfx+NlWzHkw9rg+s+/&#10;Dt1nG2pSLg1rGnAy/J8c8WI0v0yOPjJQCWtfjulkMY0vluM69HscPlSOcJBfT9B7LQZUyIW1L8My&#10;Hl+uwlXg86e/EQBOdveqQNx/GY3kZXZfcu5OjdG77S3X6ECcv/pfO7cezDtFYw7OJrYyO4Hn1GAz&#10;KTa/90QzjPg3Aa7mHDoEOgTbEGjLb6X3cX9gtbGb40+iFVIQptiCtzzJ4JkkCa7heumw7k4hv+6t&#10;zEtnKZ5bw6jdgNH6N7v9KDgn7+896vXTtf4DAAD//wMAUEsDBBQABgAIAAAAIQCNmjkE3wAAAAoB&#10;AAAPAAAAZHJzL2Rvd25yZXYueG1sTI/BTsMwEETvSPyDtUjcqB0f2pDGqSoQSEgI0YDEdRO7SUS8&#10;jmKnSf8e90SPOzOafZPvFtuzkxl950hBshLADNVOd9Qo+P56eUiB+YCksXdkFJyNh11xe5Njpt1M&#10;B3MqQ8NiCfkMFbQhDBnnvm6NRb9yg6HoHd1oMcRzbLgecY7ltudSiDW32FH80OJgnlpT/5aTVfBz&#10;KD9Esn+dp+r5HZezkJ9vUip1f7fst8CCWcJ/GC74ER2KyFS5ibRnvYI4JER1nWwksOinj8kGWHWR&#10;ZJoCL3J+PaH4AwAA//8DAFBLAQItABQABgAIAAAAIQC2gziS/gAAAOEBAAATAAAAAAAAAAAAAAAA&#10;AAAAAABbQ29udGVudF9UeXBlc10ueG1sUEsBAi0AFAAGAAgAAAAhADj9If/WAAAAlAEAAAsAAAAA&#10;AAAAAAAAAAAALwEAAF9yZWxzLy5yZWxzUEsBAi0AFAAGAAgAAAAhAHRERaZ0AgAAAgcAAA4AAAAA&#10;AAAAAAAAAAAALgIAAGRycy9lMm9Eb2MueG1sUEsBAi0AFAAGAAgAAAAhAI2aOQTfAAAACgEAAA8A&#10;AAAAAAAAAAAAAAAAzgQAAGRycy9kb3ducmV2LnhtbFBLBQYAAAAABAAEAPMAAADaBQAAAAA=&#10;" path="m5662295,63995l,63995r,9144l5662295,73139r,-9144xem5662295,18275l,18275,,54851r5662295,l5662295,18275xem5662295,l,,,9131r5662295,l5662295,xe" fillcolor="black" stroked="f">
              <v:path arrowok="t"/>
              <w10:wrap anchorx="margin" anchory="page"/>
            </v:shape>
          </w:pict>
        </mc:Fallback>
      </mc:AlternateContent>
    </w:r>
    <w:r w:rsidRPr="00153C82"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515648" behindDoc="1" locked="0" layoutInCell="1" allowOverlap="1" wp14:anchorId="078D2214" wp14:editId="4C610792">
              <wp:simplePos x="0" y="0"/>
              <wp:positionH relativeFrom="margin">
                <wp:posOffset>1440815</wp:posOffset>
              </wp:positionH>
              <wp:positionV relativeFrom="page">
                <wp:posOffset>10295890</wp:posOffset>
              </wp:positionV>
              <wp:extent cx="3366770" cy="182880"/>
              <wp:effectExtent l="0" t="0" r="0" b="0"/>
              <wp:wrapNone/>
              <wp:docPr id="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677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3C82" w:rsidRDefault="00153C82" w:rsidP="00153C82">
                          <w:pPr>
                            <w:spacing w:before="21"/>
                            <w:ind w:left="20"/>
                            <w:rPr>
                              <w:b/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113.45pt;margin-top:810.7pt;width:265.1pt;height:14.4pt;z-index:-158008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WVYqgEAAEADAAAOAAAAZHJzL2Uyb0RvYy54bWysUsFu2zAMvQ/oPwi6N0pSNA2MOMW2osOA&#10;YhvQ7gNkWYqFWaIqKrHz96MUJy2227CLTJlPj++R3NyPrmcHHdGCr/liNudMewWt9bua/3x5vF5z&#10;hkn6Vvbgdc2PGvn99urDZgiVXkIHfasjIxKP1RBq3qUUKiFQddpJnEHQnpIGopOJrnEn2igHYne9&#10;WM7nKzFAbEMEpRHp78MpybeF3xit0ndjUCfW15y0pXLGcjb5FNuNrHZRhs6qSYb8BxVOWk9FL1QP&#10;Mkm2j/YvKmdVBASTZgqcAGOs0sUDuVnM/3Dz3MmgixdqDoZLm/D/0apvhx+R2bbmt5x56WhEL3pM&#10;DYxscZu7MwSsCPQcCJbGTzDSlItTDE+gfiFBxDvM6QESOndjNNHlL/lk9JAGcLw0naowRT9vblar&#10;uztKKcot1sv1ukxFvL0OEdMXDY7loOaRhloUyMMTplxfVmfIJOZUP8tKYzNOLhpoj2RioGHXHF/3&#10;MmrO+q+eupk34xzEc9Ccg5j6z1D2J3vx8HGfwNhSOZc48U6VaUxF0LRSeQ/e3wvqbfG3vwEAAP//&#10;AwBQSwMEFAAGAAgAAAAhAG98ScLiAAAADQEAAA8AAABkcnMvZG93bnJldi54bWxMj7FOwzAQhnck&#10;3sE6JDbqxCIJhDgVKqoYEEMLlTq6sYkj4nNku6n79rhTGe/+T/991yyjGcmsnB8scsgXGRCFnZUD&#10;9hy+v9YPT0B8ECjFaFFxOCsPy/b2phG1tCfcqHkbepJK0NeCgw5hqin1nVZG+IWdFKbsxzojQhpd&#10;T6UTp1RuRsqyrKRGDJguaDGplVbd7/ZoOOxW0/oj7rX4nAv5/saqzdl1kfP7u/j6AiSoGK4wXPST&#10;OrTJ6WCPKD0ZOTBWPic0BSXLH4EkpCqqHMjhsioyBrRt6P8v2j8AAAD//wMAUEsBAi0AFAAGAAgA&#10;AAAhALaDOJL+AAAA4QEAABMAAAAAAAAAAAAAAAAAAAAAAFtDb250ZW50X1R5cGVzXS54bWxQSwEC&#10;LQAUAAYACAAAACEAOP0h/9YAAACUAQAACwAAAAAAAAAAAAAAAAAvAQAAX3JlbHMvLnJlbHNQSwEC&#10;LQAUAAYACAAAACEASTVlWKoBAABAAwAADgAAAAAAAAAAAAAAAAAuAgAAZHJzL2Uyb0RvYy54bWxQ&#10;SwECLQAUAAYACAAAACEAb3xJwuIAAAANAQAADwAAAAAAAAAAAAAAAAAEBAAAZHJzL2Rvd25yZXYu&#10;eG1sUEsFBgAAAAAEAAQA8wAAABMFAAAAAA==&#10;" filled="f" stroked="f">
              <v:path arrowok="t"/>
              <v:textbox inset="0,0,0,0">
                <w:txbxContent>
                  <w:p w:rsidR="00153C82" w:rsidRDefault="00153C82" w:rsidP="00153C82">
                    <w:pPr>
                      <w:spacing w:before="21"/>
                      <w:ind w:left="20"/>
                      <w:rPr>
                        <w:b/>
                        <w:sz w:val="21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73F7" w:rsidRDefault="00C473F7">
      <w:r>
        <w:separator/>
      </w:r>
    </w:p>
  </w:footnote>
  <w:footnote w:type="continuationSeparator" w:id="0">
    <w:p w:rsidR="00C473F7" w:rsidRDefault="00C473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208" w:rsidRDefault="009F3208">
    <w:pPr>
      <w:pStyle w:val="Corpodetexto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0B6F" w:rsidRPr="00030B6F" w:rsidRDefault="00030B6F" w:rsidP="00030B6F">
    <w:pPr>
      <w:pStyle w:val="Cabealho"/>
      <w:jc w:val="center"/>
      <w:rPr>
        <w:b/>
        <w:sz w:val="36"/>
        <w:szCs w:val="36"/>
        <w:u w:val="single"/>
      </w:rPr>
    </w:pPr>
    <w:r w:rsidRPr="00030B6F">
      <w:rPr>
        <w:b/>
        <w:sz w:val="36"/>
        <w:szCs w:val="36"/>
        <w:u w:val="single"/>
      </w:rPr>
      <w:t>COMPROMISSO</w:t>
    </w:r>
    <w:r w:rsidRPr="00030B6F">
      <w:rPr>
        <w:b/>
        <w:spacing w:val="-8"/>
        <w:sz w:val="36"/>
        <w:szCs w:val="36"/>
        <w:u w:val="single"/>
      </w:rPr>
      <w:t xml:space="preserve"> </w:t>
    </w:r>
    <w:r w:rsidRPr="00030B6F">
      <w:rPr>
        <w:b/>
        <w:sz w:val="36"/>
        <w:szCs w:val="36"/>
        <w:u w:val="single"/>
      </w:rPr>
      <w:t>DE COMPRA E</w:t>
    </w:r>
    <w:r w:rsidRPr="00030B6F">
      <w:rPr>
        <w:b/>
        <w:spacing w:val="-6"/>
        <w:sz w:val="36"/>
        <w:szCs w:val="36"/>
        <w:u w:val="single"/>
      </w:rPr>
      <w:t xml:space="preserve"> </w:t>
    </w:r>
    <w:r w:rsidRPr="00030B6F">
      <w:rPr>
        <w:b/>
        <w:sz w:val="36"/>
        <w:szCs w:val="36"/>
        <w:u w:val="single"/>
      </w:rPr>
      <w:t>VENDA</w:t>
    </w:r>
    <w:r w:rsidRPr="00030B6F">
      <w:rPr>
        <w:b/>
        <w:spacing w:val="-3"/>
        <w:sz w:val="36"/>
        <w:szCs w:val="36"/>
        <w:u w:val="single"/>
      </w:rPr>
      <w:t xml:space="preserve"> </w:t>
    </w:r>
    <w:r w:rsidRPr="00030B6F">
      <w:rPr>
        <w:b/>
        <w:sz w:val="36"/>
        <w:szCs w:val="36"/>
        <w:u w:val="single"/>
      </w:rPr>
      <w:t xml:space="preserve">DE </w:t>
    </w:r>
    <w:r w:rsidRPr="00030B6F">
      <w:rPr>
        <w:b/>
        <w:spacing w:val="-2"/>
        <w:sz w:val="36"/>
        <w:szCs w:val="36"/>
        <w:u w:val="single"/>
      </w:rPr>
      <w:t>IMÓVEL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45624"/>
    <w:rsid w:val="00030B6F"/>
    <w:rsid w:val="000362D5"/>
    <w:rsid w:val="00052271"/>
    <w:rsid w:val="000551E9"/>
    <w:rsid w:val="00086E2A"/>
    <w:rsid w:val="000C2AAD"/>
    <w:rsid w:val="00105DF7"/>
    <w:rsid w:val="00153C82"/>
    <w:rsid w:val="00155359"/>
    <w:rsid w:val="001B0615"/>
    <w:rsid w:val="001B71B3"/>
    <w:rsid w:val="001F33D4"/>
    <w:rsid w:val="001F5A51"/>
    <w:rsid w:val="002048CD"/>
    <w:rsid w:val="00204B28"/>
    <w:rsid w:val="002251A1"/>
    <w:rsid w:val="0026037D"/>
    <w:rsid w:val="00275DD5"/>
    <w:rsid w:val="002762AA"/>
    <w:rsid w:val="002A7569"/>
    <w:rsid w:val="002D1C81"/>
    <w:rsid w:val="002E0A7A"/>
    <w:rsid w:val="002E1F4A"/>
    <w:rsid w:val="002E5D2B"/>
    <w:rsid w:val="00305555"/>
    <w:rsid w:val="00305DAA"/>
    <w:rsid w:val="003504EA"/>
    <w:rsid w:val="003653C7"/>
    <w:rsid w:val="00374C12"/>
    <w:rsid w:val="00375E45"/>
    <w:rsid w:val="003A6312"/>
    <w:rsid w:val="003B7D44"/>
    <w:rsid w:val="003D6C18"/>
    <w:rsid w:val="00416CCB"/>
    <w:rsid w:val="00423BF0"/>
    <w:rsid w:val="00427A6D"/>
    <w:rsid w:val="00437C7E"/>
    <w:rsid w:val="0044681D"/>
    <w:rsid w:val="004558D4"/>
    <w:rsid w:val="00463888"/>
    <w:rsid w:val="004705F9"/>
    <w:rsid w:val="00471D60"/>
    <w:rsid w:val="00477A66"/>
    <w:rsid w:val="004805C6"/>
    <w:rsid w:val="004862FD"/>
    <w:rsid w:val="004A3303"/>
    <w:rsid w:val="005019E6"/>
    <w:rsid w:val="005303F0"/>
    <w:rsid w:val="00560DE9"/>
    <w:rsid w:val="00570A5D"/>
    <w:rsid w:val="005A654D"/>
    <w:rsid w:val="00610CDE"/>
    <w:rsid w:val="00623B3A"/>
    <w:rsid w:val="006B18E1"/>
    <w:rsid w:val="006B7336"/>
    <w:rsid w:val="00707280"/>
    <w:rsid w:val="00745624"/>
    <w:rsid w:val="00754E8E"/>
    <w:rsid w:val="00764927"/>
    <w:rsid w:val="00785E7D"/>
    <w:rsid w:val="007A7DE0"/>
    <w:rsid w:val="007E169D"/>
    <w:rsid w:val="00803AA4"/>
    <w:rsid w:val="008066A7"/>
    <w:rsid w:val="00810140"/>
    <w:rsid w:val="008304F9"/>
    <w:rsid w:val="00833E34"/>
    <w:rsid w:val="0083772D"/>
    <w:rsid w:val="008546AF"/>
    <w:rsid w:val="00871ACF"/>
    <w:rsid w:val="00871E35"/>
    <w:rsid w:val="008C13DC"/>
    <w:rsid w:val="008D4D05"/>
    <w:rsid w:val="008D6174"/>
    <w:rsid w:val="008F1981"/>
    <w:rsid w:val="00922C33"/>
    <w:rsid w:val="009446D7"/>
    <w:rsid w:val="00952C25"/>
    <w:rsid w:val="00952D66"/>
    <w:rsid w:val="00975354"/>
    <w:rsid w:val="009779EF"/>
    <w:rsid w:val="00984539"/>
    <w:rsid w:val="00992CBB"/>
    <w:rsid w:val="009B0873"/>
    <w:rsid w:val="009B1BFA"/>
    <w:rsid w:val="009F300A"/>
    <w:rsid w:val="009F3208"/>
    <w:rsid w:val="00A11B90"/>
    <w:rsid w:val="00A16381"/>
    <w:rsid w:val="00A1772D"/>
    <w:rsid w:val="00A36479"/>
    <w:rsid w:val="00A84D8F"/>
    <w:rsid w:val="00AB134B"/>
    <w:rsid w:val="00AB4603"/>
    <w:rsid w:val="00AC35A1"/>
    <w:rsid w:val="00AD12F0"/>
    <w:rsid w:val="00B03BD7"/>
    <w:rsid w:val="00B20B3A"/>
    <w:rsid w:val="00B27FE0"/>
    <w:rsid w:val="00B34A97"/>
    <w:rsid w:val="00B56E05"/>
    <w:rsid w:val="00B95EBA"/>
    <w:rsid w:val="00BB0B28"/>
    <w:rsid w:val="00C07F2C"/>
    <w:rsid w:val="00C14BBA"/>
    <w:rsid w:val="00C3667E"/>
    <w:rsid w:val="00C412E5"/>
    <w:rsid w:val="00C42671"/>
    <w:rsid w:val="00C473F7"/>
    <w:rsid w:val="00C732E6"/>
    <w:rsid w:val="00C77C59"/>
    <w:rsid w:val="00CB0939"/>
    <w:rsid w:val="00D02022"/>
    <w:rsid w:val="00D06A8B"/>
    <w:rsid w:val="00D122E9"/>
    <w:rsid w:val="00D1313A"/>
    <w:rsid w:val="00D461B1"/>
    <w:rsid w:val="00D47CDD"/>
    <w:rsid w:val="00D65C38"/>
    <w:rsid w:val="00D75B2F"/>
    <w:rsid w:val="00DA6F9F"/>
    <w:rsid w:val="00E560E7"/>
    <w:rsid w:val="00E779E5"/>
    <w:rsid w:val="00ED4756"/>
    <w:rsid w:val="00ED77B7"/>
    <w:rsid w:val="00EF064B"/>
    <w:rsid w:val="00EF37F6"/>
    <w:rsid w:val="00F2561F"/>
    <w:rsid w:val="00F36F4C"/>
    <w:rsid w:val="00F9209F"/>
    <w:rsid w:val="00FD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B7D44"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link w:val="Ttulo1Char"/>
    <w:uiPriority w:val="1"/>
    <w:qFormat/>
    <w:pPr>
      <w:spacing w:before="162"/>
      <w:ind w:left="2"/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B3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578"/>
    </w:pPr>
    <w:rPr>
      <w:b/>
      <w:b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4D8F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4D8F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84D8F"/>
    <w:rPr>
      <w:rFonts w:ascii="Cambria" w:eastAsia="Cambria" w:hAnsi="Cambria" w:cs="Cambria"/>
      <w:b/>
      <w:bCs/>
      <w:sz w:val="36"/>
      <w:szCs w:val="36"/>
      <w:u w:val="single" w:color="00000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4D8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4D8F"/>
    <w:rPr>
      <w:rFonts w:ascii="Tahoma" w:eastAsia="Cambria" w:hAnsi="Tahoma" w:cs="Tahoma"/>
      <w:sz w:val="16"/>
      <w:szCs w:val="16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84D8F"/>
    <w:rPr>
      <w:rFonts w:ascii="Cambria" w:eastAsia="Cambria" w:hAnsi="Cambria" w:cs="Cambria"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B3A"/>
    <w:rPr>
      <w:rFonts w:asciiTheme="majorHAnsi" w:eastAsiaTheme="majorEastAsia" w:hAnsiTheme="majorHAnsi" w:cstheme="majorBidi"/>
      <w:b/>
      <w:bCs/>
      <w:color w:val="4F81BD" w:themeColor="accent1"/>
      <w:lang w:val="pt-PT"/>
    </w:rPr>
  </w:style>
  <w:style w:type="character" w:customStyle="1" w:styleId="Ttulo1Char">
    <w:name w:val="Título 1 Char"/>
    <w:basedOn w:val="Fontepargpadro"/>
    <w:link w:val="Ttulo1"/>
    <w:uiPriority w:val="1"/>
    <w:rsid w:val="003B7D44"/>
    <w:rPr>
      <w:rFonts w:ascii="Cambria" w:eastAsia="Cambria" w:hAnsi="Cambria" w:cs="Cambria"/>
      <w:b/>
      <w:bCs/>
      <w:sz w:val="24"/>
      <w:szCs w:val="24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B7D44"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link w:val="Ttulo1Char"/>
    <w:uiPriority w:val="1"/>
    <w:qFormat/>
    <w:pPr>
      <w:spacing w:before="162"/>
      <w:ind w:left="2"/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B3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578"/>
    </w:pPr>
    <w:rPr>
      <w:b/>
      <w:b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4D8F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4D8F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84D8F"/>
    <w:rPr>
      <w:rFonts w:ascii="Cambria" w:eastAsia="Cambria" w:hAnsi="Cambria" w:cs="Cambria"/>
      <w:b/>
      <w:bCs/>
      <w:sz w:val="36"/>
      <w:szCs w:val="36"/>
      <w:u w:val="single" w:color="00000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4D8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4D8F"/>
    <w:rPr>
      <w:rFonts w:ascii="Tahoma" w:eastAsia="Cambria" w:hAnsi="Tahoma" w:cs="Tahoma"/>
      <w:sz w:val="16"/>
      <w:szCs w:val="16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84D8F"/>
    <w:rPr>
      <w:rFonts w:ascii="Cambria" w:eastAsia="Cambria" w:hAnsi="Cambria" w:cs="Cambria"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B3A"/>
    <w:rPr>
      <w:rFonts w:asciiTheme="majorHAnsi" w:eastAsiaTheme="majorEastAsia" w:hAnsiTheme="majorHAnsi" w:cstheme="majorBidi"/>
      <w:b/>
      <w:bCs/>
      <w:color w:val="4F81BD" w:themeColor="accent1"/>
      <w:lang w:val="pt-PT"/>
    </w:rPr>
  </w:style>
  <w:style w:type="character" w:customStyle="1" w:styleId="Ttulo1Char">
    <w:name w:val="Título 1 Char"/>
    <w:basedOn w:val="Fontepargpadro"/>
    <w:link w:val="Ttulo1"/>
    <w:uiPriority w:val="1"/>
    <w:rsid w:val="003B7D44"/>
    <w:rPr>
      <w:rFonts w:ascii="Cambria" w:eastAsia="Cambria" w:hAnsi="Cambria" w:cs="Cambria"/>
      <w:b/>
      <w:bCs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8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DCCD3D-D34B-4228-8E56-95F212DEE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1464</Words>
  <Characters>7910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GeoFlorestal Imobiliária</dc:creator>
  <cp:lastModifiedBy>Rafael Matos</cp:lastModifiedBy>
  <cp:revision>4</cp:revision>
  <dcterms:created xsi:type="dcterms:W3CDTF">2026-08-23T23:54:00Z</dcterms:created>
  <dcterms:modified xsi:type="dcterms:W3CDTF">2026-08-24T00:32:00Z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2025-09-15T00:00:00Z</vt:filetime>
  </property>
  <property fmtid="{D5CDD505-2E9C-101B-9397-08002B2CF9AE}" pid="5" name="Producer">
    <vt:lpwstr>Microsoft® Word para Microsoft 365</vt:lpwstr>
  </property>
</Properties>
</file>