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F37CCA" w:rsidRPr="00170239" w:rsidRDefault="00F37CCA">
      <w:pPr>
        <w:spacing w:line="240" w:lineRule="auto"/>
        <w:jc w:val="center"/>
        <w:rPr>
          <w:b/>
          <w:bCs/>
          <w:sz w:val="24"/>
          <w:szCs w:val="24"/>
        </w:rPr>
      </w:pPr>
    </w:p>
    <w:p w:rsidR="00F37CCA" w:rsidRPr="00170239" w:rsidRDefault="00F37CCA">
      <w:pPr>
        <w:spacing w:line="240" w:lineRule="auto"/>
        <w:jc w:val="center"/>
        <w:rPr>
          <w:b/>
          <w:bCs/>
          <w:sz w:val="24"/>
          <w:szCs w:val="24"/>
        </w:rPr>
      </w:pPr>
    </w:p>
    <w:p w:rsidR="00F37CCA" w:rsidRPr="00170239" w:rsidRDefault="00F37CCA">
      <w:pPr>
        <w:spacing w:line="240" w:lineRule="auto"/>
        <w:jc w:val="center"/>
        <w:rPr>
          <w:b/>
          <w:bCs/>
          <w:sz w:val="24"/>
          <w:szCs w:val="24"/>
        </w:rPr>
      </w:pPr>
    </w:p>
    <w:p w:rsidR="00F37CCA" w:rsidRPr="00170239" w:rsidRDefault="00F37CCA">
      <w:pPr>
        <w:spacing w:line="240" w:lineRule="auto"/>
        <w:jc w:val="center"/>
        <w:rPr>
          <w:b/>
          <w:bCs/>
          <w:sz w:val="24"/>
          <w:szCs w:val="24"/>
        </w:rPr>
      </w:pPr>
    </w:p>
    <w:p w:rsidR="00F37CCA" w:rsidRPr="00170239" w:rsidRDefault="00000000">
      <w:pPr>
        <w:spacing w:line="240" w:lineRule="auto"/>
        <w:jc w:val="center"/>
        <w:rPr>
          <w:b/>
          <w:bCs/>
          <w:sz w:val="24"/>
          <w:szCs w:val="24"/>
        </w:rPr>
      </w:pPr>
      <w:r w:rsidRPr="00170239">
        <w:rPr>
          <w:b/>
          <w:bCs/>
          <w:sz w:val="24"/>
          <w:szCs w:val="24"/>
        </w:rPr>
        <w:t>PROGRAMACIÓN DIDÁCTICA</w:t>
      </w:r>
    </w:p>
    <w:p w:rsidR="00F37CCA" w:rsidRPr="00170239" w:rsidRDefault="00F37CCA">
      <w:pPr>
        <w:spacing w:line="240" w:lineRule="auto"/>
        <w:jc w:val="center"/>
        <w:rPr>
          <w:b/>
          <w:bCs/>
          <w:sz w:val="24"/>
          <w:szCs w:val="24"/>
        </w:rPr>
      </w:pPr>
    </w:p>
    <w:p w:rsidR="00F37CCA" w:rsidRPr="00170239" w:rsidRDefault="00F37CCA">
      <w:pPr>
        <w:spacing w:line="240" w:lineRule="auto"/>
        <w:jc w:val="center"/>
        <w:rPr>
          <w:b/>
          <w:bCs/>
          <w:sz w:val="24"/>
          <w:szCs w:val="24"/>
        </w:rPr>
      </w:pPr>
    </w:p>
    <w:p w:rsidR="00F37CCA" w:rsidRPr="00170239" w:rsidRDefault="00F37CCA">
      <w:pPr>
        <w:spacing w:line="240" w:lineRule="auto"/>
        <w:jc w:val="center"/>
        <w:rPr>
          <w:b/>
          <w:bCs/>
          <w:sz w:val="24"/>
          <w:szCs w:val="24"/>
        </w:rPr>
      </w:pPr>
    </w:p>
    <w:p w:rsidR="00F37CCA" w:rsidRPr="00170239" w:rsidRDefault="00F37CCA">
      <w:pPr>
        <w:spacing w:line="240" w:lineRule="auto"/>
        <w:jc w:val="center"/>
        <w:rPr>
          <w:b/>
          <w:bCs/>
          <w:sz w:val="24"/>
          <w:szCs w:val="24"/>
        </w:rPr>
      </w:pPr>
    </w:p>
    <w:tbl>
      <w:tblPr>
        <w:tblStyle w:val="a"/>
        <w:tblW w:w="1020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7"/>
      </w:tblGrid>
      <w:tr w:rsidR="00F37CCA" w:rsidRPr="00170239">
        <w:tc>
          <w:tcPr>
            <w:tcW w:w="10207" w:type="dxa"/>
            <w:shd w:val="clear" w:color="auto" w:fill="auto"/>
            <w:tcMar>
              <w:top w:w="100" w:type="dxa"/>
              <w:left w:w="100" w:type="dxa"/>
              <w:bottom w:w="100" w:type="dxa"/>
              <w:right w:w="100" w:type="dxa"/>
            </w:tcMar>
          </w:tcPr>
          <w:p w:rsidR="00F37CCA" w:rsidRPr="00170239" w:rsidRDefault="00000000">
            <w:pPr>
              <w:spacing w:line="240" w:lineRule="auto"/>
              <w:jc w:val="center"/>
              <w:rPr>
                <w:b/>
                <w:bCs/>
                <w:sz w:val="24"/>
                <w:szCs w:val="24"/>
              </w:rPr>
            </w:pPr>
            <w:r w:rsidRPr="00170239">
              <w:rPr>
                <w:b/>
                <w:bCs/>
                <w:sz w:val="24"/>
                <w:szCs w:val="24"/>
              </w:rPr>
              <w:t>DEPARTAMENTO DIDÁCTICO:</w:t>
            </w:r>
          </w:p>
          <w:p w:rsidR="00F37CCA" w:rsidRPr="00170239" w:rsidRDefault="00F37CCA">
            <w:pPr>
              <w:spacing w:line="240" w:lineRule="auto"/>
              <w:jc w:val="center"/>
              <w:rPr>
                <w:b/>
                <w:bCs/>
                <w:sz w:val="24"/>
                <w:szCs w:val="24"/>
              </w:rPr>
            </w:pPr>
          </w:p>
          <w:p w:rsidR="00F37CCA" w:rsidRPr="00170239" w:rsidRDefault="00000000">
            <w:pPr>
              <w:spacing w:line="240" w:lineRule="auto"/>
              <w:jc w:val="center"/>
              <w:rPr>
                <w:b/>
                <w:bCs/>
                <w:sz w:val="24"/>
                <w:szCs w:val="24"/>
              </w:rPr>
            </w:pPr>
            <w:proofErr w:type="gramStart"/>
            <w:r w:rsidRPr="00170239">
              <w:rPr>
                <w:b/>
                <w:bCs/>
                <w:sz w:val="24"/>
                <w:szCs w:val="24"/>
              </w:rPr>
              <w:t>{{ departamento</w:t>
            </w:r>
            <w:proofErr w:type="gramEnd"/>
            <w:r w:rsidRPr="00170239">
              <w:rPr>
                <w:b/>
                <w:bCs/>
                <w:sz w:val="24"/>
                <w:szCs w:val="24"/>
              </w:rPr>
              <w:t xml:space="preserve"> }}</w:t>
            </w:r>
          </w:p>
        </w:tc>
      </w:tr>
    </w:tbl>
    <w:p w:rsidR="00F37CCA" w:rsidRPr="00170239" w:rsidRDefault="00F37CCA">
      <w:pPr>
        <w:spacing w:line="240" w:lineRule="auto"/>
        <w:jc w:val="center"/>
        <w:rPr>
          <w:b/>
          <w:bCs/>
          <w:sz w:val="24"/>
          <w:szCs w:val="24"/>
        </w:rPr>
      </w:pPr>
    </w:p>
    <w:p w:rsidR="00F37CCA" w:rsidRPr="00170239" w:rsidRDefault="00F37CCA">
      <w:pPr>
        <w:spacing w:line="240" w:lineRule="auto"/>
        <w:jc w:val="center"/>
        <w:rPr>
          <w:b/>
          <w:bCs/>
          <w:sz w:val="24"/>
          <w:szCs w:val="24"/>
        </w:rPr>
      </w:pPr>
    </w:p>
    <w:tbl>
      <w:tblPr>
        <w:tblStyle w:val="a0"/>
        <w:tblW w:w="1020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7"/>
      </w:tblGrid>
      <w:tr w:rsidR="00F37CCA" w:rsidRPr="00170239">
        <w:tc>
          <w:tcPr>
            <w:tcW w:w="10207" w:type="dxa"/>
            <w:shd w:val="clear" w:color="auto" w:fill="auto"/>
            <w:tcMar>
              <w:top w:w="100" w:type="dxa"/>
              <w:left w:w="100" w:type="dxa"/>
              <w:bottom w:w="100" w:type="dxa"/>
              <w:right w:w="100" w:type="dxa"/>
            </w:tcMar>
          </w:tcPr>
          <w:p w:rsidR="00F37CCA" w:rsidRPr="00170239" w:rsidRDefault="00000000">
            <w:pPr>
              <w:spacing w:line="240" w:lineRule="auto"/>
              <w:jc w:val="center"/>
              <w:rPr>
                <w:b/>
                <w:bCs/>
                <w:sz w:val="24"/>
                <w:szCs w:val="24"/>
              </w:rPr>
            </w:pPr>
            <w:r w:rsidRPr="00170239">
              <w:rPr>
                <w:b/>
                <w:bCs/>
                <w:sz w:val="24"/>
                <w:szCs w:val="24"/>
              </w:rPr>
              <w:t>CICLO FORMATIVO:</w:t>
            </w:r>
          </w:p>
          <w:p w:rsidR="00F37CCA" w:rsidRPr="00170239" w:rsidRDefault="00F37CCA">
            <w:pPr>
              <w:spacing w:line="240" w:lineRule="auto"/>
              <w:jc w:val="center"/>
              <w:rPr>
                <w:b/>
                <w:bCs/>
                <w:sz w:val="24"/>
                <w:szCs w:val="24"/>
              </w:rPr>
            </w:pPr>
          </w:p>
          <w:p w:rsidR="00F37CCA" w:rsidRPr="00170239" w:rsidRDefault="00000000">
            <w:pPr>
              <w:spacing w:line="240" w:lineRule="auto"/>
              <w:jc w:val="center"/>
              <w:rPr>
                <w:b/>
                <w:bCs/>
                <w:sz w:val="24"/>
                <w:szCs w:val="24"/>
              </w:rPr>
            </w:pPr>
            <w:proofErr w:type="gramStart"/>
            <w:r w:rsidRPr="00170239">
              <w:rPr>
                <w:b/>
                <w:bCs/>
                <w:sz w:val="24"/>
                <w:szCs w:val="24"/>
              </w:rPr>
              <w:t>{{ ciclo</w:t>
            </w:r>
            <w:proofErr w:type="gramEnd"/>
            <w:r w:rsidRPr="00170239">
              <w:rPr>
                <w:b/>
                <w:bCs/>
                <w:sz w:val="24"/>
                <w:szCs w:val="24"/>
              </w:rPr>
              <w:t xml:space="preserve"> }}</w:t>
            </w:r>
          </w:p>
        </w:tc>
      </w:tr>
    </w:tbl>
    <w:p w:rsidR="00F37CCA" w:rsidRPr="00170239" w:rsidRDefault="00F37CCA">
      <w:pPr>
        <w:spacing w:line="240" w:lineRule="auto"/>
        <w:jc w:val="center"/>
        <w:rPr>
          <w:b/>
          <w:bCs/>
          <w:sz w:val="24"/>
          <w:szCs w:val="24"/>
        </w:rPr>
      </w:pPr>
    </w:p>
    <w:p w:rsidR="00F37CCA" w:rsidRPr="00170239" w:rsidRDefault="00F37CCA">
      <w:pPr>
        <w:spacing w:line="240" w:lineRule="auto"/>
        <w:jc w:val="center"/>
        <w:rPr>
          <w:b/>
          <w:bCs/>
          <w:sz w:val="24"/>
          <w:szCs w:val="24"/>
        </w:rPr>
      </w:pPr>
    </w:p>
    <w:tbl>
      <w:tblPr>
        <w:tblStyle w:val="a1"/>
        <w:tblW w:w="1020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7"/>
      </w:tblGrid>
      <w:tr w:rsidR="00F37CCA" w:rsidRPr="00170239">
        <w:tc>
          <w:tcPr>
            <w:tcW w:w="10207" w:type="dxa"/>
            <w:shd w:val="clear" w:color="auto" w:fill="auto"/>
            <w:tcMar>
              <w:top w:w="100" w:type="dxa"/>
              <w:left w:w="100" w:type="dxa"/>
              <w:bottom w:w="100" w:type="dxa"/>
              <w:right w:w="100" w:type="dxa"/>
            </w:tcMar>
          </w:tcPr>
          <w:p w:rsidR="00F37CCA" w:rsidRPr="00170239" w:rsidRDefault="00000000">
            <w:pPr>
              <w:spacing w:line="240" w:lineRule="auto"/>
              <w:jc w:val="center"/>
              <w:rPr>
                <w:b/>
                <w:bCs/>
                <w:sz w:val="24"/>
                <w:szCs w:val="24"/>
              </w:rPr>
            </w:pPr>
            <w:r w:rsidRPr="00170239">
              <w:rPr>
                <w:b/>
                <w:bCs/>
                <w:sz w:val="24"/>
                <w:szCs w:val="24"/>
              </w:rPr>
              <w:t>MÓDULO PROFESIONAL:</w:t>
            </w:r>
          </w:p>
          <w:p w:rsidR="00F37CCA" w:rsidRPr="00170239" w:rsidRDefault="00F37CCA">
            <w:pPr>
              <w:spacing w:line="240" w:lineRule="auto"/>
              <w:jc w:val="center"/>
              <w:rPr>
                <w:b/>
                <w:bCs/>
                <w:sz w:val="24"/>
                <w:szCs w:val="24"/>
              </w:rPr>
            </w:pPr>
          </w:p>
          <w:p w:rsidR="00F37CCA" w:rsidRPr="00170239" w:rsidRDefault="00000000">
            <w:pPr>
              <w:spacing w:line="240" w:lineRule="auto"/>
              <w:jc w:val="center"/>
              <w:rPr>
                <w:b/>
                <w:bCs/>
                <w:sz w:val="24"/>
                <w:szCs w:val="24"/>
              </w:rPr>
            </w:pPr>
            <w:proofErr w:type="gramStart"/>
            <w:r w:rsidRPr="00170239">
              <w:rPr>
                <w:b/>
                <w:bCs/>
                <w:sz w:val="24"/>
                <w:szCs w:val="24"/>
              </w:rPr>
              <w:t>{{ modulo</w:t>
            </w:r>
            <w:proofErr w:type="gramEnd"/>
            <w:r w:rsidRPr="00170239">
              <w:rPr>
                <w:b/>
                <w:bCs/>
                <w:sz w:val="24"/>
                <w:szCs w:val="24"/>
              </w:rPr>
              <w:t xml:space="preserve"> }}</w:t>
            </w:r>
          </w:p>
        </w:tc>
      </w:tr>
    </w:tbl>
    <w:p w:rsidR="00F37CCA" w:rsidRPr="00170239" w:rsidRDefault="00F37CCA">
      <w:pPr>
        <w:spacing w:line="240" w:lineRule="auto"/>
        <w:jc w:val="center"/>
        <w:rPr>
          <w:b/>
          <w:bCs/>
          <w:sz w:val="24"/>
          <w:szCs w:val="24"/>
        </w:rPr>
      </w:pPr>
    </w:p>
    <w:p w:rsidR="00F37CCA" w:rsidRPr="00170239" w:rsidRDefault="00F37CCA">
      <w:pPr>
        <w:spacing w:line="240" w:lineRule="auto"/>
        <w:jc w:val="center"/>
        <w:rPr>
          <w:b/>
          <w:bCs/>
          <w:sz w:val="24"/>
          <w:szCs w:val="24"/>
        </w:rPr>
      </w:pPr>
    </w:p>
    <w:tbl>
      <w:tblPr>
        <w:tblStyle w:val="a2"/>
        <w:tblW w:w="1020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7"/>
      </w:tblGrid>
      <w:tr w:rsidR="00F37CCA" w:rsidRPr="00170239">
        <w:tc>
          <w:tcPr>
            <w:tcW w:w="10207" w:type="dxa"/>
            <w:shd w:val="clear" w:color="auto" w:fill="auto"/>
            <w:tcMar>
              <w:top w:w="100" w:type="dxa"/>
              <w:left w:w="100" w:type="dxa"/>
              <w:bottom w:w="100" w:type="dxa"/>
              <w:right w:w="100" w:type="dxa"/>
            </w:tcMar>
          </w:tcPr>
          <w:p w:rsidR="00F37CCA" w:rsidRPr="00170239" w:rsidRDefault="00000000">
            <w:pPr>
              <w:spacing w:line="240" w:lineRule="auto"/>
              <w:jc w:val="center"/>
              <w:rPr>
                <w:b/>
                <w:bCs/>
                <w:sz w:val="24"/>
                <w:szCs w:val="24"/>
              </w:rPr>
            </w:pPr>
            <w:r w:rsidRPr="00170239">
              <w:rPr>
                <w:b/>
                <w:bCs/>
                <w:sz w:val="24"/>
                <w:szCs w:val="24"/>
              </w:rPr>
              <w:t>CURSO ACADÉMICO:</w:t>
            </w:r>
          </w:p>
          <w:p w:rsidR="00F37CCA" w:rsidRPr="00170239" w:rsidRDefault="00F37CCA">
            <w:pPr>
              <w:spacing w:line="240" w:lineRule="auto"/>
              <w:jc w:val="center"/>
              <w:rPr>
                <w:b/>
                <w:bCs/>
                <w:sz w:val="24"/>
                <w:szCs w:val="24"/>
              </w:rPr>
            </w:pPr>
          </w:p>
          <w:p w:rsidR="00F37CCA" w:rsidRPr="00170239" w:rsidRDefault="00000000">
            <w:pPr>
              <w:spacing w:line="240" w:lineRule="auto"/>
              <w:jc w:val="center"/>
              <w:rPr>
                <w:b/>
                <w:bCs/>
                <w:sz w:val="24"/>
                <w:szCs w:val="24"/>
              </w:rPr>
            </w:pPr>
            <w:proofErr w:type="gramStart"/>
            <w:r w:rsidRPr="00170239">
              <w:rPr>
                <w:b/>
                <w:bCs/>
                <w:sz w:val="24"/>
                <w:szCs w:val="24"/>
              </w:rPr>
              <w:t xml:space="preserve">{{ </w:t>
            </w:r>
            <w:proofErr w:type="spellStart"/>
            <w:r w:rsidRPr="00170239">
              <w:rPr>
                <w:b/>
                <w:bCs/>
                <w:sz w:val="24"/>
                <w:szCs w:val="24"/>
              </w:rPr>
              <w:t>curso</w:t>
            </w:r>
            <w:proofErr w:type="gramEnd"/>
            <w:r w:rsidRPr="00170239">
              <w:rPr>
                <w:b/>
                <w:bCs/>
                <w:sz w:val="24"/>
                <w:szCs w:val="24"/>
              </w:rPr>
              <w:t>_academico</w:t>
            </w:r>
            <w:proofErr w:type="spellEnd"/>
            <w:r w:rsidRPr="00170239">
              <w:rPr>
                <w:b/>
                <w:bCs/>
                <w:sz w:val="24"/>
                <w:szCs w:val="24"/>
              </w:rPr>
              <w:t xml:space="preserve"> }}</w:t>
            </w:r>
          </w:p>
        </w:tc>
      </w:tr>
    </w:tbl>
    <w:p w:rsidR="00F37CCA" w:rsidRPr="00170239" w:rsidRDefault="00F37CCA">
      <w:pPr>
        <w:spacing w:line="240" w:lineRule="auto"/>
        <w:jc w:val="center"/>
        <w:rPr>
          <w:b/>
          <w:bCs/>
          <w:sz w:val="24"/>
          <w:szCs w:val="24"/>
        </w:rPr>
      </w:pPr>
    </w:p>
    <w:p w:rsidR="00F37CCA" w:rsidRPr="00170239" w:rsidRDefault="00F37CCA">
      <w:pPr>
        <w:spacing w:line="240" w:lineRule="auto"/>
        <w:jc w:val="center"/>
        <w:rPr>
          <w:b/>
          <w:bCs/>
          <w:sz w:val="24"/>
          <w:szCs w:val="24"/>
        </w:rPr>
      </w:pPr>
    </w:p>
    <w:p w:rsidR="00F37CCA" w:rsidRPr="00170239" w:rsidRDefault="00F37CCA">
      <w:pPr>
        <w:spacing w:line="240" w:lineRule="auto"/>
        <w:jc w:val="both"/>
        <w:rPr>
          <w:sz w:val="20"/>
          <w:szCs w:val="20"/>
        </w:rPr>
      </w:pPr>
    </w:p>
    <w:p w:rsidR="00F37CCA" w:rsidRPr="00170239" w:rsidRDefault="00000000">
      <w:r w:rsidRPr="00170239">
        <w:br w:type="page"/>
      </w:r>
    </w:p>
    <w:p w:rsidR="00F37CCA" w:rsidRPr="00170239" w:rsidRDefault="00F37CCA"/>
    <w:p w:rsidR="00F37CCA" w:rsidRPr="00170239" w:rsidRDefault="00000000">
      <w:r w:rsidRPr="00170239">
        <w:t>ÍNDICE:</w:t>
      </w:r>
    </w:p>
    <w:p w:rsidR="00F37CCA" w:rsidRPr="00170239" w:rsidRDefault="00F37CCA"/>
    <w:p w:rsidR="00F37CCA" w:rsidRPr="00170239" w:rsidRDefault="00000000">
      <w:r w:rsidRPr="00170239">
        <w:t xml:space="preserve">Actualizado al BOA </w:t>
      </w:r>
      <w:proofErr w:type="spellStart"/>
      <w:r w:rsidRPr="00170239">
        <w:t>nº</w:t>
      </w:r>
      <w:proofErr w:type="spellEnd"/>
      <w:r w:rsidRPr="00170239">
        <w:t xml:space="preserve">: 181 de 18 de septiembre de 2025, página 23, título Treinta, “Los apartados 1 y 2 del artículo 100 (del BOE </w:t>
      </w:r>
      <w:proofErr w:type="spellStart"/>
      <w:r w:rsidRPr="00170239">
        <w:t>nº</w:t>
      </w:r>
      <w:proofErr w:type="spellEnd"/>
      <w:r w:rsidRPr="00170239">
        <w:t>: 109 de 6 de junio de 2024 DECRETO 91/2024, de 5 de junio, del Gobierno de Aragón por el que se establece la Ordenación de la Formación Profesional del Grado D y del Grado E en la Comunidad Autónoma de Aragón) quedan redactados como sigue”, su apartado “2. La programación didáctica de cada módulo y, en su caso, ámbito y Proyecto, estará compuesta, al menos, por los siguientes elementos”</w:t>
      </w:r>
    </w:p>
    <w:p w:rsidR="00F37CCA" w:rsidRPr="00170239" w:rsidRDefault="00F37CCA"/>
    <w:p w:rsidR="00F37CCA" w:rsidRPr="00170239" w:rsidRDefault="00000000">
      <w:r w:rsidRPr="00170239">
        <w:t>Para facilitar la lectura, se han simplificado los epígrafes en esta programación; no obstante, se incluye la denominación oficial íntegra al inicio de cada sección.</w:t>
      </w:r>
    </w:p>
    <w:p w:rsidR="00F37CCA" w:rsidRPr="00170239" w:rsidRDefault="00F37CCA"/>
    <w:p w:rsidR="00F37CCA" w:rsidRPr="00170239" w:rsidRDefault="00F37CCA"/>
    <w:sdt>
      <w:sdtPr>
        <w:id w:val="-1171804482"/>
        <w:docPartObj>
          <w:docPartGallery w:val="Table of Contents"/>
          <w:docPartUnique/>
        </w:docPartObj>
      </w:sdtPr>
      <w:sdtContent>
        <w:p w:rsidR="00F37CCA" w:rsidRPr="00170239" w:rsidRDefault="00000000">
          <w:pPr>
            <w:widowControl w:val="0"/>
            <w:tabs>
              <w:tab w:val="right" w:leader="dot" w:pos="12000"/>
            </w:tabs>
            <w:spacing w:before="60" w:line="240" w:lineRule="auto"/>
            <w:rPr>
              <w:b/>
              <w:bCs/>
              <w:color w:val="000000"/>
            </w:rPr>
          </w:pPr>
          <w:r w:rsidRPr="00170239">
            <w:fldChar w:fldCharType="begin"/>
          </w:r>
          <w:r w:rsidRPr="00170239">
            <w:instrText xml:space="preserve"> TOC \h \u \z \t "Heading 1,1,Heading 2,2,Heading 3,3,Heading 4,4,Heading 5,5,Heading 6,6,"</w:instrText>
          </w:r>
          <w:r w:rsidRPr="00170239">
            <w:fldChar w:fldCharType="separate"/>
          </w:r>
          <w:hyperlink w:anchor="_qvx0n8ihsrt4">
            <w:r w:rsidRPr="00170239">
              <w:rPr>
                <w:b/>
                <w:bCs/>
                <w:color w:val="000000"/>
              </w:rPr>
              <w:t>A. INTRODUCCIÓN</w:t>
            </w:r>
            <w:r w:rsidRPr="00170239">
              <w:rPr>
                <w:b/>
                <w:bCs/>
                <w:color w:val="000000"/>
              </w:rPr>
              <w:tab/>
              <w:t>3</w:t>
            </w:r>
          </w:hyperlink>
        </w:p>
        <w:p w:rsidR="00F37CCA" w:rsidRPr="00170239" w:rsidRDefault="00000000">
          <w:pPr>
            <w:widowControl w:val="0"/>
            <w:tabs>
              <w:tab w:val="right" w:leader="dot" w:pos="12000"/>
            </w:tabs>
            <w:spacing w:before="60" w:line="240" w:lineRule="auto"/>
            <w:rPr>
              <w:b/>
              <w:bCs/>
              <w:color w:val="000000"/>
            </w:rPr>
          </w:pPr>
          <w:hyperlink w:anchor="_mjvkcwdstx46">
            <w:r w:rsidRPr="00170239">
              <w:rPr>
                <w:b/>
                <w:bCs/>
                <w:color w:val="000000"/>
              </w:rPr>
              <w:t>B. RESULTADOS DE APRENDIZAJE SUSCEPTIBLES DE SER ADQUIRIDOS EN FEOE</w:t>
            </w:r>
            <w:r w:rsidRPr="00170239">
              <w:rPr>
                <w:b/>
                <w:bCs/>
                <w:color w:val="000000"/>
              </w:rPr>
              <w:tab/>
              <w:t>3</w:t>
            </w:r>
          </w:hyperlink>
        </w:p>
        <w:p w:rsidR="00F37CCA" w:rsidRPr="00170239" w:rsidRDefault="00000000">
          <w:pPr>
            <w:widowControl w:val="0"/>
            <w:tabs>
              <w:tab w:val="right" w:leader="dot" w:pos="12000"/>
            </w:tabs>
            <w:spacing w:before="60" w:line="240" w:lineRule="auto"/>
            <w:rPr>
              <w:b/>
              <w:bCs/>
              <w:color w:val="000000"/>
            </w:rPr>
          </w:pPr>
          <w:hyperlink w:anchor="_266lhkbeg93u">
            <w:r w:rsidRPr="00170239">
              <w:rPr>
                <w:b/>
                <w:bCs/>
                <w:color w:val="000000"/>
              </w:rPr>
              <w:t>C. SECUENCIACIÓN Y ORGANIZACIÓN TEMPORAL DE LAS UNIDADES DIDÁCTICAS</w:t>
            </w:r>
            <w:r w:rsidRPr="00170239">
              <w:rPr>
                <w:b/>
                <w:bCs/>
                <w:color w:val="000000"/>
              </w:rPr>
              <w:tab/>
              <w:t>3</w:t>
            </w:r>
          </w:hyperlink>
        </w:p>
        <w:p w:rsidR="00F37CCA" w:rsidRPr="00170239" w:rsidRDefault="00000000">
          <w:pPr>
            <w:widowControl w:val="0"/>
            <w:tabs>
              <w:tab w:val="right" w:leader="dot" w:pos="12000"/>
            </w:tabs>
            <w:spacing w:before="60" w:line="240" w:lineRule="auto"/>
            <w:ind w:left="360"/>
            <w:rPr>
              <w:color w:val="000000"/>
            </w:rPr>
          </w:pPr>
          <w:hyperlink w:anchor="_8jmse8pg8n3y">
            <w:r w:rsidRPr="00170239">
              <w:rPr>
                <w:color w:val="000000"/>
              </w:rPr>
              <w:t>C1. CONTENIDOS</w:t>
            </w:r>
            <w:r w:rsidRPr="00170239">
              <w:rPr>
                <w:color w:val="000000"/>
              </w:rPr>
              <w:tab/>
              <w:t>4</w:t>
            </w:r>
          </w:hyperlink>
        </w:p>
        <w:p w:rsidR="00F37CCA" w:rsidRPr="00170239" w:rsidRDefault="00000000">
          <w:pPr>
            <w:widowControl w:val="0"/>
            <w:tabs>
              <w:tab w:val="right" w:leader="dot" w:pos="12000"/>
            </w:tabs>
            <w:spacing w:before="60" w:line="240" w:lineRule="auto"/>
            <w:ind w:left="360"/>
            <w:rPr>
              <w:color w:val="000000"/>
            </w:rPr>
          </w:pPr>
          <w:hyperlink w:anchor="_acknvkueyd90">
            <w:r w:rsidRPr="00170239">
              <w:rPr>
                <w:color w:val="000000"/>
              </w:rPr>
              <w:t>C2. CRITERIOS DE EVALUACIÓN</w:t>
            </w:r>
            <w:r w:rsidRPr="00170239">
              <w:rPr>
                <w:color w:val="000000"/>
              </w:rPr>
              <w:tab/>
              <w:t>11</w:t>
            </w:r>
          </w:hyperlink>
        </w:p>
        <w:p w:rsidR="00F37CCA" w:rsidRPr="00170239" w:rsidRDefault="00000000">
          <w:pPr>
            <w:widowControl w:val="0"/>
            <w:tabs>
              <w:tab w:val="right" w:leader="dot" w:pos="12000"/>
            </w:tabs>
            <w:spacing w:before="60" w:line="240" w:lineRule="auto"/>
            <w:ind w:left="360"/>
            <w:rPr>
              <w:color w:val="000000"/>
            </w:rPr>
          </w:pPr>
          <w:hyperlink w:anchor="_jrurwtlayuid">
            <w:r w:rsidRPr="00170239">
              <w:rPr>
                <w:color w:val="000000"/>
              </w:rPr>
              <w:t>C3. CRITERIOS DE CALIFICACIÓN</w:t>
            </w:r>
            <w:r w:rsidRPr="00170239">
              <w:rPr>
                <w:color w:val="000000"/>
              </w:rPr>
              <w:tab/>
              <w:t>13</w:t>
            </w:r>
          </w:hyperlink>
        </w:p>
        <w:p w:rsidR="00F37CCA" w:rsidRPr="00170239" w:rsidRDefault="00000000">
          <w:pPr>
            <w:widowControl w:val="0"/>
            <w:tabs>
              <w:tab w:val="right" w:leader="dot" w:pos="12000"/>
            </w:tabs>
            <w:spacing w:before="60" w:line="240" w:lineRule="auto"/>
            <w:rPr>
              <w:b/>
              <w:bCs/>
              <w:color w:val="000000"/>
            </w:rPr>
          </w:pPr>
          <w:hyperlink w:anchor="_70cv4649cv71">
            <w:r w:rsidRPr="00170239">
              <w:rPr>
                <w:b/>
                <w:bCs/>
                <w:color w:val="000000"/>
              </w:rPr>
              <w:t>D. PRINCIPIOS METODOLÓGICOS</w:t>
            </w:r>
            <w:r w:rsidRPr="00170239">
              <w:rPr>
                <w:b/>
                <w:bCs/>
                <w:color w:val="000000"/>
              </w:rPr>
              <w:tab/>
              <w:t>14</w:t>
            </w:r>
          </w:hyperlink>
        </w:p>
        <w:p w:rsidR="00F37CCA" w:rsidRPr="00170239" w:rsidRDefault="00000000">
          <w:pPr>
            <w:widowControl w:val="0"/>
            <w:tabs>
              <w:tab w:val="right" w:leader="dot" w:pos="12000"/>
            </w:tabs>
            <w:spacing w:before="60" w:line="240" w:lineRule="auto"/>
            <w:rPr>
              <w:b/>
              <w:bCs/>
              <w:color w:val="000000"/>
            </w:rPr>
          </w:pPr>
          <w:hyperlink w:anchor="_75smlfu82ze0">
            <w:r w:rsidRPr="00170239">
              <w:rPr>
                <w:b/>
                <w:bCs/>
                <w:color w:val="000000"/>
              </w:rPr>
              <w:t>E. EVALUACIÓN INICIAL</w:t>
            </w:r>
            <w:r w:rsidRPr="00170239">
              <w:rPr>
                <w:b/>
                <w:bCs/>
                <w:color w:val="000000"/>
              </w:rPr>
              <w:tab/>
              <w:t>14</w:t>
            </w:r>
          </w:hyperlink>
        </w:p>
        <w:p w:rsidR="00F37CCA" w:rsidRPr="00170239" w:rsidRDefault="00000000">
          <w:pPr>
            <w:widowControl w:val="0"/>
            <w:tabs>
              <w:tab w:val="right" w:leader="dot" w:pos="12000"/>
            </w:tabs>
            <w:spacing w:before="60" w:line="240" w:lineRule="auto"/>
            <w:ind w:left="360"/>
            <w:rPr>
              <w:color w:val="000000"/>
            </w:rPr>
          </w:pPr>
          <w:hyperlink w:anchor="_czkqr19umc92">
            <w:r w:rsidRPr="00170239">
              <w:rPr>
                <w:color w:val="000000"/>
              </w:rPr>
              <w:t>E1. ATENCIÓN A LAS DIFERENCIAS INDIVIDUALES</w:t>
            </w:r>
            <w:r w:rsidRPr="00170239">
              <w:rPr>
                <w:color w:val="000000"/>
              </w:rPr>
              <w:tab/>
              <w:t>14</w:t>
            </w:r>
          </w:hyperlink>
        </w:p>
        <w:p w:rsidR="00F37CCA" w:rsidRPr="00170239" w:rsidRDefault="00000000">
          <w:pPr>
            <w:widowControl w:val="0"/>
            <w:tabs>
              <w:tab w:val="right" w:leader="dot" w:pos="12000"/>
            </w:tabs>
            <w:spacing w:before="60" w:line="240" w:lineRule="auto"/>
            <w:rPr>
              <w:b/>
              <w:bCs/>
              <w:color w:val="000000"/>
            </w:rPr>
          </w:pPr>
          <w:hyperlink w:anchor="_i3x26pc4zip6">
            <w:r w:rsidRPr="00170239">
              <w:rPr>
                <w:b/>
                <w:bCs/>
                <w:color w:val="000000"/>
              </w:rPr>
              <w:t>F. PROCEDIMIENTOS E INSTRUMENTOS DE EVALUACIÓN</w:t>
            </w:r>
            <w:r w:rsidRPr="00170239">
              <w:rPr>
                <w:b/>
                <w:bCs/>
                <w:color w:val="000000"/>
              </w:rPr>
              <w:tab/>
              <w:t>15</w:t>
            </w:r>
          </w:hyperlink>
        </w:p>
        <w:p w:rsidR="00F37CCA" w:rsidRPr="00170239" w:rsidRDefault="00000000">
          <w:pPr>
            <w:widowControl w:val="0"/>
            <w:tabs>
              <w:tab w:val="right" w:leader="dot" w:pos="12000"/>
            </w:tabs>
            <w:spacing w:before="60" w:line="240" w:lineRule="auto"/>
            <w:rPr>
              <w:b/>
              <w:bCs/>
              <w:color w:val="000000"/>
            </w:rPr>
          </w:pPr>
          <w:hyperlink w:anchor="_l2hfgtwjteuy">
            <w:r w:rsidRPr="00170239">
              <w:rPr>
                <w:b/>
                <w:bCs/>
                <w:color w:val="000000"/>
              </w:rPr>
              <w:t>G. ACTIVIDADES DE RECUPERACIÓN Y REFUERZO</w:t>
            </w:r>
            <w:r w:rsidRPr="00170239">
              <w:rPr>
                <w:b/>
                <w:bCs/>
                <w:color w:val="000000"/>
              </w:rPr>
              <w:tab/>
              <w:t>15</w:t>
            </w:r>
          </w:hyperlink>
        </w:p>
        <w:p w:rsidR="00F37CCA" w:rsidRPr="00170239" w:rsidRDefault="00000000">
          <w:pPr>
            <w:widowControl w:val="0"/>
            <w:tabs>
              <w:tab w:val="right" w:leader="dot" w:pos="12000"/>
            </w:tabs>
            <w:spacing w:before="60" w:line="240" w:lineRule="auto"/>
            <w:ind w:left="360"/>
            <w:rPr>
              <w:color w:val="000000"/>
            </w:rPr>
          </w:pPr>
          <w:hyperlink w:anchor="_npn7mzabo6st">
            <w:r w:rsidRPr="00170239">
              <w:rPr>
                <w:color w:val="000000"/>
              </w:rPr>
              <w:t>G1. PLAN DE RECUPERACIÓN</w:t>
            </w:r>
            <w:r w:rsidRPr="00170239">
              <w:rPr>
                <w:color w:val="000000"/>
              </w:rPr>
              <w:tab/>
              <w:t>16</w:t>
            </w:r>
          </w:hyperlink>
        </w:p>
        <w:p w:rsidR="00F37CCA" w:rsidRPr="00170239" w:rsidRDefault="00000000">
          <w:pPr>
            <w:widowControl w:val="0"/>
            <w:tabs>
              <w:tab w:val="right" w:leader="dot" w:pos="12000"/>
            </w:tabs>
            <w:spacing w:before="60" w:line="240" w:lineRule="auto"/>
            <w:rPr>
              <w:b/>
              <w:bCs/>
              <w:color w:val="000000"/>
            </w:rPr>
          </w:pPr>
          <w:hyperlink w:anchor="_n6o7nglbtjsw">
            <w:r w:rsidRPr="00170239">
              <w:rPr>
                <w:b/>
                <w:bCs/>
                <w:color w:val="000000"/>
              </w:rPr>
              <w:t>H. RESULTADOS DE APRENDIZAJE</w:t>
            </w:r>
            <w:r w:rsidRPr="00170239">
              <w:rPr>
                <w:b/>
                <w:bCs/>
                <w:color w:val="000000"/>
              </w:rPr>
              <w:tab/>
              <w:t>17</w:t>
            </w:r>
          </w:hyperlink>
        </w:p>
        <w:p w:rsidR="00F37CCA" w:rsidRPr="00170239" w:rsidRDefault="00000000">
          <w:pPr>
            <w:widowControl w:val="0"/>
            <w:tabs>
              <w:tab w:val="right" w:leader="dot" w:pos="12000"/>
            </w:tabs>
            <w:spacing w:before="60" w:line="240" w:lineRule="auto"/>
            <w:rPr>
              <w:b/>
              <w:bCs/>
              <w:color w:val="000000"/>
            </w:rPr>
          </w:pPr>
          <w:hyperlink w:anchor="_wpcg8zxyc7uk">
            <w:r w:rsidRPr="00170239">
              <w:rPr>
                <w:b/>
                <w:bCs/>
                <w:color w:val="000000"/>
              </w:rPr>
              <w:t>I. PLAN DE APLICACIÓN DE LOS DESDOBLES, EN SU CASO</w:t>
            </w:r>
            <w:r w:rsidRPr="00170239">
              <w:rPr>
                <w:b/>
                <w:bCs/>
                <w:color w:val="000000"/>
              </w:rPr>
              <w:tab/>
              <w:t>17</w:t>
            </w:r>
          </w:hyperlink>
        </w:p>
        <w:p w:rsidR="00F37CCA" w:rsidRPr="00170239" w:rsidRDefault="00000000">
          <w:pPr>
            <w:widowControl w:val="0"/>
            <w:tabs>
              <w:tab w:val="right" w:leader="dot" w:pos="12000"/>
            </w:tabs>
            <w:spacing w:before="60" w:line="240" w:lineRule="auto"/>
            <w:rPr>
              <w:b/>
              <w:bCs/>
              <w:color w:val="000000"/>
            </w:rPr>
          </w:pPr>
          <w:hyperlink w:anchor="_hg8ngiy7v57f">
            <w:r w:rsidRPr="00170239">
              <w:rPr>
                <w:b/>
                <w:bCs/>
                <w:color w:val="000000"/>
              </w:rPr>
              <w:t>J. MATERIALES Y RECURSOS DIDÁCTICOS</w:t>
            </w:r>
            <w:r w:rsidRPr="00170239">
              <w:rPr>
                <w:b/>
                <w:bCs/>
                <w:color w:val="000000"/>
              </w:rPr>
              <w:tab/>
              <w:t>17</w:t>
            </w:r>
          </w:hyperlink>
        </w:p>
        <w:p w:rsidR="00F37CCA" w:rsidRPr="00170239" w:rsidRDefault="00000000">
          <w:pPr>
            <w:widowControl w:val="0"/>
            <w:tabs>
              <w:tab w:val="right" w:leader="dot" w:pos="12000"/>
            </w:tabs>
            <w:spacing w:before="60" w:line="240" w:lineRule="auto"/>
            <w:rPr>
              <w:b/>
              <w:bCs/>
              <w:color w:val="000000"/>
            </w:rPr>
          </w:pPr>
          <w:hyperlink w:anchor="_aemxzx6v9fr1">
            <w:r w:rsidRPr="00170239">
              <w:rPr>
                <w:b/>
                <w:bCs/>
                <w:color w:val="000000"/>
              </w:rPr>
              <w:t>K. ACTIVIDADES COMPLEMENTARIAS Y EXTRAESCOLARES</w:t>
            </w:r>
            <w:r w:rsidRPr="00170239">
              <w:rPr>
                <w:b/>
                <w:bCs/>
                <w:color w:val="000000"/>
              </w:rPr>
              <w:tab/>
              <w:t>18</w:t>
            </w:r>
          </w:hyperlink>
        </w:p>
        <w:p w:rsidR="00F37CCA" w:rsidRPr="00170239" w:rsidRDefault="00000000">
          <w:pPr>
            <w:widowControl w:val="0"/>
            <w:tabs>
              <w:tab w:val="right" w:leader="dot" w:pos="12000"/>
            </w:tabs>
            <w:spacing w:before="60" w:line="240" w:lineRule="auto"/>
            <w:rPr>
              <w:b/>
              <w:bCs/>
              <w:color w:val="000000"/>
            </w:rPr>
          </w:pPr>
          <w:hyperlink w:anchor="_kx3jsb3jyd4e">
            <w:r w:rsidRPr="00170239">
              <w:rPr>
                <w:b/>
                <w:bCs/>
                <w:color w:val="000000"/>
              </w:rPr>
              <w:t>L. MEDIDAS COMPLEMENTARIAS EN PROYECTOS O BILINGÜES, EN SU CASO</w:t>
            </w:r>
            <w:r w:rsidRPr="00170239">
              <w:rPr>
                <w:b/>
                <w:bCs/>
                <w:color w:val="000000"/>
              </w:rPr>
              <w:tab/>
              <w:t>18</w:t>
            </w:r>
          </w:hyperlink>
        </w:p>
        <w:p w:rsidR="00F37CCA" w:rsidRPr="00170239" w:rsidRDefault="00000000">
          <w:pPr>
            <w:widowControl w:val="0"/>
            <w:tabs>
              <w:tab w:val="right" w:leader="dot" w:pos="12000"/>
            </w:tabs>
            <w:spacing w:before="60" w:line="240" w:lineRule="auto"/>
            <w:rPr>
              <w:b/>
              <w:bCs/>
              <w:color w:val="000000"/>
            </w:rPr>
          </w:pPr>
          <w:hyperlink w:anchor="_320jaea6mqrc">
            <w:r w:rsidRPr="00170239">
              <w:rPr>
                <w:b/>
                <w:bCs/>
                <w:color w:val="000000"/>
              </w:rPr>
              <w:t>M. MECANISMOS DE SEGUIMIENTO Y VALORACIÓN</w:t>
            </w:r>
            <w:r w:rsidRPr="00170239">
              <w:rPr>
                <w:b/>
                <w:bCs/>
                <w:color w:val="000000"/>
              </w:rPr>
              <w:tab/>
              <w:t>18</w:t>
            </w:r>
          </w:hyperlink>
        </w:p>
        <w:p w:rsidR="00F37CCA" w:rsidRPr="00170239" w:rsidRDefault="00000000">
          <w:pPr>
            <w:widowControl w:val="0"/>
            <w:tabs>
              <w:tab w:val="right" w:leader="dot" w:pos="12000"/>
            </w:tabs>
            <w:spacing w:before="60" w:line="240" w:lineRule="auto"/>
            <w:rPr>
              <w:b/>
              <w:bCs/>
              <w:color w:val="000000"/>
            </w:rPr>
          </w:pPr>
          <w:hyperlink w:anchor="_mnptlk4utv0g">
            <w:r w:rsidRPr="00170239">
              <w:rPr>
                <w:b/>
                <w:bCs/>
                <w:color w:val="000000"/>
              </w:rPr>
              <w:t>N. PLAN DE CONTINGENCIA</w:t>
            </w:r>
            <w:r w:rsidRPr="00170239">
              <w:rPr>
                <w:b/>
                <w:bCs/>
                <w:color w:val="000000"/>
              </w:rPr>
              <w:tab/>
              <w:t>19</w:t>
            </w:r>
          </w:hyperlink>
          <w:r w:rsidRPr="00170239">
            <w:fldChar w:fldCharType="end"/>
          </w:r>
        </w:p>
      </w:sdtContent>
    </w:sdt>
    <w:p w:rsidR="00F37CCA" w:rsidRPr="00170239" w:rsidRDefault="00000000">
      <w:r w:rsidRPr="00170239">
        <w:br w:type="page"/>
      </w:r>
    </w:p>
    <w:p w:rsidR="00F37CCA" w:rsidRPr="00170239" w:rsidRDefault="00000000">
      <w:pPr>
        <w:pStyle w:val="Ttulo1"/>
        <w:keepNext w:val="0"/>
        <w:keepLines w:val="0"/>
        <w:pBdr>
          <w:top w:val="nil"/>
          <w:left w:val="nil"/>
          <w:bottom w:val="nil"/>
          <w:right w:val="nil"/>
          <w:between w:val="nil"/>
        </w:pBdr>
        <w:rPr>
          <w:sz w:val="34"/>
          <w:szCs w:val="34"/>
          <w:highlight w:val="none"/>
        </w:rPr>
      </w:pPr>
      <w:bookmarkStart w:id="0" w:name="_qvx0n8ihsrt4" w:colFirst="0" w:colLast="0"/>
      <w:bookmarkEnd w:id="0"/>
      <w:r w:rsidRPr="00170239">
        <w:rPr>
          <w:highlight w:val="none"/>
        </w:rPr>
        <w:lastRenderedPageBreak/>
        <w:t>A. INTRODUCCIÓN</w:t>
      </w:r>
    </w:p>
    <w:p w:rsidR="00F37CCA" w:rsidRPr="00170239" w:rsidRDefault="00000000">
      <w:pPr>
        <w:spacing w:before="240" w:after="240"/>
        <w:rPr>
          <w:i/>
          <w:iCs/>
        </w:rPr>
      </w:pPr>
      <w:r w:rsidRPr="00170239">
        <w:rPr>
          <w:i/>
          <w:iCs/>
        </w:rPr>
        <w:t>Introducción en la que se incluya, entre otras cosas, el marco normativo y su contextualización de acuerdo con el entorno del centro docente.</w:t>
      </w:r>
    </w:p>
    <w:p w:rsidR="00F37CCA" w:rsidRPr="00170239" w:rsidRDefault="00000000">
      <w:pPr>
        <w:jc w:val="both"/>
      </w:pPr>
      <w:proofErr w:type="gramStart"/>
      <w:r w:rsidRPr="00170239">
        <w:t>{%p for x in list_intro %}</w:t>
      </w:r>
      <w:proofErr w:type="spellStart"/>
      <w:r w:rsidRPr="00170239"/>
      <w:proofErr w:type="gramEnd"/>
      <w:r w:rsidRPr="00170239"/>
      <w:proofErr w:type="spellEnd"/>
      <w:r w:rsidRPr="00170239"/>
    </w:p>
    <w:p w:rsidR="00F37CCA" w:rsidRPr="00170239" w:rsidRDefault="00000000">
      <w:pPr>
        <w:jc w:val="both"/>
      </w:pPr>
      <w:proofErr w:type="gramStart"/>
      <w:r w:rsidRPr="00170239">
        <w:t>{{ x }}</w:t>
      </w:r>
      <w:proofErr w:type="spellStart"/>
      <w:r w:rsidRPr="00170239"/>
      <w:proofErr w:type="gramEnd"/>
      <w:r w:rsidRPr="00170239"/>
      <w:proofErr w:type="spellEnd"/>
      <w:r w:rsidRPr="00170239"/>
    </w:p>
    <w:p w:rsidR="00F37CCA" w:rsidRPr="00170239" w:rsidRDefault="00000000">
      <w:pPr>
        <w:jc w:val="both"/>
      </w:pPr>
      <w:proofErr w:type="gramStart"/>
      <w:r w:rsidRPr="00170239">
        <w:t>{%p endfor %}</w:t>
      </w:r>
      <w:proofErr w:type="spellStart"/>
      <w:r w:rsidRPr="00170239"/>
      <w:proofErr w:type="gramEnd"/>
      <w:r w:rsidRPr="00170239"/>
      <w:proofErr w:type="spellEnd"/>
      <w:r w:rsidRPr="00170239"/>
    </w:p>
    <w:p w:rsidR="00F37CCA" w:rsidRPr="00170239" w:rsidRDefault="00F37CCA">
      <w:pPr>
        <w:jc w:val="both"/>
      </w:pPr>
    </w:p>
    <w:p w:rsidR="00F37CCA" w:rsidRPr="00170239" w:rsidRDefault="00000000">
      <w:pPr>
        <w:jc w:val="both"/>
      </w:pPr>
      <w:proofErr w:type="gramStart"/>
      <w:r w:rsidRPr="00170239">
        <w:t xml:space="preserve">{{ </w:t>
      </w:r>
      <w:proofErr w:type="spellStart"/>
      <w:r w:rsidRPr="00170239">
        <w:t>texto</w:t>
      </w:r>
      <w:proofErr w:type="gramEnd"/>
      <w:r w:rsidRPr="00170239">
        <w:t>_uds_modulo</w:t>
      </w:r>
      <w:proofErr w:type="spellEnd"/>
      <w:r w:rsidRPr="00170239">
        <w:t xml:space="preserve"> }}</w:t>
      </w:r>
    </w:p>
    <w:p w:rsidR="00F37CCA" w:rsidRPr="00170239" w:rsidRDefault="00000000">
      <w:pPr>
        <w:numPr>
          <w:ilvl w:val="0"/>
          <w:numId w:val="16"/>
        </w:numPr>
        <w:jc w:val="both"/>
      </w:pPr>
      <w:proofErr w:type="gramStart"/>
      <w:r w:rsidRPr="00170239">
        <w:t>{%p for x in list_uf_items %}</w:t>
      </w:r>
      <w:proofErr w:type="spellStart"/>
      <w:r w:rsidRPr="00170239"/>
      <w:proofErr w:type="gramEnd"/>
      <w:r w:rsidRPr="00170239"/>
      <w:proofErr w:type="spellEnd"/>
      <w:r w:rsidRPr="00170239"/>
    </w:p>
    <w:p w:rsidR="00F37CCA" w:rsidRPr="00170239" w:rsidRDefault="00000000">
      <w:pPr>
        <w:numPr>
          <w:ilvl w:val="0"/>
          <w:numId w:val="16"/>
        </w:numPr>
        <w:jc w:val="both"/>
      </w:pPr>
      <w:proofErr w:type="gramStart"/>
      <w:r w:rsidRPr="00170239">
        <w:t>{{ x }}</w:t>
      </w:r>
      <w:proofErr w:type="spellStart"/>
      <w:r w:rsidRPr="00170239"/>
      <w:proofErr w:type="gramEnd"/>
      <w:r w:rsidRPr="00170239"/>
      <w:proofErr w:type="spellEnd"/>
      <w:r w:rsidRPr="00170239"/>
    </w:p>
    <w:p>
      <w:r>
        <w:t>{%p endfor %}</w:t>
      </w:r>
    </w:p>
    <w:p w:rsidR="00F37CCA" w:rsidRPr="00170239" w:rsidRDefault="00000000">
      <w:pPr>
        <w:pStyle w:val="Ttulo1"/>
        <w:keepNext w:val="0"/>
        <w:keepLines w:val="0"/>
        <w:pBdr>
          <w:top w:val="nil"/>
          <w:left w:val="nil"/>
          <w:bottom w:val="nil"/>
          <w:right w:val="nil"/>
          <w:between w:val="nil"/>
        </w:pBdr>
        <w:rPr>
          <w:sz w:val="46"/>
          <w:szCs w:val="46"/>
          <w:highlight w:val="none"/>
          <w:u w:val="none"/>
        </w:rPr>
      </w:pPr>
      <w:bookmarkStart w:id="1" w:name="_mjvkcwdstx46" w:colFirst="0" w:colLast="0"/>
      <w:bookmarkEnd w:id="1"/>
      <w:r w:rsidRPr="00170239">
        <w:rPr>
          <w:highlight w:val="none"/>
        </w:rPr>
        <w:t>B. RESULTADOS DE APRENDIZAJE SUSCEPTIBLES DE SER ADQUIRIDOS EN FEOE</w:t>
      </w:r>
    </w:p>
    <w:p w:rsidR="00F37CCA" w:rsidRPr="00170239" w:rsidRDefault="00000000">
      <w:pPr>
        <w:spacing w:before="240" w:after="240"/>
        <w:rPr>
          <w:i/>
          <w:iCs/>
        </w:rPr>
      </w:pPr>
      <w:r w:rsidRPr="00170239">
        <w:rPr>
          <w:i/>
          <w:iCs/>
        </w:rPr>
        <w:t>Los resultados de aprendizaje susceptibles de ser adquiridos en la formación en empresa u organismo equiparado, justificando los motivos por los cuales se dualizan.</w:t>
      </w:r>
    </w:p>
    <w:p w:rsidR="00F37CCA" w:rsidRPr="00170239" w:rsidRDefault="00000000">
      <w:pPr>
        <w:jc w:val="both"/>
      </w:pPr>
      <w:proofErr w:type="gramStart"/>
      <w:r w:rsidRPr="00170239">
        <w:t xml:space="preserve">{{ </w:t>
      </w:r>
      <w:proofErr w:type="spellStart"/>
      <w:r w:rsidRPr="00170239">
        <w:t>texto</w:t>
      </w:r>
      <w:proofErr w:type="gramEnd"/>
      <w:r w:rsidRPr="00170239">
        <w:t>_feoe</w:t>
      </w:r>
      <w:proofErr w:type="spellEnd"/>
      <w:r w:rsidRPr="00170239">
        <w:t xml:space="preserve"> }}</w:t>
      </w:r>
    </w:p>
    <w:p w:rsidR="00F37CCA" w:rsidRPr="00170239" w:rsidRDefault="00F37CCA">
      <w:pPr>
        <w:jc w:val="both"/>
      </w:pPr>
    </w:p>
    <w:p w:rsidR="00F37CCA" w:rsidRPr="00170239" w:rsidRDefault="00F37CCA">
      <w:pPr>
        <w:jc w:val="both"/>
      </w:pPr>
    </w:p>
    <w:p w:rsidR="00F37CCA" w:rsidRPr="00170239" w:rsidRDefault="00000000">
      <w:pPr>
        <w:jc w:val="center"/>
      </w:pPr>
      <w:r w:rsidRPr="00170239">
        <w:t>(salto de página intencionado para no cortar la tabla)</w:t>
      </w:r>
    </w:p>
    <w:p w:rsidR="00F37CCA" w:rsidRPr="00170239" w:rsidRDefault="00000000">
      <w:pPr>
        <w:pStyle w:val="Ttulo1"/>
        <w:keepNext w:val="0"/>
        <w:keepLines w:val="0"/>
        <w:rPr>
          <w:highlight w:val="none"/>
        </w:rPr>
      </w:pPr>
      <w:bookmarkStart w:id="2" w:name="_ag3s4w1w9ncm" w:colFirst="0" w:colLast="0"/>
      <w:bookmarkEnd w:id="2"/>
      <w:r w:rsidRPr="00170239">
        <w:rPr>
          <w:highlight w:val="none"/>
        </w:rPr>
        <w:br w:type="page"/>
      </w:r>
    </w:p>
    <w:p w:rsidR="00F37CCA" w:rsidRPr="00170239" w:rsidRDefault="00000000">
      <w:pPr>
        <w:pStyle w:val="Ttulo1"/>
        <w:keepNext w:val="0"/>
        <w:keepLines w:val="0"/>
        <w:rPr>
          <w:sz w:val="46"/>
          <w:szCs w:val="46"/>
          <w:highlight w:val="none"/>
          <w:u w:val="none"/>
        </w:rPr>
      </w:pPr>
      <w:bookmarkStart w:id="3" w:name="_266lhkbeg93u" w:colFirst="0" w:colLast="0"/>
      <w:bookmarkEnd w:id="3"/>
      <w:r w:rsidRPr="00170239">
        <w:rPr>
          <w:highlight w:val="none"/>
        </w:rPr>
        <w:lastRenderedPageBreak/>
        <w:t>C. SECUENCIACIÓN Y ORGANIZACIÓN TEMPORAL DE LAS UNIDADES DIDÁCTICAS</w:t>
      </w:r>
    </w:p>
    <w:p w:rsidR="00F37CCA" w:rsidRPr="00170239" w:rsidRDefault="00000000">
      <w:pPr>
        <w:spacing w:before="240" w:after="240"/>
        <w:rPr>
          <w:i/>
          <w:iCs/>
        </w:rPr>
      </w:pPr>
      <w:r w:rsidRPr="00170239">
        <w:rPr>
          <w:i/>
          <w:iCs/>
        </w:rPr>
        <w:t>Secuenciación y organización temporal de las unidades didácticas que se vayan a impartir en el centro docente asociadas a los contenidos, criterios de evaluación, resultados de aprendizaje, objetivos generales y competencias profesionales y para la empleabilidad.</w:t>
      </w:r>
    </w:p>
    <w:p w:rsidR="00F37CCA" w:rsidRDefault="00000000">
      <w:pPr>
        <w:spacing w:line="240" w:lineRule="auto"/>
        <w:jc w:val="both"/>
      </w:pPr>
      <w:r w:rsidRPr="00170239">
        <w:t xml:space="preserve">Los Contenidos, estructurados en Unidades didácticas, contribuyen a alcanzar los Objetivos Generales del Ciclo formativo a través de los Resultados de Aprendizaje del módulo valorados según sus correspondientes Criterios de Evaluación. </w:t>
      </w:r>
    </w:p>
    <w:p w:rsidR="00F37CCA" w:rsidRPr="00170239" w:rsidRDefault="00F37CCA">
      <w:pPr>
        <w:jc w:val="both"/>
      </w:pPr>
    </w:p>
    <w:p>
      <w:r>
        <w:t>[[TABLA_SECUENCIACION]]</w:t>
      </w:r>
    </w:p>
    <w:p w:rsidR="00F37CCA" w:rsidRPr="00170239" w:rsidRDefault="00F37CCA">
      <w:pPr>
        <w:spacing w:line="360" w:lineRule="auto"/>
        <w:jc w:val="both"/>
        <w:rPr>
          <w:u w:val="single"/>
        </w:rPr>
      </w:pPr>
    </w:p>
    <w:p w:rsidR="00F37CCA" w:rsidRPr="00170239" w:rsidRDefault="00000000">
      <w:pPr>
        <w:spacing w:line="240" w:lineRule="auto"/>
        <w:jc w:val="both"/>
      </w:pPr>
      <w:r w:rsidRPr="00170239">
        <w:t>Esta tabla relaciona cada una de las Unidades Didácticas con cada uno de los Resultados de Aprendizaje, si bien varias Unidades didácticas pueden dar respuesta a un único resultado de aprendizaje o una Unidad didáctica da respuesta a parte de varios resultados de aprendizaje, en este caso está muy definida su relación.</w:t>
      </w:r>
    </w:p>
    <w:p w:rsidR="00F37CCA" w:rsidRPr="00170239" w:rsidRDefault="00000000">
      <w:pPr>
        <w:spacing w:line="240" w:lineRule="auto"/>
        <w:jc w:val="both"/>
      </w:pPr>
      <w:r w:rsidRPr="00170239">
        <w:t>{%p for x in list_og_ud %}</w:t>
      </w:r>
    </w:p>
    <w:p w:rsidR="00F37CCA" w:rsidRPr="00170239" w:rsidRDefault="00000000">
      <w:pPr>
        <w:spacing w:line="240" w:lineRule="auto"/>
        <w:jc w:val="both"/>
      </w:pPr>
      <w:r w:rsidRPr="00170239">
        <w:t>{{ x }}</w:t>
      </w:r>
    </w:p>
    <w:p w:rsidR="00F37CCA" w:rsidRPr="00170239" w:rsidRDefault="00000000">
      <w:pPr>
        <w:spacing w:line="240" w:lineRule="auto"/>
        <w:jc w:val="both"/>
      </w:pPr>
      <w:r w:rsidRPr="00170239">
        <w:t>{%p endfor %}</w:t>
      </w:r>
    </w:p>
    <w:p w:rsidR="00F37CCA" w:rsidRPr="00170239" w:rsidRDefault="00000000">
      <w:pPr>
        <w:pStyle w:val="Ttulo2"/>
        <w:keepNext w:val="0"/>
        <w:keepLines w:val="0"/>
        <w:rPr>
          <w:sz w:val="34"/>
          <w:szCs w:val="34"/>
          <w:highlight w:val="none"/>
        </w:rPr>
      </w:pPr>
      <w:bookmarkStart w:id="4" w:name="_8jmse8pg8n3y" w:colFirst="0" w:colLast="0"/>
      <w:bookmarkEnd w:id="4"/>
      <w:r w:rsidRPr="00170239">
        <w:rPr>
          <w:highlight w:val="none"/>
        </w:rPr>
        <w:t>C1. CONTENIDOS</w:t>
      </w:r>
    </w:p>
    <w:p w:rsidR="00F37CCA" w:rsidRPr="00170239" w:rsidRDefault="00000000">
      <w:pPr>
        <w:spacing w:line="360" w:lineRule="auto"/>
        <w:jc w:val="both"/>
        <w:rPr>
          <w:b/>
          <w:bCs/>
        </w:rPr>
      </w:pPr>
      <w:r w:rsidRPr="00170239">
        <w:rPr>
          <w:u w:val="single"/>
        </w:rPr>
        <w:t>UNIDADES DIDÁCTICAS</w:t>
      </w:r>
    </w:p>
    <w:p w:rsidR="00F37CCA" w:rsidRPr="00170239" w:rsidRDefault="00000000">
      <w:pPr>
        <w:jc w:val="both"/>
      </w:pPr>
      <w:r w:rsidRPr="00170239">
        <w:t>Las Unidades didácticas dan respuesta en secuencia a las necesidades formativas que permiten alcanzar cada uno de los Resultados de aprendizaje, mediante el desarrollo de contenidos procedimentales, conceptuales y actitudinales.</w:t>
      </w:r>
    </w:p>
    <w:p w:rsidR="00F37CCA" w:rsidRPr="00170239" w:rsidRDefault="00F37CCA">
      <w:pPr>
        <w:jc w:val="both"/>
      </w:pPr>
    </w:p>
    <w:p w:rsidR="00FE6D26" w:rsidRPr="00170239" w:rsidRDefault="00FE6D26" w:rsidP="00FE6D26">
      <w:pPr>
        <w:ind w:left="720"/>
        <w:rPr/>
      </w:pPr>
      <w:r w:rsidRPr="00170239">
        <w:rPr/>
        <w:t xml:space="preserve">{%p </w:t>
      </w:r>
      <w:proofErr w:type="spellStart"/>
      <w:r w:rsidRPr="00170239">
        <w:rPr/>
        <w:t>for</w:t>
      </w:r>
      <w:proofErr w:type="spellEnd"/>
      <w:r w:rsidRPr="00170239">
        <w:rPr/>
        <w:t xml:space="preserve"> </w:t>
      </w:r>
      <w:proofErr w:type="spellStart"/>
      <w:r w:rsidRPr="00170239">
        <w:rPr/>
        <w:t>ud</w:t>
      </w:r>
      <w:proofErr w:type="spellEnd"/>
      <w:r w:rsidRPr="00170239">
        <w:rPr/>
        <w:t xml:space="preserve"> in </w:t>
      </w:r>
      <w:proofErr w:type="spellStart"/>
      <w:r w:rsidRPr="00170239">
        <w:rPr/>
        <w:t>list_uds</w:t>
      </w:r>
      <w:proofErr w:type="spellEnd"/>
      <w:r w:rsidRPr="00170239">
        <w:rPr/>
        <w:t xml:space="preserve"> %}</w:t>
      </w:r>
    </w:p>
    <w:p w:rsidR="00FE6D26" w:rsidRPr="00170239" w:rsidRDefault="00FE6D26" w:rsidP="00FE6D26">
      <w:pPr>
        <w:pStyle w:val="Listaconvietas"/>
        <w:tabs>
          <w:tab w:val="clear" w:pos="360"/>
          <w:tab w:val="num" w:pos="1080"/>
        </w:tabs>
        <w:ind w:left="1080"/>
        <w:rPr/>
      </w:pPr>
      <w:proofErr w:type="gramStart"/>
      <w:r w:rsidRPr="00170239">
        <w:rPr/>
        <w:t xml:space="preserve">{{ </w:t>
      </w:r>
      <w:proofErr w:type="spellStart"/>
      <w:r w:rsidRPr="00170239">
        <w:rPr/>
        <w:t>ud</w:t>
      </w:r>
      <w:proofErr w:type="spellEnd"/>
      <w:proofErr w:type="gramEnd"/>
      <w:r w:rsidRPr="00170239">
        <w:rPr/>
        <w:t xml:space="preserve"> }}</w:t>
      </w:r>
    </w:p>
    <w:p w:rsidR="00FE6D26" w:rsidRPr="00170239" w:rsidRDefault="00FE6D26" w:rsidP="00FE6D26">
      <w:pPr>
        <w:ind w:left="720"/>
        <w:rPr/>
      </w:pPr>
      <w:r w:rsidRPr="00170239">
        <w:rPr/>
        <w:t xml:space="preserve">{%p </w:t>
      </w:r>
      <w:proofErr w:type="spellStart"/>
      <w:r w:rsidRPr="00170239">
        <w:rPr/>
        <w:t>endfor</w:t>
      </w:r>
      <w:proofErr w:type="spellEnd"/>
      <w:r w:rsidRPr="00170239">
        <w:rPr/>
        <w:t xml:space="preserve"> %}</w:t>
      </w:r>
    </w:p>
    <w:p w:rsidR="00FE6D26" w:rsidRPr="00170239" w:rsidRDefault="00FE6D26"/>
    <w:p w:rsidR="00FE6D26" w:rsidRPr="00170239" w:rsidRDefault="00FE6D26"/>
    <w:p w:rsidR="00F37CCA" w:rsidRPr="00170239" w:rsidRDefault="00F37CCA">
      <w:pPr>
        <w:spacing w:after="120"/>
      </w:pPr>
    </w:p>
    <w:p w:rsidR="00F37CCA" w:rsidRPr="00170239" w:rsidRDefault="00000000">
      <w:pPr>
        <w:jc w:val="both"/>
        <w:rPr>
          <w:u w:val="single"/>
        </w:rPr>
      </w:pPr>
      <w:r w:rsidRPr="00170239">
        <w:rPr>
          <w:u w:val="single"/>
        </w:rPr>
        <w:t>RELACIÓN DE UNIDADES FORMATIVAS QUE COMPRENDE ESTE MÓDULO</w:t>
      </w:r>
    </w:p>
    <w:p w:rsidR="00F37CCA" w:rsidRPr="00170239" w:rsidRDefault="00F37CCA">
      <w:pPr>
        <w:jc w:val="both"/>
      </w:pPr>
    </w:p>
    <w:p w:rsidR="00F37CCA" w:rsidRPr="00170239" w:rsidRDefault="00000000">
      <w:proofErr w:type="gramStart"/>
      <w:r w:rsidRPr="00170239">
        <w:t>{%p for x in list_uf_items %}</w:t>
      </w:r>
      <w:proofErr w:type="spellStart"/>
      <w:r w:rsidRPr="00170239"/>
      <w:proofErr w:type="gramEnd"/>
      <w:r w:rsidRPr="00170239"/>
      <w:proofErr w:type="spellEnd"/>
      <w:r w:rsidRPr="00170239"/>
    </w:p>
    <w:p w:rsidR="00F37CCA" w:rsidRPr="00170239" w:rsidRDefault="00000000">
      <w:proofErr w:type="gramStart"/>
      <w:r w:rsidRPr="00170239">
        <w:t>{{ x }}</w:t>
      </w:r>
      <w:proofErr w:type="spellStart"/>
      <w:r w:rsidRPr="00170239"/>
      <w:proofErr w:type="gramEnd"/>
      <w:r w:rsidRPr="00170239"/>
      <w:proofErr w:type="spellEnd"/>
      <w:r w:rsidRPr="00170239"/>
    </w:p>
    <w:p>
      <w:r>
        <w:t>{%p endfor %}</w:t>
      </w:r>
    </w:p>
    <w:p w:rsidR="00F37CCA" w:rsidRPr="00170239" w:rsidRDefault="00000000">
      <w:pPr>
        <w:pStyle w:val="Ttulo2"/>
        <w:keepNext w:val="0"/>
        <w:keepLines w:val="0"/>
        <w:rPr>
          <w:sz w:val="34"/>
          <w:szCs w:val="34"/>
          <w:highlight w:val="none"/>
        </w:rPr>
      </w:pPr>
      <w:bookmarkStart w:id="5" w:name="_acknvkueyd90" w:colFirst="0" w:colLast="0"/>
      <w:bookmarkEnd w:id="5"/>
      <w:r w:rsidRPr="00170239">
        <w:rPr>
          <w:highlight w:val="none"/>
        </w:rPr>
        <w:t>C2. CRITERIOS DE EVALUACIÓN</w:t>
      </w:r>
    </w:p>
    <w:p w:rsidR="00F37CCA" w:rsidRPr="00170239" w:rsidRDefault="00000000">
      <w:pPr>
        <w:spacing w:line="240" w:lineRule="auto"/>
        <w:jc w:val="both"/>
      </w:pPr>
      <w:r w:rsidRPr="00170239">
        <w:t xml:space="preserve">Los Criterios de Evaluación (CE) permiten medir los Resultados de Aprendizaje (RA) </w:t>
      </w:r>
    </w:p>
    <w:p w:rsidR="00F37CCA" w:rsidRPr="00170239" w:rsidRDefault="00F37CCA">
      <w:pPr>
        <w:jc w:val="both"/>
      </w:pPr>
    </w:p>
    <w:p w:rsidR="00F37CCA" w:rsidRPr="00170239" w:rsidRDefault="00000000">
      <w:pPr>
        <w:jc w:val="both"/>
      </w:pPr>
      <w:r w:rsidRPr="0010015B">
        <w:rPr/>
        <w:t>{%p for line in list_c2 %}</w:t>
      </w:r>
      <w:r w:rsidRPr="00170239"/>
      <w:proofErr w:type="gramStart"/>
      <w:r w:rsidRPr="00170239"/>
      <w:proofErr w:type="gramEnd"/>
      <w:r w:rsidRPr="00170239"/>
    </w:p>
    <w:p>
      <w:r>
        <w:t>{{ line }}</w:t>
      </w:r>
    </w:p>
    <w:p>
      <w:r>
        <w:t>{%p endfor %}</w:t>
      </w:r>
    </w:p>
    <w:p w:rsidR="00F37CCA" w:rsidRPr="00170239" w:rsidRDefault="00000000">
      <w:pPr>
        <w:pStyle w:val="Ttulo2"/>
        <w:keepNext w:val="0"/>
        <w:keepLines w:val="0"/>
        <w:rPr>
          <w:sz w:val="34"/>
          <w:szCs w:val="34"/>
          <w:highlight w:val="none"/>
        </w:rPr>
      </w:pPr>
      <w:bookmarkStart w:id="6" w:name="_jrurwtlayuid" w:colFirst="0" w:colLast="0"/>
      <w:bookmarkEnd w:id="6"/>
      <w:r w:rsidRPr="00170239">
        <w:rPr>
          <w:highlight w:val="none"/>
        </w:rPr>
        <w:t>C3. CRITERIOS DE CALIFICACIÓN</w:t>
      </w:r>
    </w:p>
    <w:p w:rsidR="00F37CCA" w:rsidRPr="00170239" w:rsidRDefault="00000000">
      <w:pPr>
        <w:jc w:val="both"/>
      </w:pPr>
      <w:r w:rsidRPr="00170239">
        <w:t>El alumnado debe tener un nivel de asistencia superior al {{ p_ev }}% para no perder el derecho a una evaluación continua, el alumnado con asistencia inferior será evaluado en un único examen en las convocatorias ordinaria y extraordinaria.</w:t>
      </w:r>
      <w:r w:rsidR="0010015B"/>
      <w:proofErr w:type="gramStart"/>
      <w:r w:rsidR="0010015B" w:rsidRPr="00170239"/>
      <w:r w:rsidR="0010015B"/>
      <w:proofErr w:type="gramEnd"/>
      <w:r w:rsidR="0010015B"/>
      <w:r w:rsidR="0010015B" w:rsidRPr="00170239"/>
      <w:r w:rsidRPr="00170239"/>
      <w:r w:rsidRPr="0010015B">
        <w:rPr/>
      </w:r>
      <w:r w:rsidRPr="00170239"/>
    </w:p>
    <w:p w:rsidR="00F37CCA" w:rsidRPr="00170239" w:rsidRDefault="00F37CCA">
      <w:pPr>
        <w:jc w:val="both"/>
      </w:pPr>
    </w:p>
    <w:p w:rsidR="00F37CCA" w:rsidRDefault="00000000">
      <w:pPr>
        <w:jc w:val="both"/>
      </w:pPr>
      <w:r w:rsidRPr="00170239">
        <w:t>Se realiza una evaluación por trimestre, adjudicándose una nota a cada alumnado que se obtiene ponderando estos dos bloques{{ texto_media_minima }}:</w:t>
      </w:r>
    </w:p>
    <w:p w:rsidR="0010015B" w:rsidRDefault="0010015B">
      <w:pPr>
        <w:jc w:val="both"/>
      </w:pPr>
    </w:p>
    <w:p w:rsidR="0010015B" w:rsidRPr="00170239" w:rsidRDefault="0010015B">
      <w:pPr>
        <w:jc w:val="both"/>
      </w:pPr>
    </w:p>
    <w:p w:rsidR="00F37CCA" w:rsidRPr="0010015B" w:rsidRDefault="00000000">
      <w:pPr>
        <w:numPr>
          <w:ilvl w:val="0"/>
          <w:numId w:val="1"/>
        </w:numPr>
        <w:jc w:val="both"/>
        <w:rPr/>
      </w:pPr>
      <w:proofErr w:type="gramStart"/>
      <w:r w:rsidRPr="0010015B">
        <w:rPr/>
        <w:t xml:space="preserve">{{ </w:t>
      </w:r>
      <w:proofErr w:type="spellStart"/>
      <w:r w:rsidRPr="0010015B">
        <w:rPr/>
        <w:t>texto</w:t>
      </w:r>
      <w:proofErr w:type="gramEnd"/>
      <w:r w:rsidRPr="0010015B">
        <w:rPr/>
        <w:t>_criterios_calificacion</w:t>
      </w:r>
      <w:proofErr w:type="spellEnd"/>
      <w:r w:rsidRPr="0010015B">
        <w:rPr/>
        <w:t xml:space="preserve"> }} </w:t>
      </w:r>
    </w:p>
    <w:p>
      <w:r>
        <w:t>[[TABLA_INSTRUMENTOS_C3]]</w:t>
      </w:r>
    </w:p>
    <w:p w:rsidR="00F37CCA" w:rsidRPr="00170239" w:rsidRDefault="00000000">
      <w:pPr>
        <w:jc w:val="both"/>
      </w:pPr>
      <w:r w:rsidRPr="00170239">
        <w:t>En caso de no obtener una evaluación positiva en la primera convocatoria ordinaria, el alumnado deberá presentarse a la segunda convocatoria extraordinaria.</w:t>
      </w:r>
    </w:p>
    <w:p w:rsidR="00F37CCA" w:rsidRPr="00170239" w:rsidRDefault="00000000">
      <w:pPr>
        <w:pStyle w:val="Ttulo1"/>
        <w:keepNext w:val="0"/>
        <w:keepLines w:val="0"/>
        <w:rPr>
          <w:sz w:val="46"/>
          <w:szCs w:val="46"/>
          <w:highlight w:val="none"/>
          <w:u w:val="none"/>
        </w:rPr>
      </w:pPr>
      <w:bookmarkStart w:id="7" w:name="_70cv4649cv71" w:colFirst="0" w:colLast="0"/>
      <w:bookmarkEnd w:id="7"/>
      <w:r w:rsidRPr="00170239">
        <w:rPr>
          <w:highlight w:val="none"/>
        </w:rPr>
        <w:t>D. PRINCIPIOS METODOLÓGICOS</w:t>
      </w:r>
    </w:p>
    <w:p w:rsidR="00F37CCA" w:rsidRPr="00170239" w:rsidRDefault="00000000">
      <w:pPr>
        <w:spacing w:before="240" w:after="240"/>
        <w:rPr>
          <w:i/>
          <w:iCs/>
        </w:rPr>
      </w:pPr>
      <w:r w:rsidRPr="00170239">
        <w:rPr>
          <w:i/>
          <w:iCs/>
        </w:rPr>
        <w:t xml:space="preserve">Los principios metodológicos a desarrollar en el módulo o, en su caso, ámbito y Proyecto. Si el módulo o, en su caso, ámbito, se trabaja por proyectos y/o retos, se deberá indicar la metodología utilizada, </w:t>
      </w:r>
      <w:proofErr w:type="spellStart"/>
      <w:r w:rsidRPr="00170239">
        <w:rPr>
          <w:i/>
          <w:iCs/>
        </w:rPr>
        <w:t>vinculandolo</w:t>
      </w:r>
      <w:proofErr w:type="spellEnd"/>
      <w:r w:rsidRPr="00170239">
        <w:rPr>
          <w:i/>
          <w:iCs/>
        </w:rPr>
        <w:t xml:space="preserve"> con el entorno productivo.</w:t>
      </w:r>
    </w:p>
    <w:p w:rsidR="00F37CCA" w:rsidRPr="00170239" w:rsidRDefault="00000000">
      <w:pPr>
        <w:jc w:val="both"/>
      </w:pPr>
      <w:r w:rsidRPr="00170239">
        <w:t>{%p for line in list_d %}</w:t>
      </w:r>
    </w:p>
    <w:p>
      <w:r>
        <w:t>{{ line }}</w:t>
      </w:r>
    </w:p>
    <w:p>
      <w:r>
        <w:t>{%p endfor %}</w:t>
      </w:r>
    </w:p>
    <w:p w:rsidR="00F37CCA" w:rsidRPr="00170239" w:rsidRDefault="00000000">
      <w:pPr>
        <w:pStyle w:val="Ttulo1"/>
        <w:keepNext w:val="0"/>
        <w:keepLines w:val="0"/>
        <w:rPr>
          <w:sz w:val="46"/>
          <w:szCs w:val="46"/>
          <w:highlight w:val="none"/>
          <w:u w:val="none"/>
        </w:rPr>
      </w:pPr>
      <w:bookmarkStart w:id="8" w:name="_75smlfu82ze0" w:colFirst="0" w:colLast="0"/>
      <w:bookmarkEnd w:id="8"/>
      <w:r w:rsidRPr="00170239">
        <w:rPr>
          <w:highlight w:val="none"/>
        </w:rPr>
        <w:t>E. EVALUACIÓN INICIAL</w:t>
      </w:r>
    </w:p>
    <w:p w:rsidR="00F37CCA" w:rsidRPr="00170239" w:rsidRDefault="00000000">
      <w:pPr>
        <w:spacing w:before="240" w:after="240"/>
        <w:rPr>
          <w:i/>
          <w:iCs/>
        </w:rPr>
      </w:pPr>
      <w:r w:rsidRPr="00170239">
        <w:rPr>
          <w:i/>
          <w:iCs/>
        </w:rPr>
        <w:t>Las características de la evaluación inicial, criterios para su valoración, así como consecuencias de sus resultados en la programación didáctica y el diseño de los instrumentos de evaluación.</w:t>
      </w:r>
    </w:p>
    <w:p w:rsidR="00F37CCA" w:rsidRPr="00170239" w:rsidRDefault="00000000">
      <w:r w:rsidRPr="00170239">
        <w:t>{{ texto_evaluacion_inicial }}</w:t>
      </w:r>
    </w:p>
    <w:p w:rsidR="00F37CCA" w:rsidRPr="00170239" w:rsidRDefault="00000000">
      <w:pPr>
        <w:pStyle w:val="Ttulo2"/>
        <w:keepNext w:val="0"/>
        <w:keepLines w:val="0"/>
        <w:rPr>
          <w:sz w:val="34"/>
          <w:szCs w:val="34"/>
          <w:highlight w:val="none"/>
        </w:rPr>
      </w:pPr>
      <w:bookmarkStart w:id="9" w:name="_czkqr19umc92" w:colFirst="0" w:colLast="0"/>
      <w:bookmarkEnd w:id="9"/>
      <w:r w:rsidRPr="00170239">
        <w:rPr>
          <w:highlight w:val="none"/>
        </w:rPr>
        <w:lastRenderedPageBreak/>
        <w:t>E1. ATENCIÓN A LAS DIFERENCIAS INDIVIDUALES</w:t>
      </w:r>
    </w:p>
    <w:p w:rsidR="00F37CCA" w:rsidRPr="00170239" w:rsidRDefault="00000000">
      <w:r w:rsidRPr="00170239">
        <w:t>{%p for line in list_e1 %}</w:t>
      </w:r>
    </w:p>
    <w:p>
      <w:r>
        <w:t>{{ line }}</w:t>
      </w:r>
    </w:p>
    <w:p>
      <w:r>
        <w:t>{%p endfor %}</w:t>
      </w:r>
    </w:p>
    <w:p w:rsidR="00F37CCA" w:rsidRPr="00170239" w:rsidRDefault="00000000">
      <w:pPr>
        <w:pStyle w:val="Ttulo1"/>
        <w:keepNext w:val="0"/>
        <w:keepLines w:val="0"/>
        <w:rPr>
          <w:sz w:val="46"/>
          <w:szCs w:val="46"/>
          <w:highlight w:val="none"/>
          <w:u w:val="none"/>
        </w:rPr>
      </w:pPr>
      <w:bookmarkStart w:id="10" w:name="_i3x26pc4zip6" w:colFirst="0" w:colLast="0"/>
      <w:bookmarkEnd w:id="10"/>
      <w:r w:rsidRPr="00170239">
        <w:rPr>
          <w:highlight w:val="none"/>
        </w:rPr>
        <w:t>F. PROCEDIMIENTOS E INSTRUMENTOS DE EVALUACIÓN</w:t>
      </w:r>
    </w:p>
    <w:p w:rsidR="00F37CCA" w:rsidRPr="00170239" w:rsidRDefault="00000000">
      <w:pPr>
        <w:spacing w:before="240" w:after="240"/>
        <w:rPr>
          <w:i/>
          <w:iCs/>
        </w:rPr>
      </w:pPr>
      <w:r w:rsidRPr="00170239">
        <w:rPr>
          <w:i/>
          <w:iCs/>
        </w:rPr>
        <w:t>Los procedimientos e instrumentos de evaluación, con la participación del/ de la tutor/a de empresa u organismo equiparado en los módulos dualizados. Asimismo, se deberá incluir su vinculación con los criterios de evaluación y los criterios de calificación del módulo o, en su caso, ámbito y Proyecto, incluyendo los utilizados para el alumnado que pierde el derecho a la evaluación continua, teniendo en cuenta que se deben utilizar instrumentos de evaluación variados.</w:t>
      </w:r>
    </w:p>
    <w:p w:rsidR="00F37CCA" w:rsidRPr="00170239" w:rsidRDefault="00000000">
      <w:pPr>
        <w:spacing w:before="240" w:after="240"/>
      </w:pPr>
      <w:r w:rsidRPr="00170239">
        <w:t>{{ texto_procedimientos_instrumentos }}</w:t>
      </w:r>
    </w:p>
    <w:p w:rsidR="00F37CCA" w:rsidRPr="00170239" w:rsidRDefault="00000000">
      <w:pPr>
        <w:pStyle w:val="Ttulo1"/>
        <w:keepNext w:val="0"/>
        <w:keepLines w:val="0"/>
        <w:rPr>
          <w:sz w:val="46"/>
          <w:szCs w:val="46"/>
          <w:highlight w:val="none"/>
          <w:u w:val="none"/>
        </w:rPr>
      </w:pPr>
      <w:bookmarkStart w:id="11" w:name="_l2hfgtwjteuy" w:colFirst="0" w:colLast="0"/>
      <w:bookmarkEnd w:id="11"/>
      <w:r w:rsidRPr="00170239">
        <w:rPr>
          <w:highlight w:val="none"/>
        </w:rPr>
        <w:lastRenderedPageBreak/>
        <w:t>G. ACTIVIDADES DE RECUPERACIÓN Y REFUERZO</w:t>
      </w:r>
    </w:p>
    <w:p w:rsidR="00F37CCA" w:rsidRPr="00170239" w:rsidRDefault="00000000">
      <w:pPr>
        <w:spacing w:before="240" w:after="240"/>
        <w:rPr>
          <w:i/>
          <w:iCs/>
        </w:rPr>
      </w:pPr>
      <w:r w:rsidRPr="00170239">
        <w:rPr>
          <w:i/>
          <w:iCs/>
        </w:rPr>
        <w:t>Las actividades de recuperación y refuerzo previstas para el alumnado que tenga que presentarse a la segunda convocatoria de evaluación final, la atención a las diferencias individuales y el plan de recuperación del módulo o, en su caso, ámbito pendiente. Estas actividades de recuperación y refuerzo deben fundamentarse en los resultados de aprendizaje en los que el alumnado haya tenido dificultades. Asimismo, se incluirán las actividades de ampliación para el alumnado que las precise.</w:t>
      </w:r>
    </w:p>
    <w:p w:rsidR="00F37CCA" w:rsidRPr="00170239" w:rsidRDefault="00000000">
      <w:r w:rsidRPr="00170239">
        <w:t>{%p for line in list_g %}</w:t>
      </w:r>
    </w:p>
    <w:p>
      <w:r>
        <w:t>{{ line }}</w:t>
      </w:r>
    </w:p>
    <w:p>
      <w:r>
        <w:t>{%p endfor %}</w:t>
      </w:r>
    </w:p>
    <w:p w:rsidR="00F37CCA" w:rsidRPr="00170239" w:rsidRDefault="00000000">
      <w:pPr>
        <w:pStyle w:val="Ttulo2"/>
        <w:keepNext w:val="0"/>
        <w:keepLines w:val="0"/>
        <w:rPr>
          <w:sz w:val="34"/>
          <w:szCs w:val="34"/>
          <w:highlight w:val="none"/>
        </w:rPr>
      </w:pPr>
      <w:bookmarkStart w:id="12" w:name="_npn7mzabo6st" w:colFirst="0" w:colLast="0"/>
      <w:bookmarkEnd w:id="12"/>
      <w:r w:rsidRPr="00170239">
        <w:rPr>
          <w:highlight w:val="none"/>
        </w:rPr>
        <w:t>G1. PLAN DE RECUPERACIÓN</w:t>
      </w:r>
    </w:p>
    <w:p w:rsidR="00F37CCA" w:rsidRPr="00170239" w:rsidRDefault="00000000">
      <w:r w:rsidRPr="00170239">
        <w:t>{{ texto_plan_recuperacion }}</w:t>
      </w:r>
    </w:p>
    <w:p w:rsidR="00F37CCA" w:rsidRPr="00170239" w:rsidRDefault="00000000">
      <w:pPr>
        <w:pStyle w:val="Ttulo1"/>
        <w:keepNext w:val="0"/>
        <w:keepLines w:val="0"/>
        <w:rPr>
          <w:sz w:val="46"/>
          <w:szCs w:val="46"/>
          <w:highlight w:val="none"/>
          <w:u w:val="none"/>
        </w:rPr>
      </w:pPr>
      <w:bookmarkStart w:id="13" w:name="_n6o7nglbtjsw" w:colFirst="0" w:colLast="0"/>
      <w:bookmarkEnd w:id="13"/>
      <w:r w:rsidRPr="00170239">
        <w:rPr>
          <w:highlight w:val="none"/>
        </w:rPr>
        <w:t>H. RESULTADOS DE APRENDIZAJE</w:t>
      </w:r>
    </w:p>
    <w:p w:rsidR="00F37CCA" w:rsidRPr="00170239" w:rsidRDefault="00000000">
      <w:pPr>
        <w:spacing w:before="240" w:after="240"/>
        <w:rPr>
          <w:i/>
          <w:iCs/>
        </w:rPr>
      </w:pPr>
      <w:r w:rsidRPr="00170239">
        <w:rPr>
          <w:i/>
          <w:iCs/>
        </w:rPr>
        <w:t>Calificación mínima que se debe alcanzar en cada resultado de aprendizaje para que puedan compensarse entre ellos, de acuerdo con lo establecido en el Proyecto curricular.</w:t>
      </w:r>
    </w:p>
    <w:p w:rsidR="00F37CCA" w:rsidRPr="00170239" w:rsidRDefault="00000000">
      <w:pPr>
        <w:spacing w:line="240" w:lineRule="auto"/>
        <w:jc w:val="both"/>
      </w:pPr>
      <w:r w:rsidRPr="00170239">
        <w:t>{{ texto_calificacion_minima }}</w:t>
      </w:r>
    </w:p>
    <w:p w:rsidR="00F37CCA" w:rsidRPr="00170239" w:rsidRDefault="00000000">
      <w:pPr>
        <w:spacing w:line="240" w:lineRule="auto"/>
        <w:jc w:val="both"/>
      </w:pPr>
      <w:r w:rsidRPr="00170239">
        <w:t>Los Resultados de Aprendizaje (RA) expresan el saber - hacer del alumnado al terminar el proceso de enseñanza-aprendizaje, en términos de conocimientos, procedimientos y actitudes.</w:t>
      </w:r>
    </w:p>
    <w:p w:rsidR="00F37CCA" w:rsidRPr="00170239" w:rsidRDefault="00F37CCA">
      <w:pPr>
        <w:ind w:left="566"/>
      </w:pPr>
    </w:p>
    <w:p w:rsidR="00F37CCA" w:rsidRPr="00170239" w:rsidRDefault="00000000">
      <w:pPr>
        <w:ind w:left="566"/>
      </w:pPr>
      <w:r w:rsidRPr="00170239">
        <w:t>Esta programación didáctica consta de {{ n_ra }} Resultados de aprendizaje:</w:t>
      </w:r>
    </w:p>
    <w:p w:rsidR="00945777" w:rsidRPr="00170239" w:rsidRDefault="00945777">
      <w:pPr>
        <w:ind w:left="566"/>
      </w:pPr>
    </w:p>
    <w:p w:rsidR="00F37CCA" w:rsidRPr="00170239" w:rsidRDefault="00000000">
      <w:pPr>
        <w:numPr>
          <w:ilvl w:val="0"/>
          <w:numId w:val="10"/>
        </w:numPr>
        <w:spacing w:before="120"/>
      </w:pPr>
      <w:r w:rsidRPr="00170239">
        <w:t>{%p for ra in list_ras_h %}</w:t>
      </w:r>
      <w:proofErr w:type="gramStart"/>
      <w:r w:rsidRPr="00170239"/>
      <w:proofErr w:type="gramEnd"/>
      <w:r w:rsidRPr="00170239"/>
    </w:p>
    <w:p>
      <w:r>
        <w:t>{{ ra }}</w:t>
      </w:r>
    </w:p>
    <w:p>
      <w:r>
        <w:t>{%p endfor %}</w:t>
      </w:r>
    </w:p>
    <w:p w:rsidR="00F37CCA" w:rsidRPr="00170239" w:rsidRDefault="00000000">
      <w:pPr>
        <w:pStyle w:val="Ttulo1"/>
        <w:keepNext w:val="0"/>
        <w:keepLines w:val="0"/>
        <w:rPr>
          <w:sz w:val="46"/>
          <w:szCs w:val="46"/>
          <w:highlight w:val="none"/>
          <w:u w:val="none"/>
        </w:rPr>
      </w:pPr>
      <w:bookmarkStart w:id="14" w:name="_wpcg8zxyc7uk" w:colFirst="0" w:colLast="0"/>
      <w:bookmarkEnd w:id="14"/>
      <w:r w:rsidRPr="00170239">
        <w:rPr>
          <w:highlight w:val="none"/>
        </w:rPr>
        <w:t>I. PLAN DE APLICACIÓN DE LOS DESDOBLES, EN SU CASO</w:t>
      </w:r>
    </w:p>
    <w:p w:rsidR="00F37CCA" w:rsidRPr="00170239" w:rsidRDefault="00000000">
      <w:pPr>
        <w:spacing w:before="240" w:after="240"/>
        <w:rPr>
          <w:i/>
          <w:iCs/>
        </w:rPr>
      </w:pPr>
      <w:r w:rsidRPr="00170239">
        <w:rPr>
          <w:i/>
          <w:iCs/>
        </w:rPr>
        <w:t>El plan de aplicación de los desdobles, en su caso, de acuerdo con lo establecido en el Proyecto curricular.</w:t>
      </w:r>
    </w:p>
    <w:p w:rsidR="00F37CCA" w:rsidRPr="00170239" w:rsidRDefault="00000000">
      <w:r w:rsidRPr="00170239">
        <w:t>{{ texto_plan_desdobles }}</w:t>
      </w:r>
    </w:p>
    <w:p w:rsidR="00F37CCA" w:rsidRPr="00170239" w:rsidRDefault="00000000">
      <w:pPr>
        <w:pStyle w:val="Ttulo1"/>
        <w:keepNext w:val="0"/>
        <w:keepLines w:val="0"/>
        <w:rPr>
          <w:sz w:val="46"/>
          <w:szCs w:val="46"/>
          <w:highlight w:val="none"/>
          <w:u w:val="none"/>
        </w:rPr>
      </w:pPr>
      <w:bookmarkStart w:id="15" w:name="_hg8ngiy7v57f" w:colFirst="0" w:colLast="0"/>
      <w:bookmarkEnd w:id="15"/>
      <w:r w:rsidRPr="00170239">
        <w:rPr>
          <w:highlight w:val="none"/>
        </w:rPr>
        <w:t>J. MATERIALES Y RECURSOS DIDÁCTICOS</w:t>
      </w:r>
    </w:p>
    <w:p w:rsidR="00F37CCA" w:rsidRPr="00170239" w:rsidRDefault="00000000">
      <w:pPr>
        <w:spacing w:before="240" w:after="240"/>
        <w:rPr>
          <w:i/>
          <w:iCs/>
        </w:rPr>
      </w:pPr>
      <w:r w:rsidRPr="00170239">
        <w:rPr>
          <w:i/>
          <w:iCs/>
        </w:rPr>
        <w:lastRenderedPageBreak/>
        <w:t>Los materiales y recursos didácticos que se vayan a utilizar, teniendo en cuenta que deben ser diversos y coherentes con la metodología especificada y con la planificación del uso de espacios y equipamientos, entre otros.</w:t>
      </w:r>
    </w:p>
    <w:p w:rsidR="00F37CCA" w:rsidRPr="00170239" w:rsidRDefault="00000000">
      <w:r w:rsidRPr="00170239">
        <w:t xml:space="preserve">Los materiales y recursos didácticos están alineados con los objetivos y contenidos del módulo, y se seleccionan para facilitar el aprendizaje del alumnado, siempre en su aula de referencia de teoría - taller. </w:t>
      </w:r>
    </w:p>
    <w:p w:rsidR="00F37CCA" w:rsidRPr="00170239" w:rsidRDefault="00F37CCA"/>
    <w:p w:rsidR="00F37CCA" w:rsidRPr="00170239" w:rsidRDefault="00000000">
      <w:r w:rsidRPr="00170239">
        <w:t>Incluyen tanto materiales físicos como digitales, como herramientas tecnológicas y recursos específicos del área técnica; y bibliografía variada, libros de texto, catálogos y manuales.</w:t>
      </w:r>
    </w:p>
    <w:p w:rsidR="00F37CCA" w:rsidRPr="00170239" w:rsidRDefault="00F37CCA">
      <w:pPr>
        <w:jc w:val="both"/>
      </w:pPr>
    </w:p>
    <w:p w:rsidR="00F37CCA" w:rsidRDefault="00000000">
      <w:r w:rsidRPr="00170239">
        <w:t>Herramientas:</w:t>
      </w:r>
    </w:p>
    <w:p w:rsidR="00F37CCA" w:rsidRPr="00B0243A" w:rsidRDefault="00000000">
      <w:pPr>
        <w:numPr>
          <w:ilvl w:val="0"/>
          <w:numId w:val="4"/>
        </w:numPr>
        <w:jc w:val="both"/>
        <w:rPr/>
      </w:pPr>
      <w:r w:rsidRPr="00B0243A">
        <w:rPr/>
        <w:t>{%p for h in list_herramientas %}</w:t>
      </w:r>
    </w:p>
    <w:p>
      <w:r>
        <w:t>{{ h }}</w:t>
      </w:r>
    </w:p>
    <w:p>
      <w:r>
        <w:t>{%p endfor %}</w:t>
      </w:r>
    </w:p>
    <w:p w:rsidR="00F37CCA" w:rsidRPr="00170239" w:rsidRDefault="00F37CCA">
      <w:pPr>
        <w:jc w:val="both"/>
      </w:pPr>
    </w:p>
    <w:p w:rsidR="00F37CCA" w:rsidRDefault="00000000">
      <w:pPr>
        <w:jc w:val="both"/>
      </w:pPr>
      <w:r w:rsidRPr="00170239">
        <w:t>Bibliografía</w:t>
      </w:r>
    </w:p>
    <w:p w:rsidR="00F37CCA" w:rsidRPr="00170239" w:rsidRDefault="00000000">
      <w:pPr>
        <w:numPr>
          <w:ilvl w:val="0"/>
          <w:numId w:val="4"/>
        </w:numPr>
        <w:jc w:val="both"/>
      </w:pPr>
      <w:r w:rsidRPr="00170239">
        <w:t>{{ textos_pd_bibliografia }}</w:t>
      </w:r>
    </w:p>
    <w:p w:rsidR="00F37CCA" w:rsidRPr="00170239" w:rsidRDefault="00000000">
      <w:pPr>
        <w:pStyle w:val="Ttulo1"/>
        <w:keepNext w:val="0"/>
        <w:keepLines w:val="0"/>
        <w:rPr>
          <w:sz w:val="46"/>
          <w:szCs w:val="46"/>
          <w:highlight w:val="none"/>
          <w:u w:val="none"/>
        </w:rPr>
      </w:pPr>
      <w:bookmarkStart w:id="16" w:name="_aemxzx6v9fr1" w:colFirst="0" w:colLast="0"/>
      <w:bookmarkEnd w:id="16"/>
      <w:r w:rsidRPr="00170239">
        <w:rPr>
          <w:highlight w:val="none"/>
        </w:rPr>
        <w:t>K. ACTIVIDADES COMPLEMENTARIAS Y EXTRAESCOLARES</w:t>
      </w:r>
    </w:p>
    <w:p w:rsidR="00F37CCA" w:rsidRPr="00170239" w:rsidRDefault="00000000">
      <w:pPr>
        <w:spacing w:before="240" w:after="240"/>
        <w:rPr>
          <w:i/>
          <w:iCs/>
        </w:rPr>
      </w:pPr>
      <w:r w:rsidRPr="00170239">
        <w:rPr>
          <w:i/>
          <w:iCs/>
        </w:rPr>
        <w:t>Las actividades complementarias y extraescolares programadas, concretando la incidencia y los objetivos de las mismas en la evaluación del alumnado en relación con los resultados de aprendizaje.</w:t>
      </w:r>
    </w:p>
    <w:p w:rsidR="00F37CCA" w:rsidRPr="00170239" w:rsidRDefault="00000000">
      <w:pPr>
        <w:spacing w:before="240" w:after="240"/>
        <w:jc w:val="both"/>
      </w:pPr>
      <w:r w:rsidRPr="00170239">
        <w:t>{%p for line in list_k %}</w:t>
      </w:r>
    </w:p>
    <w:p>
      <w:r>
        <w:t>{{ line }}</w:t>
      </w:r>
    </w:p>
    <w:p>
      <w:r>
        <w:t>{%p endfor %}</w:t>
      </w:r>
    </w:p>
    <w:p w:rsidR="00F37CCA" w:rsidRPr="00170239" w:rsidRDefault="00000000">
      <w:pPr>
        <w:pStyle w:val="Ttulo1"/>
        <w:keepNext w:val="0"/>
        <w:keepLines w:val="0"/>
        <w:rPr>
          <w:sz w:val="46"/>
          <w:szCs w:val="46"/>
          <w:highlight w:val="none"/>
          <w:u w:val="none"/>
        </w:rPr>
      </w:pPr>
      <w:bookmarkStart w:id="17" w:name="_kx3jsb3jyd4e" w:colFirst="0" w:colLast="0"/>
      <w:bookmarkEnd w:id="17"/>
      <w:r w:rsidRPr="00170239">
        <w:rPr>
          <w:highlight w:val="none"/>
        </w:rPr>
        <w:t>L. MEDIDAS COMPLEMENTARIAS EN PROYECTOS O BILINGÜES, EN SU CASO</w:t>
      </w:r>
    </w:p>
    <w:p w:rsidR="00F37CCA" w:rsidRPr="00170239" w:rsidRDefault="00000000">
      <w:pPr>
        <w:spacing w:before="240" w:after="240"/>
        <w:rPr>
          <w:i/>
          <w:iCs/>
        </w:rPr>
      </w:pPr>
      <w:r w:rsidRPr="00170239">
        <w:rPr>
          <w:i/>
          <w:iCs/>
        </w:rPr>
        <w:t>En su caso, las medidas complementarias que se plantean para el tratamiento de los módulos dentro de proyectos o itinerarios bilingües.</w:t>
      </w:r>
    </w:p>
    <w:p w:rsidR="00F37CCA" w:rsidRPr="00170239" w:rsidRDefault="00000000">
      <w:r w:rsidRPr="00170239">
        <w:t>{{ texto_medidas_bilingue }}</w:t>
      </w:r>
    </w:p>
    <w:p w:rsidR="00F37CCA" w:rsidRPr="00170239" w:rsidRDefault="00000000">
      <w:pPr>
        <w:pStyle w:val="Ttulo1"/>
        <w:keepNext w:val="0"/>
        <w:keepLines w:val="0"/>
        <w:rPr>
          <w:sz w:val="46"/>
          <w:szCs w:val="46"/>
          <w:highlight w:val="none"/>
          <w:u w:val="none"/>
        </w:rPr>
      </w:pPr>
      <w:bookmarkStart w:id="18" w:name="_320jaea6mqrc" w:colFirst="0" w:colLast="0"/>
      <w:bookmarkEnd w:id="18"/>
      <w:r w:rsidRPr="00170239">
        <w:rPr>
          <w:highlight w:val="none"/>
        </w:rPr>
        <w:t>M. MECANISMOS DE SEGUIMIENTO Y VALORACIÓN</w:t>
      </w:r>
    </w:p>
    <w:p w:rsidR="00F37CCA" w:rsidRPr="00170239" w:rsidRDefault="00000000">
      <w:pPr>
        <w:spacing w:before="240" w:after="240"/>
        <w:rPr>
          <w:i/>
          <w:iCs/>
        </w:rPr>
      </w:pPr>
      <w:r w:rsidRPr="00170239">
        <w:rPr>
          <w:i/>
          <w:iCs/>
        </w:rPr>
        <w:t>Los mecanismos de seguimiento y valoración de la impartición del módulo o, en su caso, ámbito y Proyecto, que permita potenciar los resultados positivos y subsanar las deficiencias que se hayan detectado, teniendo en cuenta lo establecido en el Plan de mejora.</w:t>
      </w:r>
    </w:p>
    <w:p w:rsidR="00F37CCA" w:rsidRPr="00170239" w:rsidRDefault="00000000">
      <w:r w:rsidRPr="00170239">
        <w:t>{%p for line in list_m %}</w:t>
      </w:r>
    </w:p>
    <w:p>
      <w:r>
        <w:t>{{ line }}</w:t>
      </w:r>
    </w:p>
    <w:p>
      <w:r>
        <w:t>{%p endfor %}</w:t>
      </w:r>
    </w:p>
    <w:p w:rsidR="00F37CCA" w:rsidRPr="00170239" w:rsidRDefault="00000000">
      <w:pPr>
        <w:pStyle w:val="Ttulo1"/>
        <w:keepNext w:val="0"/>
        <w:keepLines w:val="0"/>
        <w:rPr>
          <w:sz w:val="46"/>
          <w:szCs w:val="46"/>
          <w:highlight w:val="none"/>
          <w:u w:val="none"/>
        </w:rPr>
      </w:pPr>
      <w:bookmarkStart w:id="19" w:name="_mnptlk4utv0g" w:colFirst="0" w:colLast="0"/>
      <w:bookmarkEnd w:id="19"/>
      <w:r w:rsidRPr="00170239">
        <w:rPr>
          <w:highlight w:val="none"/>
        </w:rPr>
        <w:t>N. PLAN DE CONTINGENCIA</w:t>
      </w:r>
    </w:p>
    <w:p w:rsidR="00F37CCA" w:rsidRPr="00170239" w:rsidRDefault="00000000">
      <w:pPr>
        <w:spacing w:before="240" w:after="240"/>
        <w:rPr>
          <w:i/>
          <w:iCs/>
        </w:rPr>
      </w:pPr>
      <w:r w:rsidRPr="00170239">
        <w:rPr>
          <w:i/>
          <w:iCs/>
        </w:rPr>
        <w:t>Un plan de contingencia con las actividades que realizarán las personas en formación ante circunstancias excepcionales que afecten al desarrollo normal de la actividad docente en el módulo o, en su caso, ámbito y Proyecto, durante un período prolongado de tiempo.</w:t>
      </w:r>
    </w:p>
    <w:p w:rsidR="00F37CCA" w:rsidRPr="00B0243A" w:rsidRDefault="00000000">
      <w:pPr>
        <w:spacing w:before="240" w:after="240"/>
        <w:rPr/>
      </w:pPr>
      <w:r w:rsidRPr="00B0243A">
        <w:rPr/>
        <w:t>{%p for line in list_n %}</w:t>
      </w:r>
    </w:p>
    <w:p>
      <w:r>
        <w:t>{{ line }}</w:t>
      </w:r>
    </w:p>
    <w:p>
      <w:r>
        <w:t>{%p endfor %}</w:t>
      </w:r>
    </w:p>
    <w:p w:rsidR="00F37CCA" w:rsidRPr="00170239" w:rsidRDefault="00F37CCA">
      <w:pPr>
        <w:spacing w:line="240" w:lineRule="auto"/>
        <w:jc w:val="both"/>
        <w:rPr>
          <w:u w:val="single"/>
        </w:rPr>
      </w:pPr>
    </w:p>
    <w:p w:rsidR="00F37CCA" w:rsidRPr="00170239" w:rsidRDefault="00F37CCA"/>
    <w:sectPr w:rsidR="00F37CCA" w:rsidRPr="00170239">
      <w:headerReference w:type="default" r:id="rId7"/>
      <w:footerReference w:type="default" r:id="rId8"/>
      <w:pgSz w:w="11906" w:h="16838"/>
      <w:pgMar w:top="1133" w:right="566" w:bottom="566" w:left="1133"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F7ACC" w:rsidRDefault="007F7ACC">
      <w:pPr>
        <w:spacing w:line="240" w:lineRule="auto"/>
      </w:pPr>
      <w:r>
        <w:separator/>
      </w:r>
    </w:p>
  </w:endnote>
  <w:endnote w:type="continuationSeparator" w:id="0">
    <w:p w:rsidR="007F7ACC" w:rsidRDefault="007F7A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B0F918-C874-4C99-B5E4-8DA112991E6F}"/>
  </w:font>
  <w:font w:name="Cambria">
    <w:panose1 w:val="02040503050406030204"/>
    <w:charset w:val="00"/>
    <w:family w:val="roman"/>
    <w:pitch w:val="variable"/>
    <w:sig w:usb0="E00006FF" w:usb1="420024FF" w:usb2="02000000" w:usb3="00000000" w:csb0="0000019F" w:csb1="00000000"/>
    <w:embedRegular r:id="rId2" w:fontKey="{A39FA969-A370-4360-A2EE-C5A726070B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37CCA" w:rsidRDefault="00F37CCA">
    <w:pPr>
      <w:rPr>
        <w:sz w:val="2"/>
        <w:szCs w:val="2"/>
      </w:rPr>
    </w:pPr>
  </w:p>
  <w:tbl>
    <w:tblPr>
      <w:tblStyle w:val="a5"/>
      <w:tblW w:w="1020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3"/>
      <w:gridCol w:w="5104"/>
    </w:tblGrid>
    <w:tr w:rsidR="00F37CCA">
      <w:tc>
        <w:tcPr>
          <w:tcW w:w="5103" w:type="dxa"/>
          <w:shd w:val="clear" w:color="auto" w:fill="auto"/>
          <w:tcMar>
            <w:top w:w="100" w:type="dxa"/>
            <w:left w:w="100" w:type="dxa"/>
            <w:bottom w:w="100" w:type="dxa"/>
            <w:right w:w="100" w:type="dxa"/>
          </w:tcMar>
        </w:tcPr>
        <w:p w:rsidR="00F37CCA" w:rsidRDefault="00F37CCA">
          <w:pPr>
            <w:widowControl w:val="0"/>
            <w:pBdr>
              <w:top w:val="nil"/>
              <w:left w:val="nil"/>
              <w:bottom w:val="nil"/>
              <w:right w:val="nil"/>
              <w:between w:val="nil"/>
            </w:pBdr>
            <w:spacing w:line="240" w:lineRule="auto"/>
            <w:rPr>
              <w:sz w:val="18"/>
              <w:szCs w:val="18"/>
            </w:rPr>
          </w:pPr>
        </w:p>
      </w:tc>
      <w:tc>
        <w:tcPr>
          <w:tcW w:w="5103" w:type="dxa"/>
          <w:shd w:val="clear" w:color="auto" w:fill="auto"/>
          <w:tcMar>
            <w:top w:w="100" w:type="dxa"/>
            <w:left w:w="100" w:type="dxa"/>
            <w:bottom w:w="100" w:type="dxa"/>
            <w:right w:w="100" w:type="dxa"/>
          </w:tcMar>
        </w:tcPr>
        <w:p w:rsidR="00F37CCA" w:rsidRDefault="00B0243A">
          <w:pPr>
            <w:widowControl w:val="0"/>
            <w:pBdr>
              <w:top w:val="nil"/>
              <w:left w:val="nil"/>
              <w:bottom w:val="nil"/>
              <w:right w:val="nil"/>
              <w:between w:val="nil"/>
            </w:pBdr>
            <w:spacing w:line="240" w:lineRule="auto"/>
            <w:jc w:val="right"/>
            <w:rPr>
              <w:sz w:val="18"/>
              <w:szCs w:val="18"/>
            </w:rPr>
          </w:pPr>
          <w:r>
            <w:rPr>
              <w:sz w:val="18"/>
              <w:szCs w:val="18"/>
            </w:rPr>
          </w:r>
          <w:proofErr w:type="gramStart"/>
          <w:r w:rsidRPr="00B0243A">
            <w:rPr>
              <w:sz w:val="18"/>
              <w:szCs w:val="18"/>
            </w:rPr>
            <w:t>{{ centro }}</w:t>
          </w:r>
          <w:proofErr w:type="gramEnd"/>
          <w:r w:rsidRPr="00B0243A">
            <w:rPr>
              <w:sz w:val="18"/>
              <w:szCs w:val="18"/>
            </w:rPr>
          </w:r>
          <w:r w:rsidR="00000000" w:rsidRPr="00B0243A">
            <w:rPr>
              <w:sz w:val="18"/>
              <w:szCs w:val="18"/>
            </w:rPr>
          </w:r>
        </w:p>
      </w:tc>
    </w:tr>
  </w:tbl>
  <w:p w:rsidR="00F37CCA" w:rsidRDefault="00F37CCA">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F7ACC" w:rsidRDefault="007F7ACC">
      <w:pPr>
        <w:spacing w:line="240" w:lineRule="auto"/>
      </w:pPr>
      <w:r>
        <w:separator/>
      </w:r>
    </w:p>
  </w:footnote>
  <w:footnote w:type="continuationSeparator" w:id="0">
    <w:p w:rsidR="007F7ACC" w:rsidRDefault="007F7A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37CCA" w:rsidRDefault="00F37CCA">
    <w:pPr>
      <w:widowControl w:val="0"/>
      <w:rPr>
        <w:rFonts w:ascii="Times New Roman" w:eastAsia="Times New Roman" w:hAnsi="Times New Roman" w:cs="Times New Roman"/>
        <w:sz w:val="2"/>
        <w:szCs w:val="2"/>
      </w:rPr>
    </w:pPr>
  </w:p>
  <w:tbl>
    <w:tblPr>
      <w:tblStyle w:val="a4"/>
      <w:tblW w:w="101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1"/>
      <w:gridCol w:w="1879"/>
      <w:gridCol w:w="4515"/>
      <w:gridCol w:w="2040"/>
    </w:tblGrid>
    <w:tr w:rsidR="00F37CCA" w:rsidTr="00B0243A">
      <w:trPr>
        <w:trHeight w:val="400"/>
      </w:trPr>
      <w:tc>
        <w:tcPr>
          <w:tcW w:w="1691" w:type="dxa"/>
          <w:vMerge w:val="restart"/>
          <w:shd w:val="clear" w:color="auto" w:fill="auto"/>
          <w:tcMar>
            <w:top w:w="85" w:type="dxa"/>
            <w:left w:w="85" w:type="dxa"/>
            <w:bottom w:w="85" w:type="dxa"/>
            <w:right w:w="85" w:type="dxa"/>
          </w:tcMar>
          <w:vAlign w:val="center"/>
        </w:tcPr>
        <w:p w:rsidR="00F37CCA" w:rsidRDefault="00000000">
          <w:pPr>
            <w:tabs>
              <w:tab w:val="center" w:pos="4252"/>
              <w:tab w:val="right" w:pos="8504"/>
            </w:tabs>
            <w:spacing w:line="240" w:lineRule="auto"/>
            <w:ind w:left="-141"/>
            <w:jc w:val="center"/>
            <w:rPr>
              <w:sz w:val="20"/>
              <w:szCs w:val="20"/>
            </w:rPr>
          </w:pPr>
          <w:r>
            <w:rPr>
              <w:noProof/>
              <w:sz w:val="20"/>
              <w:szCs w:val="20"/>
            </w:rPr>
            <w:drawing>
              <wp:inline distT="114300" distB="114300" distL="114300" distR="114300">
                <wp:extent cx="996950" cy="869950"/>
                <wp:effectExtent l="0" t="0" r="0" b="6350"/>
                <wp:docPr id="1"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srcRect l="10562" t="8236" r="13709" b="11176"/>
                        <a:stretch/>
                      </pic:blipFill>
                      <pic:spPr bwMode="auto">
                        <a:xfrm>
                          <a:off x="0" y="0"/>
                          <a:ext cx="997412" cy="870353"/>
                        </a:xfrm>
                        <a:prstGeom prst="rect">
                          <a:avLst/>
                        </a:prstGeom>
                        <a:ln>
                          <a:noFill/>
                        </a:ln>
                        <a:extLst>
                          <a:ext uri="{53640926-AAD7-44D8-BBD7-CCE9431645EC}">
                            <a14:shadowObscured xmlns:a14="http://schemas.microsoft.com/office/drawing/2010/main"/>
                          </a:ext>
                        </a:extLst>
                      </pic:spPr>
                    </pic:pic>
                  </a:graphicData>
                </a:graphic>
              </wp:inline>
            </w:drawing>
          </w:r>
        </w:p>
      </w:tc>
      <w:tc>
        <w:tcPr>
          <w:tcW w:w="1879" w:type="dxa"/>
          <w:shd w:val="clear" w:color="auto" w:fill="auto"/>
          <w:tcMar>
            <w:top w:w="85" w:type="dxa"/>
            <w:left w:w="85" w:type="dxa"/>
            <w:bottom w:w="85" w:type="dxa"/>
            <w:right w:w="85" w:type="dxa"/>
          </w:tcMar>
          <w:vAlign w:val="center"/>
        </w:tcPr>
        <w:p w:rsidR="00F37CCA" w:rsidRDefault="00B0243A">
          <w:pPr>
            <w:tabs>
              <w:tab w:val="center" w:pos="4252"/>
              <w:tab w:val="right" w:pos="8504"/>
            </w:tabs>
            <w:spacing w:line="240" w:lineRule="auto"/>
            <w:rPr>
              <w:sz w:val="18"/>
              <w:szCs w:val="18"/>
            </w:rPr>
          </w:pPr>
          <w:r>
            <w:rPr>
              <w:sz w:val="18"/>
              <w:szCs w:val="18"/>
            </w:rPr>
            <w:t>Ciclo formativo</w:t>
          </w:r>
        </w:p>
      </w:tc>
      <w:tc>
        <w:tcPr>
          <w:tcW w:w="6555" w:type="dxa"/>
          <w:gridSpan w:val="2"/>
          <w:shd w:val="clear" w:color="auto" w:fill="auto"/>
          <w:tcMar>
            <w:top w:w="85" w:type="dxa"/>
            <w:left w:w="85" w:type="dxa"/>
            <w:bottom w:w="85" w:type="dxa"/>
            <w:right w:w="85" w:type="dxa"/>
          </w:tcMar>
          <w:vAlign w:val="center"/>
        </w:tcPr>
        <w:p w:rsidR="00F37CCA" w:rsidRDefault="007E1E93">
          <w:pPr>
            <w:tabs>
              <w:tab w:val="center" w:pos="4252"/>
              <w:tab w:val="right" w:pos="8504"/>
            </w:tabs>
            <w:spacing w:line="240" w:lineRule="auto"/>
            <w:rPr>
              <w:sz w:val="18"/>
              <w:szCs w:val="18"/>
            </w:rPr>
          </w:pPr>
          <w:proofErr w:type="gramStart"/>
          <w:r w:rsidRPr="007E1E93">
            <w:rPr>
              <w:sz w:val="18"/>
              <w:szCs w:val="18"/>
            </w:rPr>
            <w:t xml:space="preserve">{{ </w:t>
          </w:r>
          <w:r>
            <w:rPr>
              <w:sz w:val="18"/>
              <w:szCs w:val="18"/>
            </w:rPr>
            <w:t>ciclo</w:t>
          </w:r>
          <w:proofErr w:type="gramEnd"/>
          <w:r w:rsidRPr="007E1E93">
            <w:rPr>
              <w:sz w:val="18"/>
              <w:szCs w:val="18"/>
            </w:rPr>
            <w:t xml:space="preserve"> }}</w:t>
          </w:r>
        </w:p>
      </w:tc>
    </w:tr>
    <w:tr w:rsidR="00F37CCA" w:rsidTr="00B0243A">
      <w:trPr>
        <w:trHeight w:val="400"/>
      </w:trPr>
      <w:tc>
        <w:tcPr>
          <w:tcW w:w="1691" w:type="dxa"/>
          <w:vMerge/>
          <w:shd w:val="clear" w:color="auto" w:fill="auto"/>
          <w:tcMar>
            <w:top w:w="85" w:type="dxa"/>
            <w:left w:w="85" w:type="dxa"/>
            <w:bottom w:w="85" w:type="dxa"/>
            <w:right w:w="85" w:type="dxa"/>
          </w:tcMar>
          <w:vAlign w:val="center"/>
        </w:tcPr>
        <w:p w:rsidR="00F37CCA" w:rsidRDefault="00F37CCA">
          <w:pPr>
            <w:widowControl w:val="0"/>
            <w:spacing w:line="240" w:lineRule="auto"/>
            <w:rPr>
              <w:rFonts w:ascii="Times New Roman" w:eastAsia="Times New Roman" w:hAnsi="Times New Roman" w:cs="Times New Roman"/>
              <w:sz w:val="20"/>
              <w:szCs w:val="20"/>
            </w:rPr>
          </w:pPr>
        </w:p>
      </w:tc>
      <w:tc>
        <w:tcPr>
          <w:tcW w:w="1879" w:type="dxa"/>
          <w:shd w:val="clear" w:color="auto" w:fill="auto"/>
          <w:tcMar>
            <w:top w:w="85" w:type="dxa"/>
            <w:left w:w="85" w:type="dxa"/>
            <w:bottom w:w="85" w:type="dxa"/>
            <w:right w:w="85" w:type="dxa"/>
          </w:tcMar>
          <w:vAlign w:val="center"/>
        </w:tcPr>
        <w:p w:rsidR="00F37CCA" w:rsidRDefault="00B0243A">
          <w:pPr>
            <w:tabs>
              <w:tab w:val="center" w:pos="4252"/>
              <w:tab w:val="right" w:pos="8504"/>
            </w:tabs>
            <w:spacing w:line="240" w:lineRule="auto"/>
            <w:rPr>
              <w:sz w:val="18"/>
              <w:szCs w:val="18"/>
            </w:rPr>
          </w:pPr>
          <w:r>
            <w:rPr>
              <w:sz w:val="18"/>
              <w:szCs w:val="18"/>
            </w:rPr>
            <w:t>Módulo profesional</w:t>
          </w:r>
        </w:p>
      </w:tc>
      <w:tc>
        <w:tcPr>
          <w:tcW w:w="6555" w:type="dxa"/>
          <w:gridSpan w:val="2"/>
          <w:shd w:val="clear" w:color="auto" w:fill="auto"/>
          <w:tcMar>
            <w:top w:w="85" w:type="dxa"/>
            <w:left w:w="85" w:type="dxa"/>
            <w:bottom w:w="85" w:type="dxa"/>
            <w:right w:w="85" w:type="dxa"/>
          </w:tcMar>
          <w:vAlign w:val="center"/>
        </w:tcPr>
        <w:p w:rsidR="00F37CCA" w:rsidRDefault="007E1E93">
          <w:pPr>
            <w:tabs>
              <w:tab w:val="center" w:pos="4252"/>
              <w:tab w:val="right" w:pos="8504"/>
            </w:tabs>
            <w:spacing w:line="240" w:lineRule="auto"/>
            <w:rPr>
              <w:sz w:val="18"/>
              <w:szCs w:val="18"/>
            </w:rPr>
          </w:pPr>
          <w:proofErr w:type="gramStart"/>
          <w:r w:rsidRPr="007E1E93">
            <w:rPr>
              <w:sz w:val="18"/>
              <w:szCs w:val="18"/>
            </w:rPr>
            <w:t>{{ modulo</w:t>
          </w:r>
          <w:proofErr w:type="gramEnd"/>
          <w:r w:rsidRPr="007E1E93">
            <w:rPr>
              <w:sz w:val="18"/>
              <w:szCs w:val="18"/>
            </w:rPr>
            <w:t xml:space="preserve"> }}</w:t>
          </w:r>
        </w:p>
      </w:tc>
    </w:tr>
    <w:tr w:rsidR="00F37CCA" w:rsidTr="00B0243A">
      <w:trPr>
        <w:trHeight w:val="400"/>
      </w:trPr>
      <w:tc>
        <w:tcPr>
          <w:tcW w:w="1691" w:type="dxa"/>
          <w:vMerge/>
          <w:shd w:val="clear" w:color="auto" w:fill="auto"/>
          <w:tcMar>
            <w:top w:w="85" w:type="dxa"/>
            <w:left w:w="85" w:type="dxa"/>
            <w:bottom w:w="85" w:type="dxa"/>
            <w:right w:w="85" w:type="dxa"/>
          </w:tcMar>
          <w:vAlign w:val="center"/>
        </w:tcPr>
        <w:p w:rsidR="00F37CCA" w:rsidRDefault="00F37CCA">
          <w:pPr>
            <w:widowControl w:val="0"/>
            <w:spacing w:line="240" w:lineRule="auto"/>
            <w:rPr>
              <w:rFonts w:ascii="Times New Roman" w:eastAsia="Times New Roman" w:hAnsi="Times New Roman" w:cs="Times New Roman"/>
              <w:sz w:val="20"/>
              <w:szCs w:val="20"/>
            </w:rPr>
          </w:pPr>
        </w:p>
      </w:tc>
      <w:tc>
        <w:tcPr>
          <w:tcW w:w="1879" w:type="dxa"/>
          <w:shd w:val="clear" w:color="auto" w:fill="auto"/>
          <w:tcMar>
            <w:top w:w="85" w:type="dxa"/>
            <w:left w:w="85" w:type="dxa"/>
            <w:bottom w:w="85" w:type="dxa"/>
            <w:right w:w="85" w:type="dxa"/>
          </w:tcMar>
          <w:vAlign w:val="center"/>
        </w:tcPr>
        <w:p w:rsidR="00F37CCA" w:rsidRDefault="00B0243A">
          <w:pPr>
            <w:tabs>
              <w:tab w:val="center" w:pos="4252"/>
              <w:tab w:val="right" w:pos="8504"/>
            </w:tabs>
            <w:spacing w:line="240" w:lineRule="auto"/>
            <w:rPr>
              <w:sz w:val="18"/>
              <w:szCs w:val="18"/>
            </w:rPr>
          </w:pPr>
          <w:r>
            <w:rPr>
              <w:sz w:val="18"/>
              <w:szCs w:val="18"/>
            </w:rPr>
            <w:t>Curso académico</w:t>
          </w:r>
        </w:p>
      </w:tc>
      <w:tc>
        <w:tcPr>
          <w:tcW w:w="4515" w:type="dxa"/>
          <w:shd w:val="clear" w:color="auto" w:fill="auto"/>
          <w:tcMar>
            <w:top w:w="85" w:type="dxa"/>
            <w:left w:w="85" w:type="dxa"/>
            <w:bottom w:w="85" w:type="dxa"/>
            <w:right w:w="85" w:type="dxa"/>
          </w:tcMar>
          <w:vAlign w:val="center"/>
        </w:tcPr>
        <w:p w:rsidR="00F37CCA" w:rsidRDefault="007E1E93">
          <w:pPr>
            <w:tabs>
              <w:tab w:val="center" w:pos="4252"/>
              <w:tab w:val="right" w:pos="8504"/>
            </w:tabs>
            <w:spacing w:line="240" w:lineRule="auto"/>
            <w:rPr>
              <w:sz w:val="18"/>
              <w:szCs w:val="18"/>
            </w:rPr>
          </w:pPr>
          <w:proofErr w:type="gramStart"/>
          <w:r w:rsidRPr="007E1E93">
            <w:rPr>
              <w:sz w:val="18"/>
              <w:szCs w:val="18"/>
            </w:rPr>
            <w:t xml:space="preserve">{{ </w:t>
          </w:r>
          <w:proofErr w:type="spellStart"/>
          <w:r w:rsidRPr="007E1E93">
            <w:rPr>
              <w:sz w:val="18"/>
              <w:szCs w:val="18"/>
            </w:rPr>
            <w:t>curso</w:t>
          </w:r>
          <w:proofErr w:type="gramEnd"/>
          <w:r w:rsidRPr="007E1E93">
            <w:rPr>
              <w:sz w:val="18"/>
              <w:szCs w:val="18"/>
            </w:rPr>
            <w:t>_academico</w:t>
          </w:r>
          <w:proofErr w:type="spellEnd"/>
          <w:r w:rsidRPr="007E1E93">
            <w:rPr>
              <w:sz w:val="18"/>
              <w:szCs w:val="18"/>
            </w:rPr>
            <w:t xml:space="preserve"> }}</w:t>
          </w:r>
        </w:p>
      </w:tc>
      <w:tc>
        <w:tcPr>
          <w:tcW w:w="2040" w:type="dxa"/>
          <w:shd w:val="clear" w:color="auto" w:fill="auto"/>
          <w:tcMar>
            <w:top w:w="85" w:type="dxa"/>
            <w:left w:w="85" w:type="dxa"/>
            <w:bottom w:w="85" w:type="dxa"/>
            <w:right w:w="85" w:type="dxa"/>
          </w:tcMar>
          <w:vAlign w:val="center"/>
        </w:tcPr>
        <w:p w:rsidR="00F37CCA" w:rsidRDefault="00000000">
          <w:pPr>
            <w:widowControl w:val="0"/>
            <w:spacing w:line="240" w:lineRule="auto"/>
            <w:jc w:val="right"/>
            <w:rPr>
              <w:sz w:val="18"/>
              <w:szCs w:val="18"/>
            </w:rP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7E1E93">
            <w:rPr>
              <w:noProof/>
              <w:sz w:val="18"/>
              <w:szCs w:val="18"/>
            </w:rPr>
            <w:t>2</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7E1E93">
            <w:rPr>
              <w:noProof/>
              <w:sz w:val="18"/>
              <w:szCs w:val="18"/>
            </w:rPr>
            <w:t>1</w:t>
          </w:r>
          <w:r>
            <w:rPr>
              <w:sz w:val="18"/>
              <w:szCs w:val="18"/>
            </w:rPr>
            <w:fldChar w:fldCharType="end"/>
          </w:r>
        </w:p>
      </w:tc>
    </w:tr>
  </w:tbl>
  <w:p w:rsidR="00F37CCA" w:rsidRDefault="00F37CCA">
    <w:pPr>
      <w:rPr>
        <w:b/>
        <w:bCs/>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9BAEFF6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B821CF9"/>
    <w:multiLevelType w:val="multilevel"/>
    <w:tmpl w:val="41A6EBA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B600F9"/>
    <w:multiLevelType w:val="multilevel"/>
    <w:tmpl w:val="0C3CA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065D81"/>
    <w:multiLevelType w:val="multilevel"/>
    <w:tmpl w:val="E7CC1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7D3270"/>
    <w:multiLevelType w:val="multilevel"/>
    <w:tmpl w:val="5D40D55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15:restartNumberingAfterBreak="0">
    <w:nsid w:val="15DD6593"/>
    <w:multiLevelType w:val="multilevel"/>
    <w:tmpl w:val="09184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E20B6C"/>
    <w:multiLevelType w:val="multilevel"/>
    <w:tmpl w:val="DC26238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15:restartNumberingAfterBreak="0">
    <w:nsid w:val="3C000565"/>
    <w:multiLevelType w:val="multilevel"/>
    <w:tmpl w:val="5026103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15:restartNumberingAfterBreak="0">
    <w:nsid w:val="3C1F319E"/>
    <w:multiLevelType w:val="multilevel"/>
    <w:tmpl w:val="913655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15:restartNumberingAfterBreak="0">
    <w:nsid w:val="3EFF76EA"/>
    <w:multiLevelType w:val="multilevel"/>
    <w:tmpl w:val="A1B06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8D4644"/>
    <w:multiLevelType w:val="multilevel"/>
    <w:tmpl w:val="A252BD9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15:restartNumberingAfterBreak="0">
    <w:nsid w:val="54A32A32"/>
    <w:multiLevelType w:val="multilevel"/>
    <w:tmpl w:val="DE46D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57E1541"/>
    <w:multiLevelType w:val="multilevel"/>
    <w:tmpl w:val="0D026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F72A5F"/>
    <w:multiLevelType w:val="multilevel"/>
    <w:tmpl w:val="50BEF27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15:restartNumberingAfterBreak="0">
    <w:nsid w:val="56D74D51"/>
    <w:multiLevelType w:val="multilevel"/>
    <w:tmpl w:val="CB367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8226670"/>
    <w:multiLevelType w:val="multilevel"/>
    <w:tmpl w:val="43E40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DEA19D3"/>
    <w:multiLevelType w:val="multilevel"/>
    <w:tmpl w:val="B28E8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EA64C2"/>
    <w:multiLevelType w:val="multilevel"/>
    <w:tmpl w:val="5DE0DB1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15:restartNumberingAfterBreak="0">
    <w:nsid w:val="64A85F99"/>
    <w:multiLevelType w:val="multilevel"/>
    <w:tmpl w:val="749E5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D1172C"/>
    <w:multiLevelType w:val="multilevel"/>
    <w:tmpl w:val="37A41B18"/>
    <w:lvl w:ilvl="0">
      <w:start w:val="1"/>
      <w:numFmt w:val="bullet"/>
      <w:lvlText w:val="●"/>
      <w:lvlJc w:val="left"/>
      <w:pPr>
        <w:ind w:left="1069" w:hanging="360"/>
      </w:pPr>
      <w:rPr>
        <w:u w:val="none"/>
      </w:rPr>
    </w:lvl>
    <w:lvl w:ilvl="1">
      <w:start w:val="1"/>
      <w:numFmt w:val="bullet"/>
      <w:lvlText w:val="o"/>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o"/>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o"/>
      <w:lvlJc w:val="left"/>
      <w:pPr>
        <w:ind w:left="6109" w:hanging="360"/>
      </w:pPr>
      <w:rPr>
        <w:u w:val="none"/>
      </w:rPr>
    </w:lvl>
    <w:lvl w:ilvl="8">
      <w:start w:val="1"/>
      <w:numFmt w:val="bullet"/>
      <w:lvlText w:val="▪"/>
      <w:lvlJc w:val="left"/>
      <w:pPr>
        <w:ind w:left="6829" w:hanging="360"/>
      </w:pPr>
      <w:rPr>
        <w:u w:val="none"/>
      </w:rPr>
    </w:lvl>
  </w:abstractNum>
  <w:num w:numId="1" w16cid:durableId="750006438">
    <w:abstractNumId w:val="14"/>
  </w:num>
  <w:num w:numId="2" w16cid:durableId="987321309">
    <w:abstractNumId w:val="13"/>
  </w:num>
  <w:num w:numId="3" w16cid:durableId="367803002">
    <w:abstractNumId w:val="4"/>
  </w:num>
  <w:num w:numId="4" w16cid:durableId="483015324">
    <w:abstractNumId w:val="12"/>
  </w:num>
  <w:num w:numId="5" w16cid:durableId="177931956">
    <w:abstractNumId w:val="1"/>
  </w:num>
  <w:num w:numId="6" w16cid:durableId="1264610880">
    <w:abstractNumId w:val="6"/>
  </w:num>
  <w:num w:numId="7" w16cid:durableId="1813908709">
    <w:abstractNumId w:val="9"/>
  </w:num>
  <w:num w:numId="8" w16cid:durableId="689530270">
    <w:abstractNumId w:val="11"/>
  </w:num>
  <w:num w:numId="9" w16cid:durableId="559366237">
    <w:abstractNumId w:val="3"/>
  </w:num>
  <w:num w:numId="10" w16cid:durableId="1420369870">
    <w:abstractNumId w:val="18"/>
  </w:num>
  <w:num w:numId="11" w16cid:durableId="1911889063">
    <w:abstractNumId w:val="5"/>
  </w:num>
  <w:num w:numId="12" w16cid:durableId="1936132821">
    <w:abstractNumId w:val="8"/>
  </w:num>
  <w:num w:numId="13" w16cid:durableId="1305501617">
    <w:abstractNumId w:val="7"/>
  </w:num>
  <w:num w:numId="14" w16cid:durableId="1595432096">
    <w:abstractNumId w:val="19"/>
  </w:num>
  <w:num w:numId="15" w16cid:durableId="613370026">
    <w:abstractNumId w:val="10"/>
  </w:num>
  <w:num w:numId="16" w16cid:durableId="1422987786">
    <w:abstractNumId w:val="2"/>
  </w:num>
  <w:num w:numId="17" w16cid:durableId="1781104247">
    <w:abstractNumId w:val="17"/>
  </w:num>
  <w:num w:numId="18" w16cid:durableId="2042052339">
    <w:abstractNumId w:val="16"/>
  </w:num>
  <w:num w:numId="19" w16cid:durableId="449133780">
    <w:abstractNumId w:val="15"/>
  </w:num>
  <w:num w:numId="20" w16cid:durableId="1955091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CCA"/>
    <w:rsid w:val="000C7FF6"/>
    <w:rsid w:val="0010015B"/>
    <w:rsid w:val="00170239"/>
    <w:rsid w:val="003D0102"/>
    <w:rsid w:val="003E3D3D"/>
    <w:rsid w:val="004F1D3F"/>
    <w:rsid w:val="004F658D"/>
    <w:rsid w:val="0069323A"/>
    <w:rsid w:val="007E1E93"/>
    <w:rsid w:val="007F7ACC"/>
    <w:rsid w:val="00945777"/>
    <w:rsid w:val="009E1322"/>
    <w:rsid w:val="00A13AEC"/>
    <w:rsid w:val="00B0243A"/>
    <w:rsid w:val="00B95F4F"/>
    <w:rsid w:val="00F05B14"/>
    <w:rsid w:val="00F37CCA"/>
    <w:rsid w:val="00FE6D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8DCA6"/>
  <w15:docId w15:val="{F44465ED-6D69-4F7D-B047-B8ACE132D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15B"/>
  </w:style>
  <w:style w:type="paragraph" w:styleId="Ttulo1">
    <w:name w:val="heading 1"/>
    <w:basedOn w:val="Normal"/>
    <w:next w:val="Normal"/>
    <w:uiPriority w:val="9"/>
    <w:qFormat/>
    <w:pPr>
      <w:keepNext/>
      <w:keepLines/>
      <w:spacing w:before="480" w:after="120"/>
      <w:outlineLvl w:val="0"/>
    </w:pPr>
    <w:rPr>
      <w:b/>
      <w:bCs/>
      <w:highlight w:val="yellow"/>
      <w:u w:val="single"/>
    </w:rPr>
  </w:style>
  <w:style w:type="paragraph" w:styleId="Ttulo2">
    <w:name w:val="heading 2"/>
    <w:basedOn w:val="Normal"/>
    <w:next w:val="Normal"/>
    <w:uiPriority w:val="9"/>
    <w:unhideWhenUsed/>
    <w:qFormat/>
    <w:pPr>
      <w:keepNext/>
      <w:keepLines/>
      <w:spacing w:before="360" w:after="80"/>
      <w:outlineLvl w:val="1"/>
    </w:pPr>
    <w:rPr>
      <w:b/>
      <w:bCs/>
      <w:highlight w:val="yellow"/>
      <w:u w:val="single"/>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Encabezado">
    <w:name w:val="header"/>
    <w:basedOn w:val="Normal"/>
    <w:link w:val="EncabezadoCar"/>
    <w:uiPriority w:val="99"/>
    <w:unhideWhenUsed/>
    <w:rsid w:val="007E1E9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7E1E93"/>
  </w:style>
  <w:style w:type="paragraph" w:styleId="Piedepgina">
    <w:name w:val="footer"/>
    <w:basedOn w:val="Normal"/>
    <w:link w:val="PiedepginaCar"/>
    <w:uiPriority w:val="99"/>
    <w:unhideWhenUsed/>
    <w:rsid w:val="007E1E9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7E1E93"/>
  </w:style>
  <w:style w:type="paragraph" w:styleId="Listaconvietas">
    <w:name w:val="List Bullet"/>
    <w:basedOn w:val="Normal"/>
    <w:uiPriority w:val="99"/>
    <w:unhideWhenUsed/>
    <w:rsid w:val="00945777"/>
    <w:pPr>
      <w:numPr>
        <w:numId w:val="20"/>
      </w:numPr>
      <w:spacing w:line="240" w:lineRule="auto"/>
      <w:contextualSpacing/>
    </w:pPr>
    <w:rPr>
      <w:rFonts w:eastAsiaTheme="minorEastAsia" w:cstheme="minorBidi"/>
      <w:color w:val="000000"/>
      <w:sz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15</Pages>
  <Words>4123</Words>
  <Characters>22680</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Rafael Sanz Prades</cp:lastModifiedBy>
  <cp:revision>6</cp:revision>
  <dcterms:created xsi:type="dcterms:W3CDTF">2026-07-15T12:28:00Z</dcterms:created>
  <dcterms:modified xsi:type="dcterms:W3CDTF">2026-08-06T18:15:00Z</dcterms:modified>
</cp:coreProperties>
</file>