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Rafael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RUA José Gomes Ferreira n 123 Santa Apolónia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Coimbra, , 3020-105</w:t>
        <w:br w:type="textWrapping"/>
        <w:t xml:space="preserve">926098890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32"/>
          <w:szCs w:val="32"/>
        </w:rPr>
      </w:pPr>
      <w:r w:rsidDel="00000000" w:rsidR="00000000" w:rsidRPr="00000000">
        <w:rPr>
          <w:rtl w:val="0"/>
        </w:rPr>
        <w:t xml:space="preserve">Prezado Sr Responsável,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Venho aqui informar que eu mesmo fui ao IMT de coimbra, para me inteirar sobre o processo de renovação de carta de condução estrangeira onde fui informado que o procedimento só pode ser efetivado no país de origem no entanto voltarei ao meu país de origem para fazer a renovação da carta de condução assim que tiver o atendimento no SEF, por tanto como nao tenho possibilidade de conduzir o veículo neste período informo que o mesmo já foi vendido.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Atenciosamente,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