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59" w:rsidRPr="00135559" w:rsidRDefault="00135559" w:rsidP="0013555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pt-BR"/>
        </w:rPr>
      </w:pPr>
      <w:bookmarkStart w:id="0" w:name="_GoBack"/>
      <w:bookmarkEnd w:id="0"/>
      <w:r w:rsidRPr="00135559">
        <w:rPr>
          <w:rFonts w:ascii="Segoe UI Symbol" w:eastAsia="Times New Roman" w:hAnsi="Segoe UI Symbol" w:cs="Segoe UI Symbol"/>
          <w:b/>
          <w:bCs/>
          <w:sz w:val="31"/>
          <w:szCs w:val="31"/>
          <w:lang w:eastAsia="pt-BR"/>
        </w:rPr>
        <w:t>📊</w:t>
      </w:r>
      <w:r w:rsidRPr="00135559">
        <w:rPr>
          <w:rFonts w:ascii="Times New Roman" w:eastAsia="Times New Roman" w:hAnsi="Times New Roman" w:cs="Times New Roman"/>
          <w:b/>
          <w:bCs/>
          <w:sz w:val="31"/>
          <w:szCs w:val="31"/>
          <w:lang w:eastAsia="pt-BR"/>
        </w:rPr>
        <w:t> Resumo dos Fluxos Principais</w:t>
      </w:r>
    </w:p>
    <w:p w:rsidR="00135559" w:rsidRPr="00135559" w:rsidRDefault="00135559" w:rsidP="00135559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 Fluxos de Criação</w:t>
      </w:r>
    </w:p>
    <w:p w:rsidR="00135559" w:rsidRPr="00135559" w:rsidRDefault="00135559" w:rsidP="00135559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Validação → Verificação duplicidade → Criação → Atualização UI</w:t>
      </w:r>
    </w:p>
    <w:p w:rsidR="00135559" w:rsidRPr="00135559" w:rsidRDefault="00135559" w:rsidP="00135559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Validação → Verificação cliente → Verificação limite → Criação → </w:t>
      </w:r>
      <w:proofErr w:type="spellStart"/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</w:p>
    <w:p w:rsidR="00135559" w:rsidRPr="00135559" w:rsidRDefault="00135559" w:rsidP="00135559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Cheque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Validação → Verificação ordem → Validação CPF/CNPJ → Criação → Lista</w:t>
      </w:r>
    </w:p>
    <w:p w:rsidR="00135559" w:rsidRPr="00135559" w:rsidRDefault="00135559" w:rsidP="00135559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Fluxos de Validação</w:t>
      </w:r>
    </w:p>
    <w:p w:rsidR="00135559" w:rsidRPr="00135559" w:rsidRDefault="00135559" w:rsidP="00135559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Client-side</w:t>
      </w:r>
      <w:proofErr w:type="spellEnd"/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Validação imediata de campos obrigatórios</w:t>
      </w:r>
    </w:p>
    <w:p w:rsidR="00135559" w:rsidRPr="00135559" w:rsidRDefault="00135559" w:rsidP="00135559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Server-</w:t>
      </w:r>
      <w:proofErr w:type="spellStart"/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side</w:t>
      </w:r>
      <w:proofErr w:type="spellEnd"/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Validação completa de regras de negócio</w:t>
      </w:r>
    </w:p>
    <w:p w:rsidR="00135559" w:rsidRPr="00135559" w:rsidRDefault="00135559" w:rsidP="00135559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Externa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Consulta Serasa/SPC, validação bancária</w:t>
      </w:r>
    </w:p>
    <w:p w:rsidR="00135559" w:rsidRPr="00135559" w:rsidRDefault="00135559" w:rsidP="00135559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Fluxos de Processamento</w:t>
      </w:r>
    </w:p>
    <w:p w:rsidR="00135559" w:rsidRPr="00135559" w:rsidRDefault="00135559" w:rsidP="00135559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Upload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Processamento em lote com validação linha por linha</w:t>
      </w:r>
    </w:p>
    <w:p w:rsidR="00135559" w:rsidRPr="00135559" w:rsidRDefault="00135559" w:rsidP="00135559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Transições controladas com validação de regras</w:t>
      </w:r>
    </w:p>
    <w:p w:rsidR="00135559" w:rsidRPr="00135559" w:rsidRDefault="00135559" w:rsidP="00135559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Processo assíncrono com notificações externas</w:t>
      </w:r>
    </w:p>
    <w:p w:rsidR="00135559" w:rsidRPr="00135559" w:rsidRDefault="00135559" w:rsidP="00135559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Pontos de Integração</w:t>
      </w:r>
    </w:p>
    <w:p w:rsidR="00135559" w:rsidRPr="00135559" w:rsidRDefault="00135559" w:rsidP="00135559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Serasa/SPC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Consulta de restrições de crédito</w:t>
      </w:r>
    </w:p>
    <w:p w:rsidR="00135559" w:rsidRPr="00135559" w:rsidRDefault="00135559" w:rsidP="00135559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bancários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 Validação de cheques e contas</w:t>
      </w:r>
    </w:p>
    <w:p w:rsidR="00135559" w:rsidRPr="00135559" w:rsidRDefault="00135559" w:rsidP="00135559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legado</w:t>
      </w: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: Importação de dados históricos</w:t>
      </w:r>
    </w:p>
    <w:p w:rsidR="009866C3" w:rsidRDefault="00135559" w:rsidP="0013555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Estes diagramas de sequência mostram o fluxo detalhado das principais operações do sistema </w:t>
      </w:r>
      <w:proofErr w:type="spellStart"/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Finan@sys</w:t>
      </w:r>
      <w:proofErr w:type="spellEnd"/>
      <w:r w:rsidRPr="00135559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identificar pontos de melhoria e otimização nos processos.</w:t>
      </w:r>
    </w:p>
    <w:p w:rsidR="00135559" w:rsidRDefault="00135559" w:rsidP="0013555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5559" w:rsidRDefault="00135559" w:rsidP="0013555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92.55pt">
            <v:imagedata r:id="rId5" o:title="DIAGRAMA DE SEQUÊNCIA UC-001 Cadastrar Novo Cliente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shape id="_x0000_i1026" type="#_x0000_t75" style="width:424.5pt;height:389.45pt">
            <v:imagedata r:id="rId6" o:title="DIAGRAMA DE SEQUÊNCIA - UC-006 Atualizar Status da Ordem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shape id="_x0000_i1027" type="#_x0000_t75" style="width:424.5pt;height:519.05pt">
            <v:imagedata r:id="rId7" o:title="DIAGRAMA DE SEQUÊNCIA - UC-013 Upload de Planilha Excel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shape id="_x0000_i1028" type="#_x0000_t75" style="width:424.5pt;height:430.1pt">
            <v:imagedata r:id="rId8" o:title="DIAGRAMA DE SEQUÊNCIA - UC-007 Cadastrar Cheque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shape id="_x0000_i1029" type="#_x0000_t75" style="width:424.5pt;height:430.75pt">
            <v:imagedata r:id="rId9" o:title="DIAGRAMA DE SEQUÊNCIA - UC-004 Criar Nova Ordem"/>
          </v:shape>
        </w:pict>
      </w:r>
    </w:p>
    <w:p w:rsidR="00135559" w:rsidRDefault="00135559" w:rsidP="0013555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5559" w:rsidRDefault="00135559" w:rsidP="00135559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shape id="_x0000_i1030" type="#_x0000_t75" style="width:443.9pt;height:187.85pt">
            <v:imagedata r:id="rId10" o:title="c4_model_contexto"/>
          </v:shape>
        </w:pict>
      </w:r>
    </w:p>
    <w:sectPr w:rsidR="00135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4CB1"/>
    <w:multiLevelType w:val="multilevel"/>
    <w:tmpl w:val="E4F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031B"/>
    <w:multiLevelType w:val="multilevel"/>
    <w:tmpl w:val="B99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550BD"/>
    <w:multiLevelType w:val="multilevel"/>
    <w:tmpl w:val="69B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C23B2"/>
    <w:multiLevelType w:val="multilevel"/>
    <w:tmpl w:val="221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94C1A"/>
    <w:multiLevelType w:val="multilevel"/>
    <w:tmpl w:val="80A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66572"/>
    <w:multiLevelType w:val="multilevel"/>
    <w:tmpl w:val="0956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30176"/>
    <w:multiLevelType w:val="multilevel"/>
    <w:tmpl w:val="69FC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943BB"/>
    <w:multiLevelType w:val="multilevel"/>
    <w:tmpl w:val="49E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51001"/>
    <w:multiLevelType w:val="multilevel"/>
    <w:tmpl w:val="5F6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D0BC4"/>
    <w:multiLevelType w:val="multilevel"/>
    <w:tmpl w:val="2C92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C2EE2"/>
    <w:multiLevelType w:val="multilevel"/>
    <w:tmpl w:val="8BE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52CF6"/>
    <w:multiLevelType w:val="multilevel"/>
    <w:tmpl w:val="3A7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59"/>
    <w:rsid w:val="00135559"/>
    <w:rsid w:val="009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F165"/>
  <w15:chartTrackingRefBased/>
  <w15:docId w15:val="{7B7269C4-78F6-4D0A-BCC8-521F419D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35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35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355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355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arkdown-bold-text">
    <w:name w:val="markdown-bold-text"/>
    <w:basedOn w:val="Fontepargpadro"/>
    <w:rsid w:val="00135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Simoes Delia</dc:creator>
  <cp:keywords/>
  <dc:description/>
  <cp:lastModifiedBy>Rafael Simoes Delia</cp:lastModifiedBy>
  <cp:revision>1</cp:revision>
  <dcterms:created xsi:type="dcterms:W3CDTF">2025-08-16T00:10:00Z</dcterms:created>
  <dcterms:modified xsi:type="dcterms:W3CDTF">2025-08-16T00:16:00Z</dcterms:modified>
</cp:coreProperties>
</file>