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Arvores;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_16189_16191_Projeto4ED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frmManterCidades : Form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ArvoreDeBusca&lt;Cidade&gt; cidades   = new ArvoreDeBusca&lt;Cidade&gt;();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FileStream            arqCidade = null;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frmManterCidades()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LerArquivo();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LerArquivo()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OpenFileDialog dlgAbrir = new OpenFileDialog();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(dlgAbrir.ShowDialog() == DialogResult.OK)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arqCidade = new FileStream(dlgAbrir.FileName, FileMode.OpenOrCreate);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NoArvore&lt;Cidade&gt; raiz = new NoArvore&lt;Cidade&gt;();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LeituraDaArvore(0, arqCidade.Length, ref raiz);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cidades.raiz = raiz;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LeituraDaArvore(long inicio, long fim, ref NoArvore&lt;Cidade&gt; atual)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(inicio &lt;= fim)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meio = (int)(inicio + fim) / 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RegistroCidade regAluno = new RegistroCidade();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 umaCidade = new Cidade();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regAluno.LerRegistro(arqCidade, meio, ref umaCidade);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new NoArvore&lt;Cidade&gt;(umaCidade);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LeituraDaArvore(inicio, meio - 1, ref atual.esquerdo);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LeituraDaArvore(meio + 1, fim, ref atual.direito);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btnIncluirCidade_Click(object sender, EventArgs 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(CidadeValida(txtCidade.Text))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IncluirCidade(txtCidade.Text);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MessageBox.Show("Cidade registrada com sucesso!", "", MessageBoxButtons.OK, MessageBoxIcon.Information);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cidade digitada não é válida!", "", MessageBoxButtons.OK, MessageBoxIcon.Warning);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btnIncluirAresta_Click(object sender, EventArgs 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cidadesValidas = true;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 CidadeValida(txtOrigem.Text))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cidadesValidas = false;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cidade de origem não é válida!", "", MessageBoxButtons.OK, MessageBoxIcon.Warning);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 CidadeValida(txtDestino.Text))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cidadesValidas = false;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cidade de destino não é válida!", "", MessageBoxButtons.OK, MessageBoxIcon.Warning);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(cidadesValidas)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SalvarAresta(txtOrigem.Text, txtDestino.Text);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MessageBox.Show("Aresta registrada com sucesso!", "", MessageBoxButtons.OK, MessageBoxIcon.Information);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SalvarAresta(string origem, string destino)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NotImplementedException();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IncluirCidade(string cidade)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CidadeValida(string cidade)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(string.IsNullOrEmpty(cidade))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(char letra in cidade)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(char.IsDigit(letra))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frmManterCidades_Load(object sender, EventArgs 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//arvoreBinaria.DesenharArvore(true, arv.Raiz, pnlArvore.Width / 2, 0, Math.PI / 2, Math.PI / 2.5, 150);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