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8E1" w:rsidRDefault="003518E1">
      <w:pPr>
        <w:jc w:val="both"/>
      </w:pPr>
      <w:bookmarkStart w:id="0" w:name="_GoBack"/>
      <w:bookmarkEnd w:id="0"/>
    </w:p>
    <w:p w:rsidR="003518E1" w:rsidRPr="00AD00C7" w:rsidRDefault="003518E1">
      <w:pPr>
        <w:numPr>
          <w:ilvl w:val="0"/>
          <w:numId w:val="1"/>
        </w:numPr>
        <w:rPr>
          <w:rFonts w:ascii="Arial" w:hAnsi="Arial" w:cs="Arial"/>
          <w:b/>
          <w:bCs/>
        </w:rPr>
      </w:pPr>
      <w:r w:rsidRPr="00AD00C7">
        <w:rPr>
          <w:rFonts w:ascii="Arial" w:hAnsi="Arial" w:cs="Arial"/>
          <w:b/>
          <w:bCs/>
        </w:rPr>
        <w:t>OBJETIVO:</w:t>
      </w:r>
    </w:p>
    <w:p w:rsidR="003518E1" w:rsidRPr="00AD00C7" w:rsidRDefault="003518E1">
      <w:pPr>
        <w:rPr>
          <w:rFonts w:ascii="Arial" w:hAnsi="Arial" w:cs="Arial"/>
        </w:rPr>
      </w:pPr>
    </w:p>
    <w:p w:rsidR="004C1328" w:rsidRPr="00AD00C7" w:rsidRDefault="004C1328" w:rsidP="00242B27">
      <w:pPr>
        <w:jc w:val="both"/>
        <w:rPr>
          <w:rFonts w:ascii="Arial" w:hAnsi="Arial" w:cs="Arial"/>
        </w:rPr>
      </w:pPr>
      <w:r w:rsidRPr="00AD00C7">
        <w:rPr>
          <w:rFonts w:ascii="Arial" w:hAnsi="Arial" w:cs="Arial"/>
        </w:rPr>
        <w:t xml:space="preserve">El objetivo de este instructivo es estandarizar </w:t>
      </w:r>
      <w:r w:rsidR="00AE3C74" w:rsidRPr="00AD00C7">
        <w:rPr>
          <w:rFonts w:ascii="Arial" w:hAnsi="Arial" w:cs="Arial"/>
        </w:rPr>
        <w:t xml:space="preserve"> y difundir</w:t>
      </w:r>
      <w:r w:rsidR="00736C57">
        <w:rPr>
          <w:rFonts w:ascii="Arial" w:hAnsi="Arial" w:cs="Arial"/>
        </w:rPr>
        <w:t xml:space="preserve"> </w:t>
      </w:r>
      <w:r w:rsidR="00AE3C74" w:rsidRPr="00AD00C7">
        <w:rPr>
          <w:rFonts w:ascii="Arial" w:hAnsi="Arial" w:cs="Arial"/>
        </w:rPr>
        <w:t xml:space="preserve"> </w:t>
      </w:r>
      <w:r w:rsidR="005657DE">
        <w:rPr>
          <w:rFonts w:ascii="Arial" w:hAnsi="Arial" w:cs="Arial"/>
        </w:rPr>
        <w:t>un protocolo de trabajo</w:t>
      </w:r>
      <w:r w:rsidR="0054051E">
        <w:rPr>
          <w:rFonts w:ascii="Arial" w:hAnsi="Arial" w:cs="Arial"/>
        </w:rPr>
        <w:t xml:space="preserve"> </w:t>
      </w:r>
      <w:r w:rsidR="005F3834">
        <w:rPr>
          <w:rFonts w:ascii="Arial" w:hAnsi="Arial" w:cs="Arial"/>
        </w:rPr>
        <w:t>en relación</w:t>
      </w:r>
      <w:r w:rsidR="00AE3C74" w:rsidRPr="00AD00C7">
        <w:rPr>
          <w:rFonts w:ascii="Arial" w:hAnsi="Arial" w:cs="Arial"/>
        </w:rPr>
        <w:t xml:space="preserve"> al proceso de validación </w:t>
      </w:r>
      <w:r w:rsidR="0054051E">
        <w:rPr>
          <w:rFonts w:ascii="Arial" w:hAnsi="Arial" w:cs="Arial"/>
        </w:rPr>
        <w:t xml:space="preserve">y autenticación de llamadas telefónicas </w:t>
      </w:r>
      <w:r w:rsidR="00AE3C74" w:rsidRPr="00AD00C7">
        <w:rPr>
          <w:rFonts w:ascii="Arial" w:hAnsi="Arial" w:cs="Arial"/>
        </w:rPr>
        <w:t>de clientes</w:t>
      </w:r>
      <w:r w:rsidR="0054051E">
        <w:rPr>
          <w:rFonts w:ascii="Arial" w:hAnsi="Arial" w:cs="Arial"/>
        </w:rPr>
        <w:t>,</w:t>
      </w:r>
      <w:r w:rsidR="00AE3C74" w:rsidRPr="00AD00C7">
        <w:rPr>
          <w:rFonts w:ascii="Arial" w:hAnsi="Arial" w:cs="Arial"/>
        </w:rPr>
        <w:t xml:space="preserve"> </w:t>
      </w:r>
      <w:r w:rsidR="0054051E">
        <w:rPr>
          <w:rFonts w:ascii="Arial" w:hAnsi="Arial" w:cs="Arial"/>
        </w:rPr>
        <w:t>que tengan relación con la  a</w:t>
      </w:r>
      <w:r w:rsidR="0054051E" w:rsidRPr="0054051E">
        <w:rPr>
          <w:rFonts w:ascii="Arial" w:hAnsi="Arial" w:cs="Arial"/>
        </w:rPr>
        <w:t>ctivación de claves, ya sea por Solicitu</w:t>
      </w:r>
      <w:r w:rsidR="005657DE">
        <w:rPr>
          <w:rFonts w:ascii="Arial" w:hAnsi="Arial" w:cs="Arial"/>
        </w:rPr>
        <w:t xml:space="preserve">d y/o Olvido, que son atendidas por </w:t>
      </w:r>
      <w:proofErr w:type="spellStart"/>
      <w:r w:rsidR="005657DE">
        <w:rPr>
          <w:rFonts w:ascii="Arial" w:hAnsi="Arial" w:cs="Arial"/>
        </w:rPr>
        <w:t>Fonobank</w:t>
      </w:r>
      <w:proofErr w:type="spellEnd"/>
      <w:r w:rsidR="005657DE">
        <w:rPr>
          <w:rFonts w:ascii="Arial" w:hAnsi="Arial" w:cs="Arial"/>
        </w:rPr>
        <w:t xml:space="preserve"> Empresa.</w:t>
      </w:r>
    </w:p>
    <w:p w:rsidR="0023645A" w:rsidRPr="00AD00C7" w:rsidRDefault="0023645A" w:rsidP="0023645A">
      <w:pPr>
        <w:ind w:left="420"/>
        <w:rPr>
          <w:rFonts w:ascii="Arial" w:hAnsi="Arial" w:cs="Arial"/>
          <w:b/>
          <w:bCs/>
        </w:rPr>
      </w:pPr>
    </w:p>
    <w:p w:rsidR="003518E1" w:rsidRPr="00AD00C7" w:rsidRDefault="003518E1">
      <w:pPr>
        <w:numPr>
          <w:ilvl w:val="0"/>
          <w:numId w:val="1"/>
        </w:numPr>
        <w:rPr>
          <w:rFonts w:ascii="Arial" w:hAnsi="Arial" w:cs="Arial"/>
        </w:rPr>
      </w:pPr>
      <w:r w:rsidRPr="00AD00C7">
        <w:rPr>
          <w:rFonts w:ascii="Arial" w:hAnsi="Arial" w:cs="Arial"/>
          <w:b/>
          <w:bCs/>
        </w:rPr>
        <w:t>ALCANCE</w:t>
      </w:r>
      <w:r w:rsidRPr="00AD00C7">
        <w:rPr>
          <w:rFonts w:ascii="Arial" w:hAnsi="Arial" w:cs="Arial"/>
        </w:rPr>
        <w:t>:</w:t>
      </w:r>
    </w:p>
    <w:p w:rsidR="003518E1" w:rsidRPr="00AD00C7" w:rsidRDefault="003518E1" w:rsidP="0023645A">
      <w:pPr>
        <w:pStyle w:val="Sangra2detindependiente"/>
        <w:ind w:left="0"/>
        <w:jc w:val="both"/>
        <w:rPr>
          <w:rFonts w:ascii="Arial" w:hAnsi="Arial" w:cs="Arial"/>
        </w:rPr>
      </w:pPr>
    </w:p>
    <w:p w:rsidR="008A7F69" w:rsidRPr="00AD00C7" w:rsidRDefault="004C1328" w:rsidP="00AD00C7">
      <w:pPr>
        <w:pStyle w:val="Sangra2detindependiente"/>
        <w:ind w:left="0"/>
        <w:jc w:val="both"/>
        <w:rPr>
          <w:rFonts w:ascii="Arial" w:hAnsi="Arial" w:cs="Arial"/>
        </w:rPr>
      </w:pPr>
      <w:r w:rsidRPr="00AD00C7">
        <w:rPr>
          <w:rFonts w:ascii="Arial" w:hAnsi="Arial" w:cs="Arial"/>
        </w:rPr>
        <w:t xml:space="preserve">Se inicia con la recepción de un llamado y termina con </w:t>
      </w:r>
      <w:r w:rsidR="00AE3C74" w:rsidRPr="00AD00C7">
        <w:rPr>
          <w:rFonts w:ascii="Arial" w:hAnsi="Arial" w:cs="Arial"/>
        </w:rPr>
        <w:t>la validación y/o no validación de una llamada telefónica de cliente.</w:t>
      </w:r>
    </w:p>
    <w:p w:rsidR="003518E1" w:rsidRPr="00AD00C7" w:rsidRDefault="003518E1">
      <w:pPr>
        <w:jc w:val="both"/>
        <w:rPr>
          <w:rFonts w:ascii="Arial" w:hAnsi="Arial" w:cs="Arial"/>
          <w:bCs/>
        </w:rPr>
      </w:pPr>
    </w:p>
    <w:p w:rsidR="003518E1" w:rsidRPr="00AD00C7" w:rsidRDefault="003518E1">
      <w:pPr>
        <w:numPr>
          <w:ilvl w:val="0"/>
          <w:numId w:val="1"/>
        </w:numPr>
        <w:rPr>
          <w:rFonts w:ascii="Arial" w:hAnsi="Arial" w:cs="Arial"/>
          <w:b/>
          <w:bCs/>
        </w:rPr>
      </w:pPr>
      <w:r w:rsidRPr="00AD00C7">
        <w:rPr>
          <w:rFonts w:ascii="Arial" w:hAnsi="Arial" w:cs="Arial"/>
          <w:b/>
          <w:bCs/>
        </w:rPr>
        <w:t>DEFINICIONES</w:t>
      </w:r>
      <w:r w:rsidR="009C6363">
        <w:rPr>
          <w:rFonts w:ascii="Arial" w:hAnsi="Arial" w:cs="Arial"/>
          <w:b/>
          <w:bCs/>
        </w:rPr>
        <w:t xml:space="preserve"> PREVIAS</w:t>
      </w:r>
      <w:r w:rsidR="002C5491" w:rsidRPr="00AD00C7">
        <w:rPr>
          <w:rFonts w:ascii="Arial" w:hAnsi="Arial" w:cs="Arial"/>
          <w:b/>
          <w:bCs/>
        </w:rPr>
        <w:t>:</w:t>
      </w:r>
    </w:p>
    <w:p w:rsidR="00AE3C74" w:rsidRDefault="00AE3C74" w:rsidP="00AE3C74">
      <w:pPr>
        <w:ind w:left="420"/>
        <w:rPr>
          <w:rFonts w:ascii="Arial Narrow" w:hAnsi="Arial Narrow"/>
          <w:b/>
          <w:bCs/>
        </w:rPr>
      </w:pPr>
    </w:p>
    <w:p w:rsidR="00AE3C74" w:rsidRPr="00AD00C7" w:rsidRDefault="00AE3C74" w:rsidP="00AD00C7">
      <w:pPr>
        <w:pStyle w:val="Prrafodelista"/>
        <w:ind w:left="0"/>
        <w:jc w:val="both"/>
        <w:rPr>
          <w:rFonts w:ascii="Arial" w:hAnsi="Arial" w:cs="Arial"/>
        </w:rPr>
      </w:pPr>
      <w:r w:rsidRPr="00AD00C7">
        <w:rPr>
          <w:rFonts w:ascii="Arial" w:hAnsi="Arial" w:cs="Arial"/>
          <w:u w:val="single"/>
        </w:rPr>
        <w:t>Validación</w:t>
      </w:r>
      <w:r w:rsidRPr="00AD00C7">
        <w:rPr>
          <w:rFonts w:ascii="Arial" w:hAnsi="Arial" w:cs="Arial"/>
        </w:rPr>
        <w:t>: P</w:t>
      </w:r>
      <w:r w:rsidR="00AC3143">
        <w:rPr>
          <w:rFonts w:ascii="Arial" w:hAnsi="Arial" w:cs="Arial"/>
        </w:rPr>
        <w:t>roceso mediante el cual los clientes demuestran</w:t>
      </w:r>
      <w:r w:rsidRPr="00AD00C7">
        <w:rPr>
          <w:rFonts w:ascii="Arial" w:hAnsi="Arial" w:cs="Arial"/>
        </w:rPr>
        <w:t xml:space="preserve"> </w:t>
      </w:r>
      <w:r w:rsidR="00242B27">
        <w:rPr>
          <w:rFonts w:ascii="Arial" w:hAnsi="Arial" w:cs="Arial"/>
        </w:rPr>
        <w:t>su identidad</w:t>
      </w:r>
      <w:r w:rsidRPr="00AD00C7">
        <w:rPr>
          <w:rFonts w:ascii="Arial" w:hAnsi="Arial" w:cs="Arial"/>
        </w:rPr>
        <w:t xml:space="preserve"> a la hora de consultar inf</w:t>
      </w:r>
      <w:r w:rsidR="00242B27">
        <w:rPr>
          <w:rFonts w:ascii="Arial" w:hAnsi="Arial" w:cs="Arial"/>
        </w:rPr>
        <w:t>ormación o solicitar servicios. E</w:t>
      </w:r>
      <w:r w:rsidRPr="00AD00C7">
        <w:rPr>
          <w:rFonts w:ascii="Arial" w:hAnsi="Arial" w:cs="Arial"/>
        </w:rPr>
        <w:t>xiste la validación por clave telefónica, set de preguntas, contacto privado y acuerdo de servicio para clientes con cuentas globales.</w:t>
      </w:r>
    </w:p>
    <w:p w:rsidR="00AE3C74" w:rsidRPr="00AD00C7" w:rsidRDefault="00AE3C74" w:rsidP="00AE3C74">
      <w:pPr>
        <w:pStyle w:val="Prrafodelista"/>
        <w:ind w:left="420"/>
        <w:jc w:val="both"/>
        <w:rPr>
          <w:rFonts w:ascii="Arial" w:hAnsi="Arial" w:cs="Arial"/>
        </w:rPr>
      </w:pPr>
    </w:p>
    <w:p w:rsidR="00AE3C74" w:rsidRPr="00AD00C7" w:rsidRDefault="00242B27" w:rsidP="00AD00C7">
      <w:pPr>
        <w:pStyle w:val="Prrafodelista"/>
        <w:ind w:left="0"/>
        <w:jc w:val="both"/>
        <w:rPr>
          <w:rFonts w:ascii="Arial" w:hAnsi="Arial" w:cs="Arial"/>
        </w:rPr>
      </w:pPr>
      <w:r>
        <w:rPr>
          <w:rFonts w:ascii="Arial" w:hAnsi="Arial" w:cs="Arial"/>
          <w:u w:val="single"/>
        </w:rPr>
        <w:t>Clave T</w:t>
      </w:r>
      <w:r w:rsidR="00AE3C74" w:rsidRPr="00AD00C7">
        <w:rPr>
          <w:rFonts w:ascii="Arial" w:hAnsi="Arial" w:cs="Arial"/>
          <w:u w:val="single"/>
        </w:rPr>
        <w:t>elefónica</w:t>
      </w:r>
      <w:r w:rsidR="00AE3C74" w:rsidRPr="00AD00C7">
        <w:rPr>
          <w:rFonts w:ascii="Arial" w:hAnsi="Arial" w:cs="Arial"/>
        </w:rPr>
        <w:t xml:space="preserve">: Es un conjunto de dígitos de autentificación que </w:t>
      </w:r>
      <w:r w:rsidR="00553E2A">
        <w:rPr>
          <w:rFonts w:ascii="Arial" w:hAnsi="Arial" w:cs="Arial"/>
        </w:rPr>
        <w:t>el cliente debe ingresar cada vez</w:t>
      </w:r>
      <w:r w:rsidR="00AE3C74" w:rsidRPr="00AD00C7">
        <w:rPr>
          <w:rFonts w:ascii="Arial" w:hAnsi="Arial" w:cs="Arial"/>
        </w:rPr>
        <w:t xml:space="preserve"> que realiza un llamado </w:t>
      </w:r>
      <w:r w:rsidR="00553E2A">
        <w:rPr>
          <w:rFonts w:ascii="Arial" w:hAnsi="Arial" w:cs="Arial"/>
        </w:rPr>
        <w:t xml:space="preserve">telefónico </w:t>
      </w:r>
      <w:r w:rsidR="00AE3C74" w:rsidRPr="00AD00C7">
        <w:rPr>
          <w:rFonts w:ascii="Arial" w:hAnsi="Arial" w:cs="Arial"/>
        </w:rPr>
        <w:t xml:space="preserve">a </w:t>
      </w:r>
      <w:proofErr w:type="spellStart"/>
      <w:r w:rsidR="00AC3143">
        <w:rPr>
          <w:rFonts w:ascii="Arial" w:hAnsi="Arial" w:cs="Arial"/>
        </w:rPr>
        <w:t>Fonobank</w:t>
      </w:r>
      <w:proofErr w:type="spellEnd"/>
      <w:r w:rsidR="00AC3143">
        <w:rPr>
          <w:rFonts w:ascii="Arial" w:hAnsi="Arial" w:cs="Arial"/>
        </w:rPr>
        <w:t xml:space="preserve"> Empresa (Servicio Cliente Corporativo).</w:t>
      </w:r>
      <w:r w:rsidR="00AE3C74" w:rsidRPr="00AD00C7">
        <w:rPr>
          <w:rFonts w:ascii="Arial" w:hAnsi="Arial" w:cs="Arial"/>
        </w:rPr>
        <w:t xml:space="preserve"> Existe clave telefónica para clientes con cuenta global (acuerdo de servicio) y clientes con cuenta Banco de Chile (Contrato </w:t>
      </w:r>
      <w:proofErr w:type="spellStart"/>
      <w:r w:rsidR="00AE3C74" w:rsidRPr="00AD00C7">
        <w:rPr>
          <w:rFonts w:ascii="Arial" w:hAnsi="Arial" w:cs="Arial"/>
        </w:rPr>
        <w:t>Fonobank</w:t>
      </w:r>
      <w:proofErr w:type="spellEnd"/>
      <w:r w:rsidR="00AE3C74" w:rsidRPr="00AD00C7">
        <w:rPr>
          <w:rFonts w:ascii="Arial" w:hAnsi="Arial" w:cs="Arial"/>
        </w:rPr>
        <w:t>).</w:t>
      </w:r>
    </w:p>
    <w:p w:rsidR="00AE3C74" w:rsidRPr="00AD00C7" w:rsidRDefault="00AE3C74" w:rsidP="00AD00C7">
      <w:pPr>
        <w:pStyle w:val="Prrafodelista"/>
        <w:ind w:left="0"/>
        <w:jc w:val="both"/>
        <w:rPr>
          <w:rFonts w:ascii="Arial" w:hAnsi="Arial" w:cs="Arial"/>
        </w:rPr>
      </w:pPr>
    </w:p>
    <w:p w:rsidR="00AC3143" w:rsidRDefault="00AE3C74" w:rsidP="00AD00C7">
      <w:pPr>
        <w:pStyle w:val="Prrafodelista"/>
        <w:ind w:left="0"/>
        <w:jc w:val="both"/>
        <w:rPr>
          <w:rFonts w:ascii="Arial" w:hAnsi="Arial" w:cs="Arial"/>
        </w:rPr>
      </w:pPr>
      <w:r w:rsidRPr="00AD00C7">
        <w:rPr>
          <w:rFonts w:ascii="Arial" w:hAnsi="Arial" w:cs="Arial"/>
          <w:u w:val="single"/>
        </w:rPr>
        <w:t>Set de Preguntas:</w:t>
      </w:r>
      <w:r w:rsidRPr="00AD00C7">
        <w:rPr>
          <w:rFonts w:ascii="Arial" w:hAnsi="Arial" w:cs="Arial"/>
        </w:rPr>
        <w:t xml:space="preserve"> Corresponden </w:t>
      </w:r>
      <w:r w:rsidR="00242B27">
        <w:rPr>
          <w:rFonts w:ascii="Arial" w:hAnsi="Arial" w:cs="Arial"/>
        </w:rPr>
        <w:t xml:space="preserve">a </w:t>
      </w:r>
      <w:r w:rsidR="00AC3143">
        <w:rPr>
          <w:rFonts w:ascii="Arial" w:hAnsi="Arial" w:cs="Arial"/>
        </w:rPr>
        <w:t>las preguntas que</w:t>
      </w:r>
      <w:r w:rsidRPr="00AD00C7">
        <w:rPr>
          <w:rFonts w:ascii="Arial" w:hAnsi="Arial" w:cs="Arial"/>
        </w:rPr>
        <w:t xml:space="preserve"> el </w:t>
      </w:r>
      <w:r w:rsidR="00AC3143">
        <w:rPr>
          <w:rFonts w:ascii="Arial" w:hAnsi="Arial" w:cs="Arial"/>
        </w:rPr>
        <w:t>ejecutivo de atención debe realizar al cliente</w:t>
      </w:r>
      <w:r w:rsidRPr="00AD00C7">
        <w:rPr>
          <w:rFonts w:ascii="Arial" w:hAnsi="Arial" w:cs="Arial"/>
        </w:rPr>
        <w:t xml:space="preserve"> </w:t>
      </w:r>
      <w:r w:rsidR="00AC3143">
        <w:rPr>
          <w:rFonts w:ascii="Arial" w:hAnsi="Arial" w:cs="Arial"/>
        </w:rPr>
        <w:t xml:space="preserve">para validar su llamado telefónico, cuando este </w:t>
      </w:r>
      <w:r w:rsidRPr="00AD00C7">
        <w:rPr>
          <w:rFonts w:ascii="Arial" w:hAnsi="Arial" w:cs="Arial"/>
        </w:rPr>
        <w:t>no tiene clave</w:t>
      </w:r>
      <w:r w:rsidR="00AC3143">
        <w:rPr>
          <w:rFonts w:ascii="Arial" w:hAnsi="Arial" w:cs="Arial"/>
        </w:rPr>
        <w:t xml:space="preserve"> telefónica</w:t>
      </w:r>
      <w:r w:rsidRPr="00AD00C7">
        <w:rPr>
          <w:rFonts w:ascii="Arial" w:hAnsi="Arial" w:cs="Arial"/>
        </w:rPr>
        <w:t xml:space="preserve"> para ser validado en IVR, pero es usuario de </w:t>
      </w:r>
      <w:proofErr w:type="spellStart"/>
      <w:r w:rsidRPr="00AD00C7">
        <w:rPr>
          <w:rFonts w:ascii="Arial" w:hAnsi="Arial" w:cs="Arial"/>
        </w:rPr>
        <w:t>Banconexión</w:t>
      </w:r>
      <w:proofErr w:type="spellEnd"/>
      <w:r w:rsidR="00AC3143">
        <w:rPr>
          <w:rFonts w:ascii="Arial" w:hAnsi="Arial" w:cs="Arial"/>
        </w:rPr>
        <w:t xml:space="preserve">.  </w:t>
      </w:r>
    </w:p>
    <w:p w:rsidR="00AC3143" w:rsidRDefault="00AC3143" w:rsidP="00AD00C7">
      <w:pPr>
        <w:pStyle w:val="Prrafodelista"/>
        <w:ind w:left="0"/>
        <w:jc w:val="both"/>
        <w:rPr>
          <w:rFonts w:ascii="Arial" w:hAnsi="Arial" w:cs="Arial"/>
        </w:rPr>
      </w:pPr>
    </w:p>
    <w:p w:rsidR="00AE3C74" w:rsidRPr="00AD00C7" w:rsidRDefault="00AE3C74" w:rsidP="00AD00C7">
      <w:pPr>
        <w:pStyle w:val="Prrafodelista"/>
        <w:ind w:left="0"/>
        <w:jc w:val="both"/>
        <w:rPr>
          <w:rFonts w:ascii="Arial" w:hAnsi="Arial" w:cs="Arial"/>
        </w:rPr>
      </w:pPr>
      <w:r w:rsidRPr="00AD00C7">
        <w:rPr>
          <w:rFonts w:ascii="Arial" w:hAnsi="Arial" w:cs="Arial"/>
          <w:u w:val="single"/>
        </w:rPr>
        <w:t>Contacto Privado</w:t>
      </w:r>
      <w:r w:rsidR="00AC3143">
        <w:rPr>
          <w:rFonts w:ascii="Arial" w:hAnsi="Arial" w:cs="Arial"/>
        </w:rPr>
        <w:t>: Es un requerimiento que se genera de manera automática</w:t>
      </w:r>
      <w:r w:rsidR="00C106DC">
        <w:rPr>
          <w:rFonts w:ascii="Arial" w:hAnsi="Arial" w:cs="Arial"/>
        </w:rPr>
        <w:t xml:space="preserve">, </w:t>
      </w:r>
      <w:r w:rsidR="00AC3143">
        <w:rPr>
          <w:rFonts w:ascii="Arial" w:hAnsi="Arial" w:cs="Arial"/>
        </w:rPr>
        <w:t xml:space="preserve">cuando un cliente usuario de </w:t>
      </w:r>
      <w:proofErr w:type="spellStart"/>
      <w:r w:rsidR="00AC3143">
        <w:rPr>
          <w:rFonts w:ascii="Arial" w:hAnsi="Arial" w:cs="Arial"/>
        </w:rPr>
        <w:t>Banconexión</w:t>
      </w:r>
      <w:proofErr w:type="spellEnd"/>
      <w:r w:rsidR="00AC3143">
        <w:rPr>
          <w:rFonts w:ascii="Arial" w:hAnsi="Arial" w:cs="Arial"/>
        </w:rPr>
        <w:t xml:space="preserve"> </w:t>
      </w:r>
      <w:r w:rsidR="00553E2A">
        <w:rPr>
          <w:rFonts w:ascii="Arial" w:hAnsi="Arial" w:cs="Arial"/>
        </w:rPr>
        <w:t>ingresa</w:t>
      </w:r>
      <w:r w:rsidR="00AC3143">
        <w:rPr>
          <w:rFonts w:ascii="Arial" w:hAnsi="Arial" w:cs="Arial"/>
        </w:rPr>
        <w:t xml:space="preserve"> </w:t>
      </w:r>
      <w:r w:rsidRPr="00AD00C7">
        <w:rPr>
          <w:rFonts w:ascii="Arial" w:hAnsi="Arial" w:cs="Arial"/>
        </w:rPr>
        <w:t>a</w:t>
      </w:r>
      <w:r w:rsidR="00AC3143">
        <w:rPr>
          <w:rFonts w:ascii="Arial" w:hAnsi="Arial" w:cs="Arial"/>
        </w:rPr>
        <w:t xml:space="preserve"> la opción </w:t>
      </w:r>
      <w:r w:rsidR="00553E2A">
        <w:rPr>
          <w:rFonts w:ascii="Arial" w:hAnsi="Arial" w:cs="Arial"/>
        </w:rPr>
        <w:t>“</w:t>
      </w:r>
      <w:r w:rsidR="00AC3143">
        <w:rPr>
          <w:rFonts w:ascii="Arial" w:hAnsi="Arial" w:cs="Arial"/>
        </w:rPr>
        <w:t>contáctatenos</w:t>
      </w:r>
      <w:r w:rsidR="00553E2A">
        <w:rPr>
          <w:rFonts w:ascii="Arial" w:hAnsi="Arial" w:cs="Arial"/>
        </w:rPr>
        <w:t>”</w:t>
      </w:r>
      <w:r w:rsidRPr="00AD00C7">
        <w:rPr>
          <w:rFonts w:ascii="Arial" w:hAnsi="Arial" w:cs="Arial"/>
        </w:rPr>
        <w:t xml:space="preserve"> </w:t>
      </w:r>
      <w:r w:rsidR="00AC3143">
        <w:rPr>
          <w:rFonts w:ascii="Arial" w:hAnsi="Arial" w:cs="Arial"/>
        </w:rPr>
        <w:t xml:space="preserve">de </w:t>
      </w:r>
      <w:r w:rsidRPr="00AD00C7">
        <w:rPr>
          <w:rFonts w:ascii="Arial" w:hAnsi="Arial" w:cs="Arial"/>
        </w:rPr>
        <w:t>la misma plataform</w:t>
      </w:r>
      <w:r w:rsidR="00AC3143">
        <w:rPr>
          <w:rFonts w:ascii="Arial" w:hAnsi="Arial" w:cs="Arial"/>
        </w:rPr>
        <w:t>a, el cual llega a</w:t>
      </w:r>
      <w:r w:rsidRPr="00AD00C7">
        <w:rPr>
          <w:rFonts w:ascii="Arial" w:hAnsi="Arial" w:cs="Arial"/>
        </w:rPr>
        <w:t xml:space="preserve"> Siebel como requerimiento.</w:t>
      </w:r>
    </w:p>
    <w:p w:rsidR="00AE3C74" w:rsidRPr="00AD00C7" w:rsidRDefault="00AE3C74" w:rsidP="00AE3C74">
      <w:pPr>
        <w:pStyle w:val="Prrafodelista"/>
        <w:ind w:left="420"/>
        <w:jc w:val="both"/>
        <w:rPr>
          <w:rFonts w:ascii="Arial" w:hAnsi="Arial" w:cs="Arial"/>
        </w:rPr>
      </w:pPr>
    </w:p>
    <w:p w:rsidR="00AE3C74" w:rsidRPr="00AD00C7" w:rsidRDefault="00AE3C74" w:rsidP="00AD00C7">
      <w:pPr>
        <w:pStyle w:val="Prrafodelista"/>
        <w:ind w:left="0"/>
        <w:jc w:val="both"/>
        <w:rPr>
          <w:rFonts w:ascii="Arial" w:hAnsi="Arial" w:cs="Arial"/>
        </w:rPr>
      </w:pPr>
      <w:proofErr w:type="spellStart"/>
      <w:r w:rsidRPr="00AD00C7">
        <w:rPr>
          <w:rFonts w:ascii="Arial" w:hAnsi="Arial" w:cs="Arial"/>
          <w:u w:val="single"/>
        </w:rPr>
        <w:t>Banconexión</w:t>
      </w:r>
      <w:proofErr w:type="spellEnd"/>
      <w:r w:rsidRPr="00AD00C7">
        <w:rPr>
          <w:rFonts w:ascii="Arial" w:hAnsi="Arial" w:cs="Arial"/>
          <w:u w:val="single"/>
        </w:rPr>
        <w:t xml:space="preserve"> (BCX)</w:t>
      </w:r>
      <w:r w:rsidR="00553E2A">
        <w:rPr>
          <w:rFonts w:ascii="Arial" w:hAnsi="Arial" w:cs="Arial"/>
        </w:rPr>
        <w:t>: Portal Electrónico Banco de Chile</w:t>
      </w:r>
      <w:r w:rsidRPr="00AD00C7">
        <w:rPr>
          <w:rFonts w:ascii="Arial" w:hAnsi="Arial" w:cs="Arial"/>
        </w:rPr>
        <w:t xml:space="preserve">, en la </w:t>
      </w:r>
      <w:r w:rsidR="00553E2A">
        <w:rPr>
          <w:rFonts w:ascii="Arial" w:hAnsi="Arial" w:cs="Arial"/>
        </w:rPr>
        <w:t>cual los clientes pertenecientes al</w:t>
      </w:r>
      <w:r w:rsidRPr="00AD00C7">
        <w:rPr>
          <w:rFonts w:ascii="Arial" w:hAnsi="Arial" w:cs="Arial"/>
        </w:rPr>
        <w:t xml:space="preserve"> segmento empresas realizan operaciones.</w:t>
      </w:r>
    </w:p>
    <w:p w:rsidR="00AE3C74" w:rsidRPr="00AD00C7" w:rsidRDefault="00AE3C74" w:rsidP="00AE3C74">
      <w:pPr>
        <w:pStyle w:val="Prrafodelista"/>
        <w:ind w:left="420"/>
        <w:jc w:val="both"/>
        <w:rPr>
          <w:rFonts w:ascii="Arial" w:hAnsi="Arial" w:cs="Arial"/>
        </w:rPr>
      </w:pPr>
    </w:p>
    <w:p w:rsidR="00AE3C74" w:rsidRDefault="00AE3C74" w:rsidP="00AD00C7">
      <w:pPr>
        <w:pStyle w:val="Prrafodelista"/>
        <w:ind w:left="0"/>
        <w:jc w:val="both"/>
        <w:rPr>
          <w:rFonts w:ascii="Arial" w:hAnsi="Arial" w:cs="Arial"/>
        </w:rPr>
      </w:pPr>
      <w:r w:rsidRPr="00AD00C7">
        <w:rPr>
          <w:rFonts w:ascii="Arial" w:hAnsi="Arial" w:cs="Arial"/>
          <w:u w:val="single"/>
        </w:rPr>
        <w:t>Usuario BCX</w:t>
      </w:r>
      <w:r w:rsidRPr="00AD00C7">
        <w:rPr>
          <w:rFonts w:ascii="Arial" w:hAnsi="Arial" w:cs="Arial"/>
        </w:rPr>
        <w:t xml:space="preserve">: Usuario habilitado en la plataforma electrónica </w:t>
      </w:r>
      <w:proofErr w:type="spellStart"/>
      <w:r w:rsidRPr="00AD00C7">
        <w:rPr>
          <w:rFonts w:ascii="Arial" w:hAnsi="Arial" w:cs="Arial"/>
        </w:rPr>
        <w:t>Banconexión</w:t>
      </w:r>
      <w:proofErr w:type="spellEnd"/>
      <w:r w:rsidRPr="00AD00C7">
        <w:rPr>
          <w:rFonts w:ascii="Arial" w:hAnsi="Arial" w:cs="Arial"/>
        </w:rPr>
        <w:t>, con las atribuciones autorizadas por la empresa.</w:t>
      </w:r>
    </w:p>
    <w:p w:rsidR="00242B27" w:rsidRDefault="00242B27" w:rsidP="00AD00C7">
      <w:pPr>
        <w:pStyle w:val="Prrafodelista"/>
        <w:ind w:left="0"/>
        <w:jc w:val="both"/>
        <w:rPr>
          <w:rFonts w:ascii="Arial" w:hAnsi="Arial" w:cs="Arial"/>
        </w:rPr>
      </w:pPr>
    </w:p>
    <w:p w:rsidR="0080199D" w:rsidRPr="0080199D" w:rsidRDefault="00242B27" w:rsidP="0080199D">
      <w:pPr>
        <w:autoSpaceDE w:val="0"/>
        <w:autoSpaceDN w:val="0"/>
        <w:adjustRightInd w:val="0"/>
        <w:ind w:right="18"/>
        <w:rPr>
          <w:rFonts w:ascii="Arial" w:hAnsi="Arial" w:cs="Arial"/>
          <w:lang w:val="es-CL"/>
        </w:rPr>
      </w:pPr>
      <w:r w:rsidRPr="0080199D">
        <w:rPr>
          <w:rFonts w:ascii="Arial" w:hAnsi="Arial" w:cs="Arial"/>
          <w:u w:val="single"/>
        </w:rPr>
        <w:lastRenderedPageBreak/>
        <w:t>Acuerdo de Servicio</w:t>
      </w:r>
      <w:r w:rsidR="005F3834" w:rsidRPr="0080199D">
        <w:rPr>
          <w:rFonts w:ascii="Arial" w:hAnsi="Arial" w:cs="Arial"/>
          <w:u w:val="single"/>
        </w:rPr>
        <w:t>:</w:t>
      </w:r>
      <w:r w:rsidR="00FD15D4">
        <w:rPr>
          <w:rFonts w:ascii="Arial" w:hAnsi="Arial" w:cs="Arial"/>
          <w:u w:val="single"/>
        </w:rPr>
        <w:t xml:space="preserve"> </w:t>
      </w:r>
      <w:r w:rsidR="0080199D" w:rsidRPr="0080199D">
        <w:rPr>
          <w:rFonts w:ascii="Arial" w:hAnsi="Arial" w:cs="Arial"/>
          <w:lang w:val="es-CL"/>
        </w:rPr>
        <w:t>Listado en donde se especifica las atribuciones con las que cuenta el usuario de la empresa con cuenta global EX CITIBANK, para recibir respuesta o información vía Mail o en forma telefónica.</w:t>
      </w:r>
    </w:p>
    <w:p w:rsidR="005657DE" w:rsidRDefault="005657DE" w:rsidP="00AD00C7">
      <w:pPr>
        <w:rPr>
          <w:rFonts w:ascii="Arial" w:hAnsi="Arial" w:cs="Arial"/>
        </w:rPr>
      </w:pPr>
    </w:p>
    <w:p w:rsidR="00DB3289" w:rsidRPr="00AD00C7" w:rsidRDefault="003518E1" w:rsidP="00AD00C7">
      <w:pPr>
        <w:rPr>
          <w:rFonts w:ascii="Arial" w:hAnsi="Arial" w:cs="Arial"/>
        </w:rPr>
      </w:pPr>
      <w:r w:rsidRPr="00AD00C7">
        <w:rPr>
          <w:rFonts w:ascii="Arial" w:hAnsi="Arial" w:cs="Arial"/>
        </w:rPr>
        <w:t xml:space="preserve">   </w:t>
      </w:r>
    </w:p>
    <w:p w:rsidR="003518E1" w:rsidRPr="00AD00C7" w:rsidRDefault="003518E1">
      <w:pPr>
        <w:numPr>
          <w:ilvl w:val="0"/>
          <w:numId w:val="1"/>
        </w:numPr>
        <w:rPr>
          <w:rFonts w:ascii="Arial" w:hAnsi="Arial" w:cs="Arial"/>
          <w:b/>
          <w:bCs/>
        </w:rPr>
      </w:pPr>
      <w:r w:rsidRPr="00AD00C7">
        <w:rPr>
          <w:rFonts w:ascii="Arial" w:hAnsi="Arial" w:cs="Arial"/>
          <w:b/>
          <w:bCs/>
        </w:rPr>
        <w:t>RESPONSABILIDADES</w:t>
      </w:r>
    </w:p>
    <w:p w:rsidR="003518E1" w:rsidRPr="00AD00C7" w:rsidRDefault="003518E1">
      <w:pPr>
        <w:rPr>
          <w:rFonts w:ascii="Arial" w:hAnsi="Arial" w:cs="Arial"/>
        </w:rPr>
      </w:pPr>
    </w:p>
    <w:p w:rsidR="00C45194" w:rsidRDefault="004C1328" w:rsidP="00AD00C7">
      <w:pPr>
        <w:jc w:val="both"/>
        <w:rPr>
          <w:rFonts w:ascii="Arial" w:hAnsi="Arial" w:cs="Arial"/>
        </w:rPr>
      </w:pPr>
      <w:r w:rsidRPr="00AD00C7">
        <w:rPr>
          <w:rFonts w:ascii="Arial" w:hAnsi="Arial" w:cs="Arial"/>
        </w:rPr>
        <w:t>Es responsabilidad del ejecutivo</w:t>
      </w:r>
      <w:r w:rsidR="00AD00C7">
        <w:rPr>
          <w:rFonts w:ascii="Arial" w:hAnsi="Arial" w:cs="Arial"/>
        </w:rPr>
        <w:t xml:space="preserve"> de </w:t>
      </w:r>
      <w:proofErr w:type="spellStart"/>
      <w:r w:rsidR="00AD00C7">
        <w:rPr>
          <w:rFonts w:ascii="Arial" w:hAnsi="Arial" w:cs="Arial"/>
        </w:rPr>
        <w:t>Fonobank</w:t>
      </w:r>
      <w:proofErr w:type="spellEnd"/>
      <w:r w:rsidR="00AD00C7">
        <w:rPr>
          <w:rFonts w:ascii="Arial" w:hAnsi="Arial" w:cs="Arial"/>
        </w:rPr>
        <w:t xml:space="preserve"> Empresa</w:t>
      </w:r>
      <w:r w:rsidR="005F3834">
        <w:rPr>
          <w:rFonts w:ascii="Arial" w:hAnsi="Arial" w:cs="Arial"/>
        </w:rPr>
        <w:t>s</w:t>
      </w:r>
      <w:r w:rsidRPr="00AD00C7">
        <w:rPr>
          <w:rFonts w:ascii="Arial" w:hAnsi="Arial" w:cs="Arial"/>
        </w:rPr>
        <w:t xml:space="preserve"> cumplir con este instructi</w:t>
      </w:r>
      <w:r w:rsidR="00AD00C7">
        <w:rPr>
          <w:rFonts w:ascii="Arial" w:hAnsi="Arial" w:cs="Arial"/>
        </w:rPr>
        <w:t xml:space="preserve">vo, en lo relativo a la validación de </w:t>
      </w:r>
      <w:r w:rsidRPr="00AD00C7">
        <w:rPr>
          <w:rFonts w:ascii="Arial" w:hAnsi="Arial" w:cs="Arial"/>
        </w:rPr>
        <w:t>clientes vía telefónica</w:t>
      </w:r>
      <w:r w:rsidR="000A2E88">
        <w:rPr>
          <w:rFonts w:ascii="Arial" w:hAnsi="Arial" w:cs="Arial"/>
        </w:rPr>
        <w:t>.</w:t>
      </w:r>
    </w:p>
    <w:p w:rsidR="000A2E88" w:rsidRPr="000A2E88" w:rsidRDefault="000A2E88" w:rsidP="000A2E88">
      <w:pPr>
        <w:jc w:val="both"/>
        <w:rPr>
          <w:rFonts w:ascii="Arial" w:hAnsi="Arial" w:cs="Arial"/>
        </w:rPr>
      </w:pPr>
    </w:p>
    <w:p w:rsidR="00AD00C7" w:rsidRPr="00AD00C7" w:rsidRDefault="00AD00C7" w:rsidP="00DD06A7">
      <w:pPr>
        <w:jc w:val="both"/>
        <w:rPr>
          <w:rFonts w:ascii="Arial" w:hAnsi="Arial" w:cs="Arial"/>
        </w:rPr>
      </w:pPr>
    </w:p>
    <w:p w:rsidR="003518E1" w:rsidRDefault="007A4CE9">
      <w:pPr>
        <w:numPr>
          <w:ilvl w:val="0"/>
          <w:numId w:val="3"/>
        </w:numPr>
        <w:jc w:val="both"/>
        <w:rPr>
          <w:rFonts w:ascii="Arial" w:hAnsi="Arial" w:cs="Arial"/>
          <w:b/>
          <w:bCs/>
        </w:rPr>
      </w:pPr>
      <w:r>
        <w:rPr>
          <w:rFonts w:ascii="Arial" w:hAnsi="Arial" w:cs="Arial"/>
          <w:b/>
          <w:bCs/>
        </w:rPr>
        <w:t xml:space="preserve"> </w:t>
      </w:r>
      <w:r w:rsidR="003518E1" w:rsidRPr="00AD00C7">
        <w:rPr>
          <w:rFonts w:ascii="Arial" w:hAnsi="Arial" w:cs="Arial"/>
          <w:b/>
          <w:bCs/>
        </w:rPr>
        <w:t>DESCRIPCION:</w:t>
      </w:r>
    </w:p>
    <w:p w:rsidR="00B24BB0" w:rsidRDefault="00B24BB0" w:rsidP="00B24BB0">
      <w:pPr>
        <w:jc w:val="both"/>
        <w:rPr>
          <w:rFonts w:ascii="Arial" w:hAnsi="Arial" w:cs="Arial"/>
          <w:b/>
          <w:bCs/>
        </w:rPr>
      </w:pPr>
    </w:p>
    <w:p w:rsidR="00B24BB0" w:rsidRPr="00B24BB0" w:rsidRDefault="00B24BB0" w:rsidP="00B24BB0">
      <w:pPr>
        <w:jc w:val="both"/>
        <w:rPr>
          <w:rFonts w:ascii="Arial" w:hAnsi="Arial" w:cs="Arial"/>
          <w:bCs/>
        </w:rPr>
      </w:pPr>
      <w:r>
        <w:rPr>
          <w:rFonts w:ascii="Arial" w:hAnsi="Arial" w:cs="Arial"/>
          <w:bCs/>
        </w:rPr>
        <w:t>Cada vez que el cliente llame para solicitar activación de clave, se debe validar el llamado de acuerdo a las siguientes consideraciones:</w:t>
      </w:r>
    </w:p>
    <w:p w:rsidR="00104C8E" w:rsidRPr="00104C8E" w:rsidRDefault="00104C8E" w:rsidP="00104C8E">
      <w:pPr>
        <w:jc w:val="both"/>
        <w:rPr>
          <w:rFonts w:ascii="Arial" w:hAnsi="Arial" w:cs="Arial"/>
          <w:b/>
          <w:bCs/>
        </w:rPr>
      </w:pPr>
    </w:p>
    <w:p w:rsidR="00104C8E" w:rsidRPr="00104C8E" w:rsidRDefault="00104C8E" w:rsidP="00104C8E">
      <w:pPr>
        <w:rPr>
          <w:rFonts w:ascii="Arial" w:hAnsi="Arial" w:cs="Arial"/>
          <w:b/>
        </w:rPr>
      </w:pPr>
      <w:r w:rsidRPr="00104C8E">
        <w:rPr>
          <w:rFonts w:ascii="Arial" w:hAnsi="Arial" w:cs="Arial"/>
          <w:b/>
        </w:rPr>
        <w:t xml:space="preserve">5.1 Validación de llamada </w:t>
      </w:r>
      <w:r w:rsidR="00F06897">
        <w:rPr>
          <w:rFonts w:ascii="Arial" w:hAnsi="Arial" w:cs="Arial"/>
          <w:b/>
        </w:rPr>
        <w:t>CON</w:t>
      </w:r>
      <w:r w:rsidRPr="00104C8E">
        <w:rPr>
          <w:rFonts w:ascii="Arial" w:hAnsi="Arial" w:cs="Arial"/>
          <w:b/>
        </w:rPr>
        <w:t xml:space="preserve"> clave telefónica</w:t>
      </w:r>
    </w:p>
    <w:p w:rsidR="00BB2FBF" w:rsidRDefault="00104C8E" w:rsidP="001F41AA">
      <w:pPr>
        <w:pStyle w:val="NormalWeb"/>
        <w:jc w:val="both"/>
        <w:rPr>
          <w:rFonts w:ascii="Arial" w:hAnsi="Arial" w:cs="Arial"/>
        </w:rPr>
      </w:pPr>
      <w:r w:rsidRPr="00104C8E">
        <w:rPr>
          <w:rFonts w:ascii="Arial" w:hAnsi="Arial" w:cs="Arial"/>
        </w:rPr>
        <w:t xml:space="preserve">Si </w:t>
      </w:r>
      <w:r w:rsidR="001F41AA">
        <w:rPr>
          <w:rFonts w:ascii="Arial" w:hAnsi="Arial" w:cs="Arial"/>
        </w:rPr>
        <w:t xml:space="preserve">el </w:t>
      </w:r>
      <w:r w:rsidRPr="00104C8E">
        <w:rPr>
          <w:rFonts w:ascii="Arial" w:hAnsi="Arial" w:cs="Arial"/>
        </w:rPr>
        <w:t>cliente ingresa</w:t>
      </w:r>
      <w:r w:rsidR="000A2E88">
        <w:rPr>
          <w:rFonts w:ascii="Arial" w:hAnsi="Arial" w:cs="Arial"/>
        </w:rPr>
        <w:t xml:space="preserve"> su clave telefónica</w:t>
      </w:r>
      <w:r w:rsidR="00BB2FBF">
        <w:rPr>
          <w:rFonts w:ascii="Arial" w:hAnsi="Arial" w:cs="Arial"/>
        </w:rPr>
        <w:t xml:space="preserve"> cuando llama,</w:t>
      </w:r>
      <w:r w:rsidR="000A2E88">
        <w:rPr>
          <w:rFonts w:ascii="Arial" w:hAnsi="Arial" w:cs="Arial"/>
        </w:rPr>
        <w:t xml:space="preserve"> </w:t>
      </w:r>
      <w:r w:rsidR="00BB2FBF">
        <w:rPr>
          <w:rFonts w:ascii="Arial" w:hAnsi="Arial" w:cs="Arial"/>
        </w:rPr>
        <w:t xml:space="preserve">está </w:t>
      </w:r>
      <w:r w:rsidR="000A2E88">
        <w:rPr>
          <w:rFonts w:ascii="Arial" w:hAnsi="Arial" w:cs="Arial"/>
        </w:rPr>
        <w:t>será</w:t>
      </w:r>
      <w:r w:rsidR="00BB2FBF">
        <w:rPr>
          <w:rFonts w:ascii="Arial" w:hAnsi="Arial" w:cs="Arial"/>
        </w:rPr>
        <w:t xml:space="preserve"> validada</w:t>
      </w:r>
      <w:r w:rsidRPr="00104C8E">
        <w:rPr>
          <w:rFonts w:ascii="Arial" w:hAnsi="Arial" w:cs="Arial"/>
        </w:rPr>
        <w:t xml:space="preserve"> a</w:t>
      </w:r>
      <w:r w:rsidR="000A2E88">
        <w:rPr>
          <w:rFonts w:ascii="Arial" w:hAnsi="Arial" w:cs="Arial"/>
        </w:rPr>
        <w:t>utomáticamente a</w:t>
      </w:r>
      <w:r w:rsidR="00BB2FBF">
        <w:rPr>
          <w:rFonts w:ascii="Arial" w:hAnsi="Arial" w:cs="Arial"/>
        </w:rPr>
        <w:t xml:space="preserve"> través de IVR. En este caso, el ejecutivo deberá </w:t>
      </w:r>
      <w:r w:rsidR="001F41AA">
        <w:rPr>
          <w:rFonts w:ascii="Arial" w:hAnsi="Arial" w:cs="Arial"/>
        </w:rPr>
        <w:t>indicar</w:t>
      </w:r>
      <w:r w:rsidR="00BB2FBF">
        <w:rPr>
          <w:rFonts w:ascii="Arial" w:hAnsi="Arial" w:cs="Arial"/>
        </w:rPr>
        <w:t xml:space="preserve"> a cliente lo siguiente</w:t>
      </w:r>
      <w:r w:rsidR="001F41AA">
        <w:rPr>
          <w:rFonts w:ascii="Arial" w:hAnsi="Arial" w:cs="Arial"/>
        </w:rPr>
        <w:t xml:space="preserve">: </w:t>
      </w:r>
      <w:r w:rsidR="001F41AA" w:rsidRPr="001F41AA">
        <w:rPr>
          <w:rFonts w:ascii="Arial" w:hAnsi="Arial" w:cs="Arial"/>
          <w:i/>
        </w:rPr>
        <w:t>“S</w:t>
      </w:r>
      <w:r w:rsidRPr="001F41AA">
        <w:rPr>
          <w:rFonts w:ascii="Arial" w:hAnsi="Arial" w:cs="Arial"/>
          <w:i/>
        </w:rPr>
        <w:t xml:space="preserve">u llamada ingresó validada  por el </w:t>
      </w:r>
      <w:proofErr w:type="spellStart"/>
      <w:r w:rsidRPr="001F41AA">
        <w:rPr>
          <w:rFonts w:ascii="Arial" w:hAnsi="Arial" w:cs="Arial"/>
          <w:i/>
        </w:rPr>
        <w:t>rut</w:t>
      </w:r>
      <w:proofErr w:type="spellEnd"/>
      <w:r w:rsidRPr="001F41AA">
        <w:rPr>
          <w:rFonts w:ascii="Arial" w:hAnsi="Arial" w:cs="Arial"/>
          <w:i/>
        </w:rPr>
        <w:t xml:space="preserve"> XX</w:t>
      </w:r>
      <w:r w:rsidR="001F41AA">
        <w:rPr>
          <w:rFonts w:ascii="Arial" w:hAnsi="Arial" w:cs="Arial"/>
          <w:i/>
        </w:rPr>
        <w:t>XXXXXX</w:t>
      </w:r>
      <w:r w:rsidR="001F41AA" w:rsidRPr="001F41AA">
        <w:rPr>
          <w:rFonts w:ascii="Arial" w:hAnsi="Arial" w:cs="Arial"/>
          <w:i/>
        </w:rPr>
        <w:t>”</w:t>
      </w:r>
      <w:r w:rsidR="001F41AA">
        <w:rPr>
          <w:rFonts w:ascii="Arial" w:hAnsi="Arial" w:cs="Arial"/>
        </w:rPr>
        <w:t>.</w:t>
      </w:r>
    </w:p>
    <w:p w:rsidR="002C4773" w:rsidRDefault="00BB2FBF" w:rsidP="001F41AA">
      <w:pPr>
        <w:pStyle w:val="NormalWeb"/>
        <w:jc w:val="both"/>
        <w:rPr>
          <w:rFonts w:ascii="Arial" w:hAnsi="Arial" w:cs="Arial"/>
        </w:rPr>
      </w:pPr>
      <w:r>
        <w:rPr>
          <w:rFonts w:ascii="Arial" w:hAnsi="Arial" w:cs="Arial"/>
        </w:rPr>
        <w:t xml:space="preserve"> A partir de ese momento, se </w:t>
      </w:r>
      <w:r w:rsidR="003602B8">
        <w:rPr>
          <w:rFonts w:ascii="Arial" w:hAnsi="Arial" w:cs="Arial"/>
        </w:rPr>
        <w:t xml:space="preserve">puede iniciar el proceso de activación de clave. </w:t>
      </w:r>
    </w:p>
    <w:p w:rsidR="00104C8E" w:rsidRPr="002C4773" w:rsidRDefault="00104C8E" w:rsidP="002C4773">
      <w:pPr>
        <w:numPr>
          <w:ilvl w:val="1"/>
          <w:numId w:val="16"/>
        </w:numPr>
        <w:rPr>
          <w:rFonts w:ascii="Arial" w:hAnsi="Arial" w:cs="Arial"/>
          <w:b/>
        </w:rPr>
      </w:pPr>
      <w:r w:rsidRPr="002C4773">
        <w:rPr>
          <w:rFonts w:ascii="Arial" w:hAnsi="Arial" w:cs="Arial"/>
          <w:b/>
        </w:rPr>
        <w:t xml:space="preserve">Validación de llamada </w:t>
      </w:r>
      <w:r w:rsidR="00F06897" w:rsidRPr="002C4773">
        <w:rPr>
          <w:rFonts w:ascii="Arial" w:hAnsi="Arial" w:cs="Arial"/>
          <w:b/>
        </w:rPr>
        <w:t>SIN</w:t>
      </w:r>
      <w:r w:rsidRPr="002C4773">
        <w:rPr>
          <w:rFonts w:ascii="Arial" w:hAnsi="Arial" w:cs="Arial"/>
          <w:b/>
        </w:rPr>
        <w:t xml:space="preserve"> clave telefónica: </w:t>
      </w:r>
    </w:p>
    <w:p w:rsidR="00104C8E" w:rsidRPr="00104C8E" w:rsidRDefault="009C6363" w:rsidP="00104C8E">
      <w:pPr>
        <w:pStyle w:val="NormalWeb"/>
        <w:rPr>
          <w:rFonts w:ascii="Arial" w:hAnsi="Arial" w:cs="Arial"/>
          <w:u w:val="single"/>
        </w:rPr>
      </w:pPr>
      <w:r>
        <w:rPr>
          <w:rFonts w:ascii="Arial" w:hAnsi="Arial" w:cs="Arial"/>
          <w:u w:val="single"/>
        </w:rPr>
        <w:t>5.2.1</w:t>
      </w:r>
      <w:r w:rsidR="0095423C">
        <w:rPr>
          <w:rFonts w:ascii="Arial" w:hAnsi="Arial" w:cs="Arial"/>
          <w:u w:val="single"/>
        </w:rPr>
        <w:t xml:space="preserve">. </w:t>
      </w:r>
      <w:r w:rsidR="00104C8E" w:rsidRPr="00104C8E">
        <w:rPr>
          <w:rFonts w:ascii="Arial" w:hAnsi="Arial" w:cs="Arial"/>
          <w:u w:val="single"/>
        </w:rPr>
        <w:t xml:space="preserve">Validación de clientes con </w:t>
      </w:r>
      <w:r w:rsidR="00EC396C">
        <w:rPr>
          <w:rFonts w:ascii="Arial" w:hAnsi="Arial" w:cs="Arial"/>
          <w:u w:val="single"/>
        </w:rPr>
        <w:t>C</w:t>
      </w:r>
      <w:r w:rsidR="00104C8E" w:rsidRPr="00104C8E">
        <w:rPr>
          <w:rFonts w:ascii="Arial" w:hAnsi="Arial" w:cs="Arial"/>
          <w:u w:val="single"/>
        </w:rPr>
        <w:t>uenta BCH</w:t>
      </w:r>
    </w:p>
    <w:p w:rsidR="00104C8E" w:rsidRDefault="00104C8E" w:rsidP="00104C8E">
      <w:pPr>
        <w:jc w:val="both"/>
        <w:rPr>
          <w:rFonts w:ascii="Arial" w:hAnsi="Arial" w:cs="Arial"/>
        </w:rPr>
      </w:pPr>
      <w:r w:rsidRPr="00104C8E">
        <w:rPr>
          <w:rFonts w:ascii="Arial" w:hAnsi="Arial" w:cs="Arial"/>
        </w:rPr>
        <w:t>Si el cliente tiene clave telefónica y no la ingresó</w:t>
      </w:r>
      <w:r w:rsidR="00937555">
        <w:rPr>
          <w:rFonts w:ascii="Arial" w:hAnsi="Arial" w:cs="Arial"/>
        </w:rPr>
        <w:t xml:space="preserve"> cuando hizo el llamado</w:t>
      </w:r>
      <w:r w:rsidR="00EC396C">
        <w:rPr>
          <w:rFonts w:ascii="Arial" w:hAnsi="Arial" w:cs="Arial"/>
        </w:rPr>
        <w:t>,</w:t>
      </w:r>
      <w:r w:rsidRPr="00104C8E">
        <w:rPr>
          <w:rFonts w:ascii="Arial" w:hAnsi="Arial" w:cs="Arial"/>
        </w:rPr>
        <w:t xml:space="preserve"> </w:t>
      </w:r>
      <w:r w:rsidR="00937555">
        <w:rPr>
          <w:rFonts w:ascii="Arial" w:hAnsi="Arial" w:cs="Arial"/>
        </w:rPr>
        <w:t>el e</w:t>
      </w:r>
      <w:r w:rsidR="00AA44C3" w:rsidRPr="003F5F81">
        <w:rPr>
          <w:rFonts w:ascii="Arial" w:hAnsi="Arial" w:cs="Arial"/>
        </w:rPr>
        <w:t>jecutivo</w:t>
      </w:r>
      <w:r w:rsidR="00AA44C3">
        <w:rPr>
          <w:rFonts w:ascii="Arial" w:hAnsi="Arial" w:cs="Arial"/>
        </w:rPr>
        <w:t xml:space="preserve"> </w:t>
      </w:r>
      <w:r w:rsidR="00937555">
        <w:rPr>
          <w:rFonts w:ascii="Arial" w:hAnsi="Arial" w:cs="Arial"/>
        </w:rPr>
        <w:t xml:space="preserve">telefónico </w:t>
      </w:r>
      <w:r w:rsidRPr="00104C8E">
        <w:rPr>
          <w:rFonts w:ascii="Arial" w:hAnsi="Arial" w:cs="Arial"/>
        </w:rPr>
        <w:t>debe</w:t>
      </w:r>
      <w:r w:rsidR="00EC396C">
        <w:rPr>
          <w:rFonts w:ascii="Arial" w:hAnsi="Arial" w:cs="Arial"/>
        </w:rPr>
        <w:t>rá</w:t>
      </w:r>
      <w:r w:rsidRPr="00104C8E">
        <w:rPr>
          <w:rFonts w:ascii="Arial" w:hAnsi="Arial" w:cs="Arial"/>
        </w:rPr>
        <w:t xml:space="preserve"> solicitar el ingreso de ésta al IVR</w:t>
      </w:r>
      <w:r w:rsidR="00937555">
        <w:rPr>
          <w:rFonts w:ascii="Arial" w:hAnsi="Arial" w:cs="Arial"/>
        </w:rPr>
        <w:t xml:space="preserve"> para validar el llamado.</w:t>
      </w:r>
    </w:p>
    <w:p w:rsidR="00EC396C" w:rsidRPr="00104C8E" w:rsidRDefault="00EC396C" w:rsidP="00104C8E">
      <w:pPr>
        <w:jc w:val="both"/>
        <w:rPr>
          <w:rFonts w:ascii="Arial" w:hAnsi="Arial" w:cs="Arial"/>
          <w:b/>
        </w:rPr>
      </w:pPr>
    </w:p>
    <w:p w:rsidR="00104C8E" w:rsidRDefault="00104C8E" w:rsidP="00104C8E">
      <w:pPr>
        <w:jc w:val="both"/>
        <w:rPr>
          <w:rFonts w:ascii="Arial" w:hAnsi="Arial" w:cs="Arial"/>
        </w:rPr>
      </w:pPr>
      <w:r w:rsidRPr="00104C8E">
        <w:rPr>
          <w:rFonts w:ascii="Arial" w:hAnsi="Arial" w:cs="Arial"/>
        </w:rPr>
        <w:t>Se aceptará como</w:t>
      </w:r>
      <w:r w:rsidR="00937555">
        <w:rPr>
          <w:rFonts w:ascii="Arial" w:hAnsi="Arial" w:cs="Arial"/>
        </w:rPr>
        <w:t xml:space="preserve"> validación un contacto privado, </w:t>
      </w:r>
      <w:r w:rsidRPr="00104C8E">
        <w:rPr>
          <w:rFonts w:ascii="Arial" w:hAnsi="Arial" w:cs="Arial"/>
        </w:rPr>
        <w:t>el cual f</w:t>
      </w:r>
      <w:r w:rsidR="000A3C0A">
        <w:rPr>
          <w:rFonts w:ascii="Arial" w:hAnsi="Arial" w:cs="Arial"/>
        </w:rPr>
        <w:t>aculta para activar clave</w:t>
      </w:r>
      <w:r w:rsidRPr="00104C8E">
        <w:rPr>
          <w:rFonts w:ascii="Arial" w:hAnsi="Arial" w:cs="Arial"/>
        </w:rPr>
        <w:t xml:space="preserve"> </w:t>
      </w:r>
      <w:r w:rsidR="000A3C0A">
        <w:rPr>
          <w:rFonts w:ascii="Arial" w:hAnsi="Arial" w:cs="Arial"/>
        </w:rPr>
        <w:t xml:space="preserve">vía </w:t>
      </w:r>
      <w:r w:rsidRPr="00104C8E">
        <w:rPr>
          <w:rFonts w:ascii="Arial" w:hAnsi="Arial" w:cs="Arial"/>
        </w:rPr>
        <w:t>telefónica y vía correo. Una vez validado el usuario con contacto privado, se debe proceder a cerrar el requerimiento Siebel creado para este efecto.</w:t>
      </w:r>
    </w:p>
    <w:p w:rsidR="00EC396C" w:rsidRPr="00104C8E" w:rsidRDefault="00EC396C" w:rsidP="00104C8E">
      <w:pPr>
        <w:jc w:val="both"/>
        <w:rPr>
          <w:rFonts w:ascii="Arial" w:hAnsi="Arial" w:cs="Arial"/>
        </w:rPr>
      </w:pPr>
    </w:p>
    <w:p w:rsidR="00104C8E" w:rsidRPr="00104C8E" w:rsidRDefault="00104C8E" w:rsidP="00104C8E">
      <w:pPr>
        <w:jc w:val="both"/>
        <w:rPr>
          <w:rFonts w:ascii="Arial" w:hAnsi="Arial" w:cs="Arial"/>
        </w:rPr>
      </w:pPr>
      <w:r w:rsidRPr="00104C8E">
        <w:rPr>
          <w:rFonts w:ascii="Arial" w:hAnsi="Arial" w:cs="Arial"/>
        </w:rPr>
        <w:t>Si cliente que llama no es el responsable</w:t>
      </w:r>
      <w:r w:rsidR="006F462A">
        <w:rPr>
          <w:rFonts w:ascii="Arial" w:hAnsi="Arial" w:cs="Arial"/>
        </w:rPr>
        <w:t xml:space="preserve"> o dueño de la clave telefónica (</w:t>
      </w:r>
      <w:r w:rsidRPr="00104C8E">
        <w:rPr>
          <w:rFonts w:ascii="Arial" w:hAnsi="Arial" w:cs="Arial"/>
        </w:rPr>
        <w:t xml:space="preserve">o de </w:t>
      </w:r>
      <w:proofErr w:type="spellStart"/>
      <w:r w:rsidRPr="00104C8E">
        <w:rPr>
          <w:rFonts w:ascii="Arial" w:hAnsi="Arial" w:cs="Arial"/>
        </w:rPr>
        <w:t>Banc</w:t>
      </w:r>
      <w:r w:rsidR="00DB3289">
        <w:rPr>
          <w:rFonts w:ascii="Arial" w:hAnsi="Arial" w:cs="Arial"/>
        </w:rPr>
        <w:t>onexión</w:t>
      </w:r>
      <w:proofErr w:type="spellEnd"/>
      <w:r w:rsidR="006F462A">
        <w:rPr>
          <w:rFonts w:ascii="Arial" w:hAnsi="Arial" w:cs="Arial"/>
        </w:rPr>
        <w:t>), y la ingresa exitosamente al IVR</w:t>
      </w:r>
      <w:r w:rsidR="007A4CE9">
        <w:rPr>
          <w:rFonts w:ascii="Arial" w:hAnsi="Arial" w:cs="Arial"/>
        </w:rPr>
        <w:t>,</w:t>
      </w:r>
      <w:r w:rsidRPr="00104C8E">
        <w:rPr>
          <w:rFonts w:ascii="Arial" w:hAnsi="Arial" w:cs="Arial"/>
        </w:rPr>
        <w:t xml:space="preserve"> se le debe atender y se le puede dar </w:t>
      </w:r>
      <w:r w:rsidR="007A4CE9">
        <w:rPr>
          <w:rFonts w:ascii="Arial" w:hAnsi="Arial" w:cs="Arial"/>
        </w:rPr>
        <w:t xml:space="preserve">toda la información que </w:t>
      </w:r>
      <w:r w:rsidR="006F462A">
        <w:rPr>
          <w:rFonts w:ascii="Arial" w:hAnsi="Arial" w:cs="Arial"/>
        </w:rPr>
        <w:t xml:space="preserve">este </w:t>
      </w:r>
      <w:r w:rsidR="00C00F52">
        <w:rPr>
          <w:rFonts w:ascii="Arial" w:hAnsi="Arial" w:cs="Arial"/>
        </w:rPr>
        <w:t>solicite</w:t>
      </w:r>
      <w:r w:rsidR="007A4CE9">
        <w:rPr>
          <w:rFonts w:ascii="Arial" w:hAnsi="Arial" w:cs="Arial"/>
        </w:rPr>
        <w:t xml:space="preserve"> </w:t>
      </w:r>
      <w:r w:rsidR="00F7465D">
        <w:rPr>
          <w:rFonts w:ascii="Arial" w:hAnsi="Arial" w:cs="Arial"/>
        </w:rPr>
        <w:t xml:space="preserve">respecto a la activación de claves, </w:t>
      </w:r>
      <w:r w:rsidR="007A4CE9">
        <w:rPr>
          <w:rFonts w:ascii="Arial" w:hAnsi="Arial" w:cs="Arial"/>
        </w:rPr>
        <w:t>teniendo como argumento</w:t>
      </w:r>
      <w:r w:rsidRPr="00104C8E">
        <w:rPr>
          <w:rFonts w:ascii="Arial" w:hAnsi="Arial" w:cs="Arial"/>
        </w:rPr>
        <w:t xml:space="preserve"> que el dueño de la clave </w:t>
      </w:r>
      <w:r w:rsidR="00F7465D">
        <w:rPr>
          <w:rFonts w:ascii="Arial" w:hAnsi="Arial" w:cs="Arial"/>
        </w:rPr>
        <w:t xml:space="preserve">telefónica </w:t>
      </w:r>
      <w:r w:rsidRPr="00104C8E">
        <w:rPr>
          <w:rFonts w:ascii="Arial" w:hAnsi="Arial" w:cs="Arial"/>
        </w:rPr>
        <w:t xml:space="preserve">es </w:t>
      </w:r>
      <w:r w:rsidR="007A4CE9">
        <w:rPr>
          <w:rFonts w:ascii="Arial" w:hAnsi="Arial" w:cs="Arial"/>
        </w:rPr>
        <w:t xml:space="preserve">“siempre” </w:t>
      </w:r>
      <w:r w:rsidR="006F462A">
        <w:rPr>
          <w:rFonts w:ascii="Arial" w:hAnsi="Arial" w:cs="Arial"/>
        </w:rPr>
        <w:lastRenderedPageBreak/>
        <w:t xml:space="preserve">responsable del cuidado de esta, además de poder entregarla </w:t>
      </w:r>
      <w:r w:rsidRPr="00104C8E">
        <w:rPr>
          <w:rFonts w:ascii="Arial" w:hAnsi="Arial" w:cs="Arial"/>
        </w:rPr>
        <w:t>a quien lo estime conveniente.</w:t>
      </w:r>
    </w:p>
    <w:p w:rsidR="00104C8E" w:rsidRPr="00104C8E" w:rsidRDefault="00104C8E" w:rsidP="00104C8E">
      <w:pPr>
        <w:jc w:val="both"/>
        <w:rPr>
          <w:rFonts w:ascii="Arial" w:hAnsi="Arial" w:cs="Arial"/>
        </w:rPr>
      </w:pPr>
    </w:p>
    <w:p w:rsidR="00104C8E" w:rsidRPr="00104C8E" w:rsidRDefault="00C00F52" w:rsidP="00C00F52">
      <w:pPr>
        <w:jc w:val="both"/>
        <w:rPr>
          <w:rFonts w:ascii="Arial" w:hAnsi="Arial" w:cs="Arial"/>
          <w:color w:val="000000"/>
        </w:rPr>
      </w:pPr>
      <w:r>
        <w:rPr>
          <w:rFonts w:ascii="Arial" w:hAnsi="Arial" w:cs="Arial"/>
        </w:rPr>
        <w:t>En caso</w:t>
      </w:r>
      <w:r w:rsidR="006F462A">
        <w:rPr>
          <w:rFonts w:ascii="Arial" w:hAnsi="Arial" w:cs="Arial"/>
        </w:rPr>
        <w:t xml:space="preserve"> de no tener clave telefónica, otra</w:t>
      </w:r>
      <w:r w:rsidR="00104C8E" w:rsidRPr="00104C8E">
        <w:rPr>
          <w:rFonts w:ascii="Arial" w:hAnsi="Arial" w:cs="Arial"/>
        </w:rPr>
        <w:t xml:space="preserve"> forma de validación corresp</w:t>
      </w:r>
      <w:r>
        <w:rPr>
          <w:rFonts w:ascii="Arial" w:hAnsi="Arial" w:cs="Arial"/>
        </w:rPr>
        <w:t>onde a Set de Preguntas, que</w:t>
      </w:r>
      <w:r w:rsidR="00104C8E" w:rsidRPr="00104C8E">
        <w:rPr>
          <w:rFonts w:ascii="Arial" w:hAnsi="Arial" w:cs="Arial"/>
        </w:rPr>
        <w:t xml:space="preserve"> faculta para la entrega de información solo de forma telefónica</w:t>
      </w:r>
      <w:r>
        <w:rPr>
          <w:rFonts w:ascii="Arial" w:hAnsi="Arial" w:cs="Arial"/>
        </w:rPr>
        <w:t>,</w:t>
      </w:r>
      <w:r w:rsidR="00DB3289">
        <w:rPr>
          <w:rFonts w:ascii="Arial" w:hAnsi="Arial" w:cs="Arial"/>
          <w:color w:val="000000"/>
        </w:rPr>
        <w:t xml:space="preserve"> previa </w:t>
      </w:r>
      <w:r w:rsidR="007A4CE9">
        <w:rPr>
          <w:rFonts w:ascii="Arial" w:hAnsi="Arial" w:cs="Arial"/>
          <w:color w:val="000000"/>
        </w:rPr>
        <w:t>realización de consultas al cliente</w:t>
      </w:r>
      <w:r>
        <w:rPr>
          <w:rFonts w:ascii="Arial" w:hAnsi="Arial" w:cs="Arial"/>
          <w:color w:val="000000"/>
        </w:rPr>
        <w:t>,</w:t>
      </w:r>
      <w:r w:rsidR="007A4CE9">
        <w:rPr>
          <w:rFonts w:ascii="Arial" w:hAnsi="Arial" w:cs="Arial"/>
          <w:color w:val="000000"/>
        </w:rPr>
        <w:t xml:space="preserve"> siguiend</w:t>
      </w:r>
      <w:r w:rsidR="00DB3289">
        <w:rPr>
          <w:rFonts w:ascii="Arial" w:hAnsi="Arial" w:cs="Arial"/>
          <w:color w:val="000000"/>
        </w:rPr>
        <w:t>o</w:t>
      </w:r>
      <w:r w:rsidR="00104C8E" w:rsidRPr="00104C8E">
        <w:rPr>
          <w:rFonts w:ascii="Arial" w:hAnsi="Arial" w:cs="Arial"/>
          <w:color w:val="000000"/>
        </w:rPr>
        <w:t xml:space="preserve"> </w:t>
      </w:r>
      <w:r>
        <w:rPr>
          <w:rFonts w:ascii="Arial" w:hAnsi="Arial" w:cs="Arial"/>
          <w:color w:val="000000"/>
        </w:rPr>
        <w:t xml:space="preserve">un </w:t>
      </w:r>
      <w:r w:rsidR="006F462A">
        <w:rPr>
          <w:rFonts w:ascii="Arial" w:hAnsi="Arial" w:cs="Arial"/>
          <w:color w:val="000000"/>
        </w:rPr>
        <w:t xml:space="preserve">orden </w:t>
      </w:r>
      <w:r w:rsidR="00104C8E" w:rsidRPr="00104C8E">
        <w:rPr>
          <w:rFonts w:ascii="Arial" w:hAnsi="Arial" w:cs="Arial"/>
          <w:color w:val="000000"/>
        </w:rPr>
        <w:t xml:space="preserve">definido para este efecto. </w:t>
      </w:r>
    </w:p>
    <w:p w:rsidR="00104C8E" w:rsidRDefault="00104C8E" w:rsidP="00104C8E">
      <w:pPr>
        <w:jc w:val="both"/>
        <w:rPr>
          <w:rFonts w:ascii="Arial" w:hAnsi="Arial" w:cs="Arial"/>
          <w:color w:val="000000"/>
        </w:rPr>
      </w:pPr>
    </w:p>
    <w:p w:rsidR="00104C8E" w:rsidRPr="00104C8E" w:rsidRDefault="006F462A" w:rsidP="00104C8E">
      <w:pPr>
        <w:jc w:val="both"/>
        <w:rPr>
          <w:rFonts w:ascii="Arial" w:hAnsi="Arial" w:cs="Arial"/>
          <w:bCs/>
          <w:color w:val="000000"/>
        </w:rPr>
      </w:pPr>
      <w:r>
        <w:rPr>
          <w:rFonts w:ascii="Arial" w:hAnsi="Arial" w:cs="Arial"/>
          <w:bCs/>
          <w:color w:val="000000"/>
        </w:rPr>
        <w:t xml:space="preserve">Los </w:t>
      </w:r>
      <w:r w:rsidR="00104C8E" w:rsidRPr="00104C8E">
        <w:rPr>
          <w:rFonts w:ascii="Arial" w:hAnsi="Arial" w:cs="Arial"/>
          <w:bCs/>
          <w:color w:val="000000"/>
        </w:rPr>
        <w:t>Datos básicos</w:t>
      </w:r>
      <w:r>
        <w:rPr>
          <w:rFonts w:ascii="Arial" w:hAnsi="Arial" w:cs="Arial"/>
          <w:bCs/>
          <w:color w:val="000000"/>
        </w:rPr>
        <w:t xml:space="preserve"> que ejecutivo telefónico debe solicitar</w:t>
      </w:r>
      <w:r w:rsidR="00B24BB0">
        <w:rPr>
          <w:rFonts w:ascii="Arial" w:hAnsi="Arial" w:cs="Arial"/>
          <w:bCs/>
          <w:color w:val="000000"/>
        </w:rPr>
        <w:t xml:space="preserve"> al cliente</w:t>
      </w:r>
      <w:r>
        <w:rPr>
          <w:rFonts w:ascii="Arial" w:hAnsi="Arial" w:cs="Arial"/>
          <w:bCs/>
          <w:color w:val="000000"/>
        </w:rPr>
        <w:t xml:space="preserve"> y corroborar </w:t>
      </w:r>
      <w:r w:rsidR="00B24BB0">
        <w:rPr>
          <w:rFonts w:ascii="Arial" w:hAnsi="Arial" w:cs="Arial"/>
          <w:bCs/>
          <w:color w:val="000000"/>
        </w:rPr>
        <w:t xml:space="preserve">estos </w:t>
      </w:r>
      <w:r>
        <w:rPr>
          <w:rFonts w:ascii="Arial" w:hAnsi="Arial" w:cs="Arial"/>
          <w:bCs/>
          <w:color w:val="000000"/>
        </w:rPr>
        <w:t>como genuinos son</w:t>
      </w:r>
      <w:r w:rsidR="00104C8E" w:rsidRPr="00104C8E">
        <w:rPr>
          <w:rFonts w:ascii="Arial" w:hAnsi="Arial" w:cs="Arial"/>
          <w:bCs/>
          <w:color w:val="000000"/>
        </w:rPr>
        <w:t>:</w:t>
      </w:r>
    </w:p>
    <w:p w:rsidR="00104C8E" w:rsidRPr="00104C8E" w:rsidRDefault="00104C8E" w:rsidP="00104C8E">
      <w:pPr>
        <w:jc w:val="both"/>
        <w:rPr>
          <w:rFonts w:ascii="Arial" w:hAnsi="Arial" w:cs="Arial"/>
          <w:bCs/>
          <w:color w:val="000000"/>
        </w:rPr>
      </w:pPr>
    </w:p>
    <w:p w:rsidR="00104C8E" w:rsidRPr="00104C8E" w:rsidRDefault="00104C8E" w:rsidP="00104C8E">
      <w:pPr>
        <w:rPr>
          <w:rFonts w:ascii="Arial" w:hAnsi="Arial" w:cs="Arial"/>
        </w:rPr>
      </w:pPr>
      <w:r w:rsidRPr="00104C8E">
        <w:rPr>
          <w:rFonts w:ascii="Arial" w:hAnsi="Arial" w:cs="Arial"/>
        </w:rPr>
        <w:t>-Rut</w:t>
      </w:r>
      <w:r w:rsidR="006F462A">
        <w:rPr>
          <w:rFonts w:ascii="Arial" w:hAnsi="Arial" w:cs="Arial"/>
        </w:rPr>
        <w:t xml:space="preserve"> de la</w:t>
      </w:r>
      <w:r w:rsidRPr="00104C8E">
        <w:rPr>
          <w:rFonts w:ascii="Arial" w:hAnsi="Arial" w:cs="Arial"/>
        </w:rPr>
        <w:t xml:space="preserve"> Empresa </w:t>
      </w:r>
    </w:p>
    <w:p w:rsidR="00104C8E" w:rsidRPr="00104C8E" w:rsidRDefault="00104C8E" w:rsidP="00104C8E">
      <w:pPr>
        <w:rPr>
          <w:rFonts w:ascii="Arial" w:hAnsi="Arial" w:cs="Arial"/>
        </w:rPr>
      </w:pPr>
      <w:r w:rsidRPr="00104C8E">
        <w:rPr>
          <w:rFonts w:ascii="Arial" w:hAnsi="Arial" w:cs="Arial"/>
        </w:rPr>
        <w:t xml:space="preserve">-Rut </w:t>
      </w:r>
      <w:r w:rsidR="006F462A">
        <w:rPr>
          <w:rFonts w:ascii="Arial" w:hAnsi="Arial" w:cs="Arial"/>
        </w:rPr>
        <w:t>del u</w:t>
      </w:r>
      <w:r w:rsidRPr="00104C8E">
        <w:rPr>
          <w:rFonts w:ascii="Arial" w:hAnsi="Arial" w:cs="Arial"/>
        </w:rPr>
        <w:t xml:space="preserve">suario </w:t>
      </w:r>
    </w:p>
    <w:p w:rsidR="00104C8E" w:rsidRPr="00104C8E" w:rsidRDefault="00104C8E" w:rsidP="00104C8E">
      <w:pPr>
        <w:rPr>
          <w:rFonts w:ascii="Arial" w:hAnsi="Arial" w:cs="Arial"/>
        </w:rPr>
      </w:pPr>
      <w:r w:rsidRPr="00104C8E">
        <w:rPr>
          <w:rFonts w:ascii="Arial" w:hAnsi="Arial" w:cs="Arial"/>
        </w:rPr>
        <w:t>-Nombre completo del usuario</w:t>
      </w:r>
    </w:p>
    <w:p w:rsidR="00104C8E" w:rsidRPr="00104C8E" w:rsidRDefault="00104C8E" w:rsidP="00104C8E">
      <w:pPr>
        <w:rPr>
          <w:rFonts w:ascii="Arial" w:hAnsi="Arial" w:cs="Arial"/>
          <w:lang w:val="es-CL" w:eastAsia="es-CL"/>
        </w:rPr>
      </w:pPr>
    </w:p>
    <w:p w:rsidR="00104C8E" w:rsidRPr="003F5F81" w:rsidRDefault="006F462A" w:rsidP="00104C8E">
      <w:pPr>
        <w:rPr>
          <w:rFonts w:ascii="Arial" w:hAnsi="Arial" w:cs="Arial"/>
          <w:lang w:val="es-CL" w:eastAsia="es-CL"/>
        </w:rPr>
      </w:pPr>
      <w:r>
        <w:rPr>
          <w:rFonts w:ascii="Arial" w:hAnsi="Arial" w:cs="Arial"/>
          <w:lang w:val="es-CL" w:eastAsia="es-CL"/>
        </w:rPr>
        <w:t xml:space="preserve">Una vez entregados estos tres datos satisfactoriamente por parte del cliente, el ejecutivo </w:t>
      </w:r>
      <w:r w:rsidR="00F46905">
        <w:rPr>
          <w:rFonts w:ascii="Arial" w:hAnsi="Arial" w:cs="Arial"/>
          <w:lang w:val="es-CL" w:eastAsia="es-CL"/>
        </w:rPr>
        <w:t xml:space="preserve">debe </w:t>
      </w:r>
      <w:r>
        <w:rPr>
          <w:rFonts w:ascii="Arial" w:hAnsi="Arial" w:cs="Arial"/>
          <w:lang w:val="es-CL" w:eastAsia="es-CL"/>
        </w:rPr>
        <w:t>solicitar</w:t>
      </w:r>
      <w:r w:rsidR="00F46905">
        <w:rPr>
          <w:rFonts w:ascii="Arial" w:hAnsi="Arial" w:cs="Arial"/>
          <w:lang w:val="es-CL" w:eastAsia="es-CL"/>
        </w:rPr>
        <w:t xml:space="preserve"> de manera alea</w:t>
      </w:r>
      <w:r w:rsidR="00B24BB0">
        <w:rPr>
          <w:rFonts w:ascii="Arial" w:hAnsi="Arial" w:cs="Arial"/>
          <w:lang w:val="es-CL" w:eastAsia="es-CL"/>
        </w:rPr>
        <w:t>toria</w:t>
      </w:r>
      <w:r>
        <w:rPr>
          <w:rFonts w:ascii="Arial" w:hAnsi="Arial" w:cs="Arial"/>
          <w:lang w:val="es-CL" w:eastAsia="es-CL"/>
        </w:rPr>
        <w:t xml:space="preserve"> 3 respuestas</w:t>
      </w:r>
      <w:r w:rsidR="003F5F81">
        <w:rPr>
          <w:rFonts w:ascii="Arial" w:hAnsi="Arial" w:cs="Arial"/>
          <w:lang w:val="es-CL" w:eastAsia="es-CL"/>
        </w:rPr>
        <w:t xml:space="preserve"> </w:t>
      </w:r>
      <w:r w:rsidR="00B24BB0">
        <w:rPr>
          <w:rFonts w:ascii="Arial" w:hAnsi="Arial" w:cs="Arial"/>
          <w:lang w:val="es-CL" w:eastAsia="es-CL"/>
        </w:rPr>
        <w:t>adicionales, las cuales se encuentran contenidas en un</w:t>
      </w:r>
      <w:r w:rsidR="003F5F81">
        <w:rPr>
          <w:rFonts w:ascii="Arial" w:hAnsi="Arial" w:cs="Arial"/>
          <w:lang w:val="es-CL" w:eastAsia="es-CL"/>
        </w:rPr>
        <w:t xml:space="preserve"> set de preguntas diseñadas para estos efectos.</w:t>
      </w:r>
    </w:p>
    <w:p w:rsidR="003F5F81" w:rsidRDefault="003F5F81" w:rsidP="00104C8E">
      <w:pPr>
        <w:jc w:val="both"/>
        <w:rPr>
          <w:rFonts w:ascii="Arial" w:hAnsi="Arial" w:cs="Arial"/>
          <w:color w:val="000000"/>
        </w:rPr>
      </w:pPr>
    </w:p>
    <w:p w:rsidR="00104C8E" w:rsidRPr="00104C8E" w:rsidRDefault="00104C8E" w:rsidP="00104C8E">
      <w:pPr>
        <w:jc w:val="both"/>
        <w:rPr>
          <w:rFonts w:ascii="Arial" w:hAnsi="Arial" w:cs="Arial"/>
          <w:color w:val="000000"/>
        </w:rPr>
      </w:pPr>
      <w:r w:rsidRPr="00104C8E">
        <w:rPr>
          <w:rFonts w:ascii="Arial" w:hAnsi="Arial" w:cs="Arial"/>
          <w:color w:val="000000"/>
        </w:rPr>
        <w:t xml:space="preserve">Con al  menos </w:t>
      </w:r>
      <w:r w:rsidR="00C00F52">
        <w:rPr>
          <w:rFonts w:ascii="Arial" w:hAnsi="Arial" w:cs="Arial"/>
          <w:b/>
          <w:color w:val="000000"/>
        </w:rPr>
        <w:t>una</w:t>
      </w:r>
      <w:r w:rsidRPr="00104C8E">
        <w:rPr>
          <w:rFonts w:ascii="Arial" w:hAnsi="Arial" w:cs="Arial"/>
          <w:color w:val="000000"/>
        </w:rPr>
        <w:t xml:space="preserve"> pregunta incorrecta, se deberá formular </w:t>
      </w:r>
      <w:r w:rsidR="00C00F52">
        <w:rPr>
          <w:rFonts w:ascii="Arial" w:hAnsi="Arial" w:cs="Arial"/>
          <w:color w:val="000000"/>
        </w:rPr>
        <w:t>dos</w:t>
      </w:r>
      <w:r w:rsidRPr="00104C8E">
        <w:rPr>
          <w:rFonts w:ascii="Arial" w:hAnsi="Arial" w:cs="Arial"/>
          <w:color w:val="000000"/>
        </w:rPr>
        <w:t xml:space="preserve"> nuevas preguntas</w:t>
      </w:r>
      <w:r w:rsidR="00C00F52">
        <w:rPr>
          <w:rFonts w:ascii="Arial" w:hAnsi="Arial" w:cs="Arial"/>
          <w:color w:val="000000"/>
        </w:rPr>
        <w:t>,</w:t>
      </w:r>
      <w:r w:rsidRPr="00104C8E">
        <w:rPr>
          <w:rFonts w:ascii="Arial" w:hAnsi="Arial" w:cs="Arial"/>
          <w:color w:val="000000"/>
        </w:rPr>
        <w:t xml:space="preserve"> la</w:t>
      </w:r>
      <w:r w:rsidR="00C00F52">
        <w:rPr>
          <w:rFonts w:ascii="Arial" w:hAnsi="Arial" w:cs="Arial"/>
          <w:color w:val="000000"/>
        </w:rPr>
        <w:t>s cuales deben estar correctas. D</w:t>
      </w:r>
      <w:r w:rsidRPr="00104C8E">
        <w:rPr>
          <w:rFonts w:ascii="Arial" w:hAnsi="Arial" w:cs="Arial"/>
          <w:color w:val="000000"/>
        </w:rPr>
        <w:t>e lo contrario</w:t>
      </w:r>
      <w:r w:rsidR="00C00F52">
        <w:rPr>
          <w:rFonts w:ascii="Arial" w:hAnsi="Arial" w:cs="Arial"/>
          <w:color w:val="000000"/>
        </w:rPr>
        <w:t>,</w:t>
      </w:r>
      <w:r w:rsidRPr="00104C8E">
        <w:rPr>
          <w:rFonts w:ascii="Arial" w:hAnsi="Arial" w:cs="Arial"/>
          <w:color w:val="000000"/>
        </w:rPr>
        <w:t xml:space="preserve"> </w:t>
      </w:r>
      <w:r w:rsidR="00C00F52">
        <w:rPr>
          <w:rFonts w:ascii="Arial" w:hAnsi="Arial" w:cs="Arial"/>
          <w:color w:val="000000"/>
        </w:rPr>
        <w:t xml:space="preserve">se deberá </w:t>
      </w:r>
      <w:r w:rsidRPr="00104C8E">
        <w:rPr>
          <w:rFonts w:ascii="Arial" w:hAnsi="Arial" w:cs="Arial"/>
          <w:color w:val="000000"/>
        </w:rPr>
        <w:t xml:space="preserve">enviar </w:t>
      </w:r>
      <w:r w:rsidR="00C00F52">
        <w:rPr>
          <w:rFonts w:ascii="Arial" w:hAnsi="Arial" w:cs="Arial"/>
          <w:color w:val="000000"/>
        </w:rPr>
        <w:t xml:space="preserve">un </w:t>
      </w:r>
      <w:r w:rsidRPr="00104C8E">
        <w:rPr>
          <w:rFonts w:ascii="Arial" w:hAnsi="Arial" w:cs="Arial"/>
          <w:color w:val="000000"/>
        </w:rPr>
        <w:t>correo</w:t>
      </w:r>
      <w:r w:rsidR="00C00F52">
        <w:rPr>
          <w:rFonts w:ascii="Arial" w:hAnsi="Arial" w:cs="Arial"/>
          <w:color w:val="000000"/>
        </w:rPr>
        <w:t xml:space="preserve"> al Ejecutivo de Cuentas</w:t>
      </w:r>
      <w:r w:rsidRPr="00104C8E">
        <w:rPr>
          <w:rFonts w:ascii="Arial" w:hAnsi="Arial" w:cs="Arial"/>
          <w:color w:val="000000"/>
        </w:rPr>
        <w:t xml:space="preserve"> con la información solicitada por el Cliente</w:t>
      </w:r>
      <w:r w:rsidR="00C00F52">
        <w:rPr>
          <w:rFonts w:ascii="Arial" w:hAnsi="Arial" w:cs="Arial"/>
          <w:color w:val="000000"/>
        </w:rPr>
        <w:t xml:space="preserve"> y en paralelo señalar lo siguiente al cliente</w:t>
      </w:r>
      <w:r w:rsidRPr="00104C8E">
        <w:rPr>
          <w:rFonts w:ascii="Arial" w:hAnsi="Arial" w:cs="Arial"/>
          <w:color w:val="000000"/>
        </w:rPr>
        <w:t>.</w:t>
      </w:r>
    </w:p>
    <w:p w:rsidR="00104C8E" w:rsidRPr="00C00F52" w:rsidRDefault="00104C8E" w:rsidP="00104C8E">
      <w:pPr>
        <w:jc w:val="both"/>
        <w:rPr>
          <w:rFonts w:ascii="Arial" w:hAnsi="Arial" w:cs="Arial"/>
          <w:i/>
          <w:color w:val="000000"/>
        </w:rPr>
      </w:pPr>
      <w:r w:rsidRPr="00C00F52">
        <w:rPr>
          <w:rFonts w:ascii="Arial" w:hAnsi="Arial" w:cs="Arial"/>
          <w:i/>
          <w:color w:val="000000"/>
        </w:rPr>
        <w:t xml:space="preserve"> </w:t>
      </w:r>
    </w:p>
    <w:p w:rsidR="00104C8E" w:rsidRPr="00C00F52" w:rsidRDefault="00104C8E" w:rsidP="00104C8E">
      <w:pPr>
        <w:jc w:val="both"/>
        <w:rPr>
          <w:rFonts w:ascii="Arial" w:hAnsi="Arial" w:cs="Arial"/>
          <w:i/>
          <w:color w:val="000000"/>
        </w:rPr>
      </w:pPr>
      <w:r w:rsidRPr="00C00F52">
        <w:rPr>
          <w:rFonts w:ascii="Arial" w:hAnsi="Arial" w:cs="Arial"/>
          <w:i/>
          <w:color w:val="000000"/>
        </w:rPr>
        <w:t>"</w:t>
      </w:r>
      <w:r w:rsidR="00C00F52" w:rsidRPr="00C00F52">
        <w:rPr>
          <w:rFonts w:ascii="Arial" w:hAnsi="Arial" w:cs="Arial"/>
          <w:i/>
          <w:color w:val="000000"/>
        </w:rPr>
        <w:t xml:space="preserve">Señor(a) (Nombre de Cliente). </w:t>
      </w:r>
      <w:r w:rsidRPr="00C00F52">
        <w:rPr>
          <w:rFonts w:ascii="Arial" w:hAnsi="Arial" w:cs="Arial"/>
          <w:i/>
          <w:color w:val="000000"/>
        </w:rPr>
        <w:t xml:space="preserve">La información que usted nos </w:t>
      </w:r>
      <w:r w:rsidR="00C00F52" w:rsidRPr="00C00F52">
        <w:rPr>
          <w:rFonts w:ascii="Arial" w:hAnsi="Arial" w:cs="Arial"/>
          <w:i/>
          <w:color w:val="000000"/>
        </w:rPr>
        <w:t>entrega</w:t>
      </w:r>
      <w:r w:rsidRPr="00C00F52">
        <w:rPr>
          <w:rFonts w:ascii="Arial" w:hAnsi="Arial" w:cs="Arial"/>
          <w:i/>
          <w:color w:val="000000"/>
        </w:rPr>
        <w:t xml:space="preserve"> no coincide con la que aparece en nuestros sistemas, por tanto</w:t>
      </w:r>
      <w:r w:rsidR="00C00F52" w:rsidRPr="00C00F52">
        <w:rPr>
          <w:rFonts w:ascii="Arial" w:hAnsi="Arial" w:cs="Arial"/>
          <w:i/>
          <w:color w:val="000000"/>
        </w:rPr>
        <w:t xml:space="preserve">, </w:t>
      </w:r>
      <w:r w:rsidRPr="00C00F52">
        <w:rPr>
          <w:rFonts w:ascii="Arial" w:hAnsi="Arial" w:cs="Arial"/>
          <w:i/>
          <w:color w:val="000000"/>
        </w:rPr>
        <w:t xml:space="preserve">esta solicitud será </w:t>
      </w:r>
      <w:r w:rsidR="00C00F52" w:rsidRPr="00C00F52">
        <w:rPr>
          <w:rFonts w:ascii="Arial" w:hAnsi="Arial" w:cs="Arial"/>
          <w:i/>
          <w:color w:val="000000"/>
        </w:rPr>
        <w:t>re</w:t>
      </w:r>
      <w:r w:rsidRPr="00C00F52">
        <w:rPr>
          <w:rFonts w:ascii="Arial" w:hAnsi="Arial" w:cs="Arial"/>
          <w:i/>
          <w:color w:val="000000"/>
        </w:rPr>
        <w:t>dirigida a su Ejecutivo de Cue</w:t>
      </w:r>
      <w:r w:rsidR="00C00F52" w:rsidRPr="00C00F52">
        <w:rPr>
          <w:rFonts w:ascii="Arial" w:hAnsi="Arial" w:cs="Arial"/>
          <w:i/>
          <w:color w:val="000000"/>
        </w:rPr>
        <w:t>nta, q</w:t>
      </w:r>
      <w:r w:rsidRPr="00C00F52">
        <w:rPr>
          <w:rFonts w:ascii="Arial" w:hAnsi="Arial" w:cs="Arial"/>
          <w:i/>
          <w:color w:val="000000"/>
        </w:rPr>
        <w:t>uien lo atenderá a la brevedad posible.</w:t>
      </w:r>
      <w:r w:rsidR="00C00F52" w:rsidRPr="00C00F52">
        <w:rPr>
          <w:rFonts w:ascii="Arial" w:hAnsi="Arial" w:cs="Arial"/>
          <w:i/>
          <w:color w:val="000000"/>
        </w:rPr>
        <w:t>”</w:t>
      </w:r>
    </w:p>
    <w:p w:rsidR="00C00F52" w:rsidRPr="00F46905" w:rsidRDefault="00C00F52" w:rsidP="00104C8E">
      <w:pPr>
        <w:jc w:val="both"/>
        <w:rPr>
          <w:rFonts w:ascii="Arial" w:hAnsi="Arial" w:cs="Arial"/>
          <w:i/>
          <w:color w:val="000000"/>
        </w:rPr>
      </w:pPr>
    </w:p>
    <w:p w:rsidR="00104C8E" w:rsidRPr="00104C8E" w:rsidRDefault="00104C8E" w:rsidP="00104C8E">
      <w:pPr>
        <w:jc w:val="both"/>
        <w:rPr>
          <w:rFonts w:ascii="Arial" w:hAnsi="Arial" w:cs="Arial"/>
          <w:color w:val="000000"/>
        </w:rPr>
      </w:pPr>
      <w:r w:rsidRPr="00104C8E">
        <w:rPr>
          <w:rFonts w:ascii="Arial" w:hAnsi="Arial" w:cs="Arial"/>
          <w:color w:val="000000"/>
        </w:rPr>
        <w:t>No se debe considerar el orden en que se realizan las preguntas, solo se debe validar que los datos básicos  estén dentro del set.</w:t>
      </w:r>
    </w:p>
    <w:p w:rsidR="00104C8E" w:rsidRPr="00104C8E" w:rsidRDefault="00104C8E" w:rsidP="00104C8E">
      <w:pPr>
        <w:jc w:val="both"/>
        <w:rPr>
          <w:rFonts w:ascii="Arial" w:hAnsi="Arial" w:cs="Arial"/>
          <w:i/>
          <w:color w:val="000000"/>
        </w:rPr>
      </w:pPr>
    </w:p>
    <w:p w:rsidR="0095423C" w:rsidRDefault="00C00F52" w:rsidP="00104C8E">
      <w:pPr>
        <w:jc w:val="both"/>
        <w:rPr>
          <w:rFonts w:ascii="Arial" w:hAnsi="Arial" w:cs="Arial"/>
          <w:lang w:val="es-CL" w:eastAsia="es-CL"/>
        </w:rPr>
      </w:pPr>
      <w:r>
        <w:rPr>
          <w:rFonts w:ascii="Arial" w:hAnsi="Arial" w:cs="Arial"/>
          <w:lang w:val="es-CL" w:eastAsia="es-CL"/>
        </w:rPr>
        <w:t>S</w:t>
      </w:r>
      <w:r w:rsidR="00104C8E" w:rsidRPr="00104C8E">
        <w:rPr>
          <w:rFonts w:ascii="Arial" w:hAnsi="Arial" w:cs="Arial"/>
          <w:lang w:val="es-CL" w:eastAsia="es-CL"/>
        </w:rPr>
        <w:t>i no es posible validar al cliente que está llamando, se le debe</w:t>
      </w:r>
      <w:r w:rsidR="006F462A">
        <w:rPr>
          <w:rFonts w:ascii="Arial" w:hAnsi="Arial" w:cs="Arial"/>
          <w:lang w:val="es-CL" w:eastAsia="es-CL"/>
        </w:rPr>
        <w:t>rá</w:t>
      </w:r>
      <w:r w:rsidR="00104C8E" w:rsidRPr="00104C8E">
        <w:rPr>
          <w:rFonts w:ascii="Arial" w:hAnsi="Arial" w:cs="Arial"/>
          <w:lang w:val="es-CL" w:eastAsia="es-CL"/>
        </w:rPr>
        <w:t xml:space="preserve"> atender</w:t>
      </w:r>
      <w:r w:rsidR="006F462A">
        <w:rPr>
          <w:rFonts w:ascii="Arial" w:hAnsi="Arial" w:cs="Arial"/>
          <w:lang w:val="es-CL" w:eastAsia="es-CL"/>
        </w:rPr>
        <w:t xml:space="preserve"> de igual forma  informándole </w:t>
      </w:r>
      <w:r w:rsidR="003602B8">
        <w:rPr>
          <w:rFonts w:ascii="Arial" w:hAnsi="Arial" w:cs="Arial"/>
          <w:lang w:val="es-CL" w:eastAsia="es-CL"/>
        </w:rPr>
        <w:t>que la respuesta al proceso de activación de clave</w:t>
      </w:r>
      <w:r w:rsidR="00104C8E" w:rsidRPr="00104C8E">
        <w:rPr>
          <w:rFonts w:ascii="Arial" w:hAnsi="Arial" w:cs="Arial"/>
          <w:lang w:val="es-CL" w:eastAsia="es-CL"/>
        </w:rPr>
        <w:t xml:space="preserve"> se</w:t>
      </w:r>
      <w:r w:rsidR="003602B8">
        <w:rPr>
          <w:rFonts w:ascii="Arial" w:hAnsi="Arial" w:cs="Arial"/>
          <w:lang w:val="es-CL" w:eastAsia="es-CL"/>
        </w:rPr>
        <w:t>rá</w:t>
      </w:r>
      <w:r w:rsidR="00104C8E" w:rsidRPr="00104C8E">
        <w:rPr>
          <w:rFonts w:ascii="Arial" w:hAnsi="Arial" w:cs="Arial"/>
          <w:lang w:val="es-CL" w:eastAsia="es-CL"/>
        </w:rPr>
        <w:t xml:space="preserve"> </w:t>
      </w:r>
      <w:r w:rsidR="003602B8">
        <w:rPr>
          <w:rFonts w:ascii="Arial" w:hAnsi="Arial" w:cs="Arial"/>
          <w:lang w:val="es-CL" w:eastAsia="es-CL"/>
        </w:rPr>
        <w:t>enviado</w:t>
      </w:r>
      <w:r w:rsidR="00104C8E" w:rsidRPr="00104C8E">
        <w:rPr>
          <w:rFonts w:ascii="Arial" w:hAnsi="Arial" w:cs="Arial"/>
          <w:lang w:val="es-CL" w:eastAsia="es-CL"/>
        </w:rPr>
        <w:t xml:space="preserve"> por</w:t>
      </w:r>
      <w:r w:rsidR="0095423C">
        <w:rPr>
          <w:rFonts w:ascii="Arial" w:hAnsi="Arial" w:cs="Arial"/>
          <w:lang w:val="es-CL" w:eastAsia="es-CL"/>
        </w:rPr>
        <w:t xml:space="preserve"> medio del equipo de cobertura. </w:t>
      </w:r>
    </w:p>
    <w:p w:rsidR="00104C8E" w:rsidRPr="00104C8E" w:rsidRDefault="00104C8E" w:rsidP="00104C8E">
      <w:pPr>
        <w:jc w:val="both"/>
        <w:rPr>
          <w:rFonts w:ascii="Arial" w:hAnsi="Arial" w:cs="Arial"/>
          <w:color w:val="000000"/>
        </w:rPr>
      </w:pPr>
      <w:r w:rsidRPr="00104C8E">
        <w:rPr>
          <w:rFonts w:ascii="Arial" w:hAnsi="Arial" w:cs="Arial"/>
          <w:color w:val="000000"/>
        </w:rPr>
        <w:t>No está permitido indicarle al cliente que se contacte con el ejecutivo o que canalice su consulta por otro medio</w:t>
      </w:r>
      <w:r w:rsidR="003602B8">
        <w:rPr>
          <w:rFonts w:ascii="Arial" w:hAnsi="Arial" w:cs="Arial"/>
          <w:color w:val="000000"/>
        </w:rPr>
        <w:t xml:space="preserve"> para obtener la activación de clave.</w:t>
      </w:r>
      <w:r w:rsidRPr="00104C8E">
        <w:rPr>
          <w:rFonts w:ascii="Arial" w:hAnsi="Arial" w:cs="Arial"/>
          <w:color w:val="000000"/>
        </w:rPr>
        <w:t xml:space="preserve"> (</w:t>
      </w:r>
      <w:proofErr w:type="gramStart"/>
      <w:r w:rsidRPr="00104C8E">
        <w:rPr>
          <w:rFonts w:ascii="Arial" w:hAnsi="Arial" w:cs="Arial"/>
          <w:color w:val="000000"/>
        </w:rPr>
        <w:t>contacto</w:t>
      </w:r>
      <w:proofErr w:type="gramEnd"/>
      <w:r w:rsidRPr="00104C8E">
        <w:rPr>
          <w:rFonts w:ascii="Arial" w:hAnsi="Arial" w:cs="Arial"/>
          <w:color w:val="000000"/>
        </w:rPr>
        <w:t xml:space="preserve"> privado, correo a alguna casilla).</w:t>
      </w:r>
    </w:p>
    <w:p w:rsidR="00104C8E" w:rsidRPr="00104C8E" w:rsidRDefault="00104C8E" w:rsidP="00104C8E">
      <w:pPr>
        <w:jc w:val="both"/>
        <w:rPr>
          <w:rFonts w:ascii="Arial" w:hAnsi="Arial" w:cs="Arial"/>
          <w:color w:val="000000"/>
        </w:rPr>
      </w:pPr>
    </w:p>
    <w:p w:rsidR="00104C8E" w:rsidRPr="00F7465D" w:rsidRDefault="00104C8E" w:rsidP="00104C8E">
      <w:pPr>
        <w:jc w:val="both"/>
        <w:rPr>
          <w:rFonts w:ascii="Arial" w:hAnsi="Arial" w:cs="Arial"/>
          <w:color w:val="000000"/>
        </w:rPr>
      </w:pPr>
      <w:r w:rsidRPr="00104C8E">
        <w:rPr>
          <w:rFonts w:ascii="Arial" w:hAnsi="Arial" w:cs="Arial"/>
          <w:color w:val="000000"/>
        </w:rPr>
        <w:t>De igual manera, si un cliente mixto (con cuentas BCH y Global) está validado por acuerdo de servicio y su consulta no es de una cuenta global, no es necesario volver a validarlo.</w:t>
      </w:r>
    </w:p>
    <w:p w:rsidR="009C6363" w:rsidRDefault="009C6363" w:rsidP="009C6363">
      <w:pPr>
        <w:jc w:val="both"/>
        <w:rPr>
          <w:rFonts w:ascii="Arial" w:hAnsi="Arial" w:cs="Arial"/>
        </w:rPr>
      </w:pPr>
      <w:r>
        <w:rPr>
          <w:rFonts w:ascii="Arial" w:hAnsi="Arial" w:cs="Arial"/>
        </w:rPr>
        <w:lastRenderedPageBreak/>
        <w:t xml:space="preserve">5.2.2 </w:t>
      </w:r>
      <w:r w:rsidRPr="009C6363">
        <w:rPr>
          <w:rFonts w:ascii="Arial" w:hAnsi="Arial" w:cs="Arial"/>
        </w:rPr>
        <w:t xml:space="preserve"> </w:t>
      </w:r>
      <w:r w:rsidRPr="009C6363">
        <w:rPr>
          <w:rFonts w:ascii="Arial" w:hAnsi="Arial" w:cs="Arial"/>
          <w:u w:val="single"/>
        </w:rPr>
        <w:t>Validación de clientes con Cuenta Global</w:t>
      </w:r>
    </w:p>
    <w:p w:rsidR="009C6363" w:rsidRPr="009C6363" w:rsidRDefault="009C6363" w:rsidP="009C6363">
      <w:pPr>
        <w:jc w:val="both"/>
        <w:rPr>
          <w:rFonts w:ascii="Arial" w:hAnsi="Arial" w:cs="Arial"/>
        </w:rPr>
      </w:pPr>
    </w:p>
    <w:p w:rsidR="009C6363" w:rsidRPr="009C6363" w:rsidRDefault="009C6363" w:rsidP="009C6363">
      <w:pPr>
        <w:jc w:val="both"/>
        <w:rPr>
          <w:rFonts w:ascii="Arial" w:hAnsi="Arial" w:cs="Arial"/>
        </w:rPr>
      </w:pPr>
      <w:r w:rsidRPr="009C6363">
        <w:rPr>
          <w:rFonts w:ascii="Arial" w:hAnsi="Arial" w:cs="Arial"/>
        </w:rPr>
        <w:t>Si el cliente tiene clave telefónica y no la ingresó, ejecutivo telefónico deberá solicitar a cliente el ingreso de ésta al IVR.</w:t>
      </w:r>
    </w:p>
    <w:p w:rsidR="009C6363" w:rsidRPr="009C6363" w:rsidRDefault="009C6363" w:rsidP="009C6363">
      <w:pPr>
        <w:jc w:val="both"/>
        <w:rPr>
          <w:rFonts w:ascii="Arial" w:hAnsi="Arial" w:cs="Arial"/>
        </w:rPr>
      </w:pPr>
      <w:r w:rsidRPr="009C6363">
        <w:rPr>
          <w:rFonts w:ascii="Arial" w:hAnsi="Arial" w:cs="Arial"/>
        </w:rPr>
        <w:t xml:space="preserve"> En el caso de no contar con clave telefónica, se debe revisar planilla de acuerdos de servicios (O:\CITISERV\ACUERDOSDESERVICIO), para saber si usuario está validado para poder activar clave.</w:t>
      </w:r>
    </w:p>
    <w:p w:rsidR="009C6363" w:rsidRPr="009C6363" w:rsidRDefault="009C6363" w:rsidP="009C6363">
      <w:pPr>
        <w:jc w:val="both"/>
        <w:rPr>
          <w:rFonts w:ascii="Arial" w:hAnsi="Arial" w:cs="Arial"/>
        </w:rPr>
      </w:pPr>
      <w:r w:rsidRPr="009C6363">
        <w:rPr>
          <w:rFonts w:ascii="Arial" w:hAnsi="Arial" w:cs="Arial"/>
        </w:rPr>
        <w:t xml:space="preserve"> Si  cliente tiene clave telefónica, pero la empresa no tiene Acuerdo de Servicio (esto fue producto de la fusión), solo está facultado para recibir información telefónicamente, no se le puede enviar correos con información de activación de clave.</w:t>
      </w:r>
    </w:p>
    <w:p w:rsidR="009C6363" w:rsidRPr="009C6363" w:rsidRDefault="009C6363" w:rsidP="009C6363">
      <w:pPr>
        <w:jc w:val="both"/>
        <w:rPr>
          <w:rFonts w:ascii="Arial" w:hAnsi="Arial" w:cs="Arial"/>
        </w:rPr>
      </w:pPr>
      <w:r w:rsidRPr="009C6363">
        <w:rPr>
          <w:rFonts w:ascii="Arial" w:hAnsi="Arial" w:cs="Arial"/>
        </w:rPr>
        <w:t xml:space="preserve">Si cliente tiene Acuerdo de Servicio y además en la planilla aparece habilitada la opción de </w:t>
      </w:r>
      <w:proofErr w:type="spellStart"/>
      <w:r w:rsidRPr="009C6363">
        <w:rPr>
          <w:rFonts w:ascii="Arial" w:hAnsi="Arial" w:cs="Arial"/>
        </w:rPr>
        <w:t>TPin</w:t>
      </w:r>
      <w:proofErr w:type="spellEnd"/>
      <w:r w:rsidRPr="009C6363">
        <w:rPr>
          <w:rFonts w:ascii="Arial" w:hAnsi="Arial" w:cs="Arial"/>
        </w:rPr>
        <w:t>, el ejecutivo deberá inmediatamente activar la clave en el administrador de canales dispuesto para ello.</w:t>
      </w:r>
    </w:p>
    <w:p w:rsidR="009C6363" w:rsidRPr="009C6363" w:rsidRDefault="009C6363" w:rsidP="009C6363">
      <w:pPr>
        <w:jc w:val="both"/>
        <w:rPr>
          <w:rFonts w:ascii="Arial" w:hAnsi="Arial" w:cs="Arial"/>
        </w:rPr>
      </w:pPr>
      <w:r w:rsidRPr="009C6363">
        <w:rPr>
          <w:rFonts w:ascii="Arial" w:hAnsi="Arial" w:cs="Arial"/>
        </w:rPr>
        <w:t>Una vez activa la clave, está será enviada al cliente vía correo electrónico (al correo que aparezca  registrado en dicho acuerdo) y se le informará que debe ingresarla y activarla cuando vuelva a llamar.</w:t>
      </w:r>
    </w:p>
    <w:p w:rsidR="00C45194" w:rsidRPr="00104C8E" w:rsidRDefault="009C6363" w:rsidP="009C6363">
      <w:pPr>
        <w:jc w:val="both"/>
        <w:rPr>
          <w:rFonts w:ascii="Arial" w:hAnsi="Arial" w:cs="Arial"/>
        </w:rPr>
      </w:pPr>
      <w:r w:rsidRPr="009C6363">
        <w:rPr>
          <w:rFonts w:ascii="Arial" w:hAnsi="Arial" w:cs="Arial"/>
        </w:rPr>
        <w:t xml:space="preserve">Se debe dejar registro de lo anterior creando por parte del ejecutivo telefónico, un requerimiento en SIEBEL bajo la siguiente tipología: </w:t>
      </w:r>
      <w:proofErr w:type="spellStart"/>
      <w:r w:rsidRPr="009C6363">
        <w:rPr>
          <w:rFonts w:ascii="Arial" w:hAnsi="Arial" w:cs="Arial"/>
        </w:rPr>
        <w:t>Req</w:t>
      </w:r>
      <w:proofErr w:type="spellEnd"/>
      <w:r w:rsidRPr="009C6363">
        <w:rPr>
          <w:rFonts w:ascii="Arial" w:hAnsi="Arial" w:cs="Arial"/>
        </w:rPr>
        <w:t xml:space="preserve"> operativo - clave </w:t>
      </w:r>
      <w:proofErr w:type="spellStart"/>
      <w:r w:rsidRPr="009C6363">
        <w:rPr>
          <w:rFonts w:ascii="Arial" w:hAnsi="Arial" w:cs="Arial"/>
        </w:rPr>
        <w:t>bcx</w:t>
      </w:r>
      <w:proofErr w:type="spellEnd"/>
      <w:r w:rsidRPr="009C6363">
        <w:rPr>
          <w:rFonts w:ascii="Arial" w:hAnsi="Arial" w:cs="Arial"/>
        </w:rPr>
        <w:t xml:space="preserve">  y en la descripción se debe indicar “</w:t>
      </w:r>
      <w:proofErr w:type="spellStart"/>
      <w:r w:rsidRPr="009C6363">
        <w:rPr>
          <w:rFonts w:ascii="Arial" w:hAnsi="Arial" w:cs="Arial"/>
        </w:rPr>
        <w:t>Tpin</w:t>
      </w:r>
      <w:proofErr w:type="spellEnd"/>
      <w:r w:rsidRPr="009C6363">
        <w:rPr>
          <w:rFonts w:ascii="Arial" w:hAnsi="Arial" w:cs="Arial"/>
        </w:rPr>
        <w:t>”.</w:t>
      </w:r>
    </w:p>
    <w:p w:rsidR="00AD00C7" w:rsidRPr="00104C8E" w:rsidRDefault="00AD00C7" w:rsidP="00AD00C7">
      <w:pPr>
        <w:jc w:val="both"/>
        <w:rPr>
          <w:rFonts w:ascii="Arial" w:hAnsi="Arial" w:cs="Arial"/>
        </w:rPr>
      </w:pPr>
    </w:p>
    <w:p w:rsidR="00AD00C7" w:rsidRDefault="00F7465D" w:rsidP="00F7465D">
      <w:pPr>
        <w:pStyle w:val="Prrafodelista"/>
        <w:numPr>
          <w:ilvl w:val="0"/>
          <w:numId w:val="3"/>
        </w:numPr>
        <w:jc w:val="both"/>
        <w:rPr>
          <w:rFonts w:ascii="Arial" w:hAnsi="Arial" w:cs="Arial"/>
          <w:b/>
          <w:bCs/>
        </w:rPr>
      </w:pPr>
      <w:r w:rsidRPr="00F7465D">
        <w:rPr>
          <w:rFonts w:ascii="Arial" w:hAnsi="Arial" w:cs="Arial"/>
          <w:b/>
          <w:bCs/>
        </w:rPr>
        <w:t>Registro</w:t>
      </w:r>
    </w:p>
    <w:p w:rsidR="00F7465D" w:rsidRDefault="00F7465D" w:rsidP="00F7465D">
      <w:pPr>
        <w:pStyle w:val="Prrafodelista"/>
        <w:ind w:left="360"/>
        <w:jc w:val="both"/>
        <w:rPr>
          <w:rFonts w:ascii="Arial" w:hAnsi="Arial" w:cs="Arial"/>
          <w:b/>
          <w:bCs/>
        </w:rPr>
      </w:pPr>
    </w:p>
    <w:p w:rsidR="00F7465D" w:rsidRDefault="00F7465D" w:rsidP="00F7465D">
      <w:pPr>
        <w:pStyle w:val="Prrafodelista"/>
        <w:ind w:left="360"/>
        <w:jc w:val="both"/>
        <w:rPr>
          <w:rFonts w:ascii="Arial" w:hAnsi="Arial" w:cs="Arial"/>
          <w:b/>
          <w:bCs/>
        </w:rPr>
      </w:pPr>
    </w:p>
    <w:p w:rsidR="00F7465D" w:rsidRDefault="00F7465D" w:rsidP="00F7465D">
      <w:pPr>
        <w:pStyle w:val="Prrafodelista"/>
        <w:numPr>
          <w:ilvl w:val="0"/>
          <w:numId w:val="3"/>
        </w:numPr>
        <w:jc w:val="both"/>
        <w:rPr>
          <w:rFonts w:ascii="Arial" w:hAnsi="Arial" w:cs="Arial"/>
          <w:b/>
          <w:bCs/>
        </w:rPr>
      </w:pPr>
      <w:r>
        <w:rPr>
          <w:rFonts w:ascii="Arial" w:hAnsi="Arial" w:cs="Arial"/>
          <w:b/>
          <w:bCs/>
        </w:rPr>
        <w:t>Modificaciones</w:t>
      </w:r>
    </w:p>
    <w:p w:rsidR="00F7465D" w:rsidRPr="00F7465D" w:rsidRDefault="00F7465D" w:rsidP="00F7465D">
      <w:pPr>
        <w:jc w:val="both"/>
        <w:rPr>
          <w:rFonts w:ascii="Arial" w:hAnsi="Arial" w:cs="Arial"/>
          <w:b/>
          <w:bCs/>
        </w:rPr>
      </w:pPr>
    </w:p>
    <w:p w:rsidR="00F7465D" w:rsidRPr="00F7465D" w:rsidRDefault="00F7465D" w:rsidP="00F7465D">
      <w:pPr>
        <w:jc w:val="both"/>
        <w:rPr>
          <w:rFonts w:ascii="Arial" w:hAnsi="Arial" w:cs="Arial"/>
          <w:b/>
          <w:bCs/>
        </w:rPr>
      </w:pPr>
    </w:p>
    <w:p w:rsidR="003518E1" w:rsidRPr="00104C8E" w:rsidRDefault="003518E1">
      <w:pPr>
        <w:ind w:left="2160"/>
        <w:rPr>
          <w:rFonts w:ascii="Arial" w:hAnsi="Arial" w:cs="Arial"/>
        </w:rPr>
      </w:pPr>
    </w:p>
    <w:sectPr w:rsidR="003518E1" w:rsidRPr="00104C8E" w:rsidSect="004F535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C3F" w:rsidRDefault="004F1C3F" w:rsidP="00CF4128">
      <w:r>
        <w:separator/>
      </w:r>
    </w:p>
  </w:endnote>
  <w:endnote w:type="continuationSeparator" w:id="0">
    <w:p w:rsidR="004F1C3F" w:rsidRDefault="004F1C3F" w:rsidP="00CF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C3F" w:rsidRDefault="004F1C3F" w:rsidP="00CF4128">
      <w:r>
        <w:separator/>
      </w:r>
    </w:p>
  </w:footnote>
  <w:footnote w:type="continuationSeparator" w:id="0">
    <w:p w:rsidR="004F1C3F" w:rsidRDefault="004F1C3F" w:rsidP="00CF41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4293"/>
      <w:gridCol w:w="1574"/>
      <w:gridCol w:w="1432"/>
    </w:tblGrid>
    <w:tr w:rsidR="00DB3289">
      <w:trPr>
        <w:cantSplit/>
        <w:trHeight w:val="405"/>
      </w:trPr>
      <w:tc>
        <w:tcPr>
          <w:tcW w:w="2268" w:type="dxa"/>
          <w:vMerge w:val="restart"/>
          <w:vAlign w:val="center"/>
        </w:tcPr>
        <w:p w:rsidR="00DB3289" w:rsidRPr="00FE61C3" w:rsidRDefault="00DB3289" w:rsidP="0048251D">
          <w:pPr>
            <w:ind w:right="-108"/>
            <w:jc w:val="center"/>
            <w:rPr>
              <w:rFonts w:ascii="Arial Narrow" w:hAnsi="Arial Narrow"/>
              <w:sz w:val="28"/>
              <w:szCs w:val="28"/>
            </w:rPr>
          </w:pPr>
          <w:r w:rsidRPr="00AE3C74">
            <w:rPr>
              <w:rFonts w:ascii="Arial Narrow" w:hAnsi="Arial Narrow"/>
              <w:noProof/>
              <w:sz w:val="28"/>
              <w:szCs w:val="28"/>
              <w:lang w:val="es-CL" w:eastAsia="es-CL"/>
            </w:rPr>
            <w:drawing>
              <wp:inline distT="0" distB="0" distL="0" distR="0" wp14:anchorId="04D3ACB4" wp14:editId="47951D07">
                <wp:extent cx="1181100" cy="442595"/>
                <wp:effectExtent l="25400" t="25400" r="12700" b="0"/>
                <wp:docPr id="9" name="logo_banco.png"/>
                <wp:cNvGraphicFramePr/>
                <a:graphic xmlns:a="http://schemas.openxmlformats.org/drawingml/2006/main">
                  <a:graphicData uri="http://schemas.openxmlformats.org/drawingml/2006/picture">
                    <pic:pic xmlns:pic="http://schemas.openxmlformats.org/drawingml/2006/picture">
                      <pic:nvPicPr>
                        <pic:cNvPr id="9" name="logo_banco.png"/>
                        <pic:cNvPicPr/>
                      </pic:nvPicPr>
                      <pic:blipFill>
                        <a:blip r:embed="rId1">
                          <a:extLst/>
                        </a:blip>
                        <a:stretch>
                          <a:fillRect/>
                        </a:stretch>
                      </pic:blipFill>
                      <pic:spPr>
                        <a:xfrm>
                          <a:off x="0" y="0"/>
                          <a:ext cx="1182282" cy="443038"/>
                        </a:xfrm>
                        <a:prstGeom prst="rect">
                          <a:avLst/>
                        </a:prstGeom>
                        <a:solidFill>
                          <a:schemeClr val="tx2"/>
                        </a:solidFill>
                        <a:ln w="12700">
                          <a:solidFill>
                            <a:schemeClr val="tx2">
                              <a:lumMod val="20000"/>
                              <a:lumOff val="80000"/>
                            </a:schemeClr>
                          </a:solidFill>
                          <a:miter lim="400000"/>
                        </a:ln>
                      </pic:spPr>
                    </pic:pic>
                  </a:graphicData>
                </a:graphic>
              </wp:inline>
            </w:drawing>
          </w:r>
        </w:p>
      </w:tc>
      <w:tc>
        <w:tcPr>
          <w:tcW w:w="4293" w:type="dxa"/>
          <w:vMerge w:val="restart"/>
          <w:vAlign w:val="center"/>
        </w:tcPr>
        <w:p w:rsidR="00DB3289" w:rsidRDefault="00DB3289" w:rsidP="0048251D">
          <w:pPr>
            <w:jc w:val="center"/>
            <w:rPr>
              <w:rFonts w:ascii="Arial Narrow" w:hAnsi="Arial Narrow" w:cs="Arial"/>
              <w:b/>
              <w:sz w:val="28"/>
              <w:szCs w:val="28"/>
            </w:rPr>
          </w:pPr>
          <w:r>
            <w:rPr>
              <w:rFonts w:ascii="Arial Narrow" w:hAnsi="Arial Narrow" w:cs="Arial"/>
              <w:b/>
              <w:sz w:val="28"/>
              <w:szCs w:val="28"/>
            </w:rPr>
            <w:t>INSTRUCTIVO</w:t>
          </w:r>
        </w:p>
        <w:p w:rsidR="00DB3289" w:rsidRDefault="00DB3289" w:rsidP="0048251D">
          <w:pPr>
            <w:jc w:val="center"/>
            <w:rPr>
              <w:rFonts w:ascii="Arial Narrow" w:hAnsi="Arial Narrow" w:cs="Arial"/>
              <w:b/>
              <w:sz w:val="28"/>
              <w:szCs w:val="28"/>
            </w:rPr>
          </w:pPr>
        </w:p>
      </w:tc>
      <w:tc>
        <w:tcPr>
          <w:tcW w:w="1574" w:type="dxa"/>
          <w:vAlign w:val="center"/>
        </w:tcPr>
        <w:p w:rsidR="00DB3289" w:rsidRPr="00B74704" w:rsidRDefault="00DB3289" w:rsidP="0048251D">
          <w:pPr>
            <w:rPr>
              <w:rFonts w:ascii="Arial Narrow" w:hAnsi="Arial Narrow"/>
              <w:b/>
            </w:rPr>
          </w:pPr>
          <w:r w:rsidRPr="00B74704">
            <w:rPr>
              <w:rFonts w:ascii="Arial Narrow" w:hAnsi="Arial Narrow" w:cs="Arial"/>
              <w:b/>
            </w:rPr>
            <w:t>Código</w:t>
          </w:r>
        </w:p>
      </w:tc>
      <w:tc>
        <w:tcPr>
          <w:tcW w:w="1432" w:type="dxa"/>
          <w:vAlign w:val="center"/>
        </w:tcPr>
        <w:p w:rsidR="00DB3289" w:rsidRPr="00B74704" w:rsidRDefault="00DB3289" w:rsidP="0048251D">
          <w:pPr>
            <w:rPr>
              <w:rFonts w:ascii="Arial Narrow" w:hAnsi="Arial Narrow"/>
              <w:b/>
            </w:rPr>
          </w:pPr>
          <w:r>
            <w:rPr>
              <w:rFonts w:ascii="Arial Narrow" w:hAnsi="Arial Narrow"/>
              <w:b/>
            </w:rPr>
            <w:t>I-01</w:t>
          </w:r>
        </w:p>
      </w:tc>
    </w:tr>
    <w:tr w:rsidR="00DB3289" w:rsidRPr="00875643">
      <w:trPr>
        <w:cantSplit/>
        <w:trHeight w:val="276"/>
      </w:trPr>
      <w:tc>
        <w:tcPr>
          <w:tcW w:w="2268" w:type="dxa"/>
          <w:vMerge/>
        </w:tcPr>
        <w:p w:rsidR="00DB3289" w:rsidRDefault="00DB3289" w:rsidP="0048251D">
          <w:pPr>
            <w:rPr>
              <w:rFonts w:ascii="Arial Narrow" w:hAnsi="Arial Narrow"/>
            </w:rPr>
          </w:pPr>
        </w:p>
      </w:tc>
      <w:tc>
        <w:tcPr>
          <w:tcW w:w="4293" w:type="dxa"/>
          <w:vMerge/>
        </w:tcPr>
        <w:p w:rsidR="00DB3289" w:rsidRDefault="00DB3289" w:rsidP="0048251D">
          <w:pPr>
            <w:pStyle w:val="Encabezadodelista"/>
            <w:tabs>
              <w:tab w:val="clear" w:pos="9000"/>
              <w:tab w:val="clear" w:pos="9360"/>
            </w:tabs>
            <w:suppressAutoHyphens w:val="0"/>
            <w:rPr>
              <w:rFonts w:ascii="Arial Narrow" w:hAnsi="Arial Narrow" w:cs="Arial"/>
              <w:bCs/>
              <w:color w:val="000000"/>
              <w:szCs w:val="22"/>
              <w:lang w:val="es-ES"/>
            </w:rPr>
          </w:pPr>
        </w:p>
      </w:tc>
      <w:tc>
        <w:tcPr>
          <w:tcW w:w="1574" w:type="dxa"/>
          <w:vAlign w:val="center"/>
        </w:tcPr>
        <w:p w:rsidR="00DB3289" w:rsidRDefault="00DB3289" w:rsidP="0048251D">
          <w:pPr>
            <w:rPr>
              <w:rFonts w:ascii="Arial Narrow" w:hAnsi="Arial Narrow" w:cs="Arial"/>
            </w:rPr>
          </w:pPr>
          <w:r>
            <w:rPr>
              <w:rFonts w:ascii="Arial Narrow" w:hAnsi="Arial Narrow" w:cs="Arial"/>
            </w:rPr>
            <w:t>Producto</w:t>
          </w:r>
        </w:p>
      </w:tc>
      <w:tc>
        <w:tcPr>
          <w:tcW w:w="1432" w:type="dxa"/>
          <w:vAlign w:val="center"/>
        </w:tcPr>
        <w:p w:rsidR="00DB3289" w:rsidRPr="00AE3C74" w:rsidRDefault="00DB3289" w:rsidP="0048251D">
          <w:pPr>
            <w:rPr>
              <w:rFonts w:ascii="Arial Narrow" w:hAnsi="Arial Narrow" w:cs="Arial"/>
              <w:sz w:val="18"/>
              <w:szCs w:val="18"/>
            </w:rPr>
          </w:pPr>
          <w:r w:rsidRPr="00AE3C74">
            <w:rPr>
              <w:rFonts w:ascii="Arial Narrow" w:hAnsi="Arial Narrow" w:cs="Arial"/>
              <w:sz w:val="18"/>
              <w:szCs w:val="18"/>
            </w:rPr>
            <w:t>Canales digitales</w:t>
          </w:r>
        </w:p>
      </w:tc>
    </w:tr>
    <w:tr w:rsidR="00DB3289">
      <w:trPr>
        <w:cantSplit/>
        <w:trHeight w:val="276"/>
      </w:trPr>
      <w:tc>
        <w:tcPr>
          <w:tcW w:w="2268" w:type="dxa"/>
          <w:vMerge/>
        </w:tcPr>
        <w:p w:rsidR="00DB3289" w:rsidRDefault="00DB3289" w:rsidP="0048251D">
          <w:pPr>
            <w:rPr>
              <w:rFonts w:ascii="Arial Narrow" w:hAnsi="Arial Narrow"/>
            </w:rPr>
          </w:pPr>
        </w:p>
      </w:tc>
      <w:tc>
        <w:tcPr>
          <w:tcW w:w="4293" w:type="dxa"/>
          <w:vMerge/>
        </w:tcPr>
        <w:p w:rsidR="00DB3289" w:rsidRDefault="00DB3289" w:rsidP="0048251D">
          <w:pPr>
            <w:pStyle w:val="Encabezadodelista"/>
            <w:tabs>
              <w:tab w:val="clear" w:pos="9000"/>
              <w:tab w:val="clear" w:pos="9360"/>
            </w:tabs>
            <w:suppressAutoHyphens w:val="0"/>
            <w:rPr>
              <w:rFonts w:ascii="Arial Narrow" w:hAnsi="Arial Narrow" w:cs="Arial"/>
              <w:bCs/>
              <w:color w:val="000000"/>
              <w:szCs w:val="22"/>
              <w:lang w:val="es-ES"/>
            </w:rPr>
          </w:pPr>
        </w:p>
      </w:tc>
      <w:tc>
        <w:tcPr>
          <w:tcW w:w="1574" w:type="dxa"/>
          <w:vAlign w:val="center"/>
        </w:tcPr>
        <w:p w:rsidR="00DB3289" w:rsidRDefault="00DB3289" w:rsidP="0048251D">
          <w:pPr>
            <w:rPr>
              <w:rFonts w:ascii="Arial Narrow" w:hAnsi="Arial Narrow"/>
            </w:rPr>
          </w:pPr>
          <w:r>
            <w:rPr>
              <w:rFonts w:ascii="Arial Narrow" w:hAnsi="Arial Narrow" w:cs="Arial"/>
            </w:rPr>
            <w:t>Página</w:t>
          </w:r>
        </w:p>
      </w:tc>
      <w:tc>
        <w:tcPr>
          <w:tcW w:w="1432" w:type="dxa"/>
          <w:vAlign w:val="center"/>
        </w:tcPr>
        <w:p w:rsidR="00DB3289" w:rsidRDefault="00DB3289" w:rsidP="0048251D">
          <w:pPr>
            <w:rPr>
              <w:rFonts w:ascii="Arial Narrow" w:hAnsi="Arial Narrow"/>
            </w:rPr>
          </w:pPr>
          <w:r>
            <w:rPr>
              <w:rFonts w:ascii="Arial Narrow" w:hAnsi="Arial Narrow" w:cs="Arial"/>
            </w:rPr>
            <w:fldChar w:fldCharType="begin"/>
          </w:r>
          <w:r>
            <w:rPr>
              <w:rFonts w:ascii="Arial Narrow" w:hAnsi="Arial Narrow" w:cs="Arial"/>
            </w:rPr>
            <w:instrText xml:space="preserve"> PAGE </w:instrText>
          </w:r>
          <w:r>
            <w:rPr>
              <w:rFonts w:ascii="Arial Narrow" w:hAnsi="Arial Narrow" w:cs="Arial"/>
            </w:rPr>
            <w:fldChar w:fldCharType="separate"/>
          </w:r>
          <w:r w:rsidR="005C72C5">
            <w:rPr>
              <w:rFonts w:ascii="Arial Narrow" w:hAnsi="Arial Narrow" w:cs="Arial"/>
              <w:noProof/>
            </w:rPr>
            <w:t>1</w:t>
          </w:r>
          <w:r>
            <w:rPr>
              <w:rFonts w:ascii="Arial Narrow" w:hAnsi="Arial Narrow" w:cs="Arial"/>
            </w:rPr>
            <w:fldChar w:fldCharType="end"/>
          </w:r>
          <w:r>
            <w:rPr>
              <w:rFonts w:ascii="Arial Narrow" w:hAnsi="Arial Narrow" w:cs="Arial"/>
            </w:rPr>
            <w:t xml:space="preserve"> de </w:t>
          </w:r>
          <w:r>
            <w:rPr>
              <w:rFonts w:ascii="Arial Narrow" w:hAnsi="Arial Narrow" w:cs="Arial"/>
            </w:rPr>
            <w:fldChar w:fldCharType="begin"/>
          </w:r>
          <w:r>
            <w:rPr>
              <w:rFonts w:ascii="Arial Narrow" w:hAnsi="Arial Narrow" w:cs="Arial"/>
            </w:rPr>
            <w:instrText xml:space="preserve"> NUMPAGES </w:instrText>
          </w:r>
          <w:r>
            <w:rPr>
              <w:rFonts w:ascii="Arial Narrow" w:hAnsi="Arial Narrow" w:cs="Arial"/>
            </w:rPr>
            <w:fldChar w:fldCharType="separate"/>
          </w:r>
          <w:r w:rsidR="005C72C5">
            <w:rPr>
              <w:rFonts w:ascii="Arial Narrow" w:hAnsi="Arial Narrow" w:cs="Arial"/>
              <w:noProof/>
            </w:rPr>
            <w:t>4</w:t>
          </w:r>
          <w:r>
            <w:rPr>
              <w:rFonts w:ascii="Arial Narrow" w:hAnsi="Arial Narrow" w:cs="Arial"/>
            </w:rPr>
            <w:fldChar w:fldCharType="end"/>
          </w:r>
        </w:p>
      </w:tc>
    </w:tr>
    <w:tr w:rsidR="00DB3289">
      <w:trPr>
        <w:cantSplit/>
        <w:trHeight w:val="281"/>
      </w:trPr>
      <w:tc>
        <w:tcPr>
          <w:tcW w:w="2268" w:type="dxa"/>
          <w:vMerge/>
        </w:tcPr>
        <w:p w:rsidR="00DB3289" w:rsidRDefault="00DB3289" w:rsidP="0048251D">
          <w:pPr>
            <w:rPr>
              <w:rFonts w:ascii="Arial Narrow" w:hAnsi="Arial Narrow"/>
            </w:rPr>
          </w:pPr>
        </w:p>
      </w:tc>
      <w:tc>
        <w:tcPr>
          <w:tcW w:w="4293" w:type="dxa"/>
          <w:vMerge w:val="restart"/>
          <w:vAlign w:val="center"/>
        </w:tcPr>
        <w:p w:rsidR="00DB3289" w:rsidRDefault="005657DE" w:rsidP="008A7F69">
          <w:pPr>
            <w:jc w:val="center"/>
            <w:rPr>
              <w:rFonts w:ascii="Arial Narrow" w:hAnsi="Arial Narrow" w:cs="Arial"/>
              <w:sz w:val="22"/>
              <w:szCs w:val="22"/>
            </w:rPr>
          </w:pPr>
          <w:r>
            <w:rPr>
              <w:rFonts w:ascii="Arial Narrow" w:hAnsi="Arial Narrow"/>
            </w:rPr>
            <w:t xml:space="preserve">Protocolo de </w:t>
          </w:r>
          <w:r w:rsidR="00DB3289">
            <w:rPr>
              <w:rFonts w:ascii="Arial Narrow" w:hAnsi="Arial Narrow"/>
            </w:rPr>
            <w:t xml:space="preserve">Autenticación y Validación de llamadas Telefónicas </w:t>
          </w:r>
          <w:proofErr w:type="spellStart"/>
          <w:r w:rsidR="00DB3289">
            <w:rPr>
              <w:rFonts w:ascii="Arial Narrow" w:hAnsi="Arial Narrow"/>
            </w:rPr>
            <w:t>Fonobank</w:t>
          </w:r>
          <w:proofErr w:type="spellEnd"/>
          <w:r w:rsidR="00DB3289">
            <w:rPr>
              <w:rFonts w:ascii="Arial Narrow" w:hAnsi="Arial Narrow"/>
            </w:rPr>
            <w:t xml:space="preserve"> Empresa</w:t>
          </w:r>
          <w:r w:rsidR="000A2E88">
            <w:rPr>
              <w:rFonts w:ascii="Arial Narrow" w:hAnsi="Arial Narrow"/>
            </w:rPr>
            <w:t xml:space="preserve"> para solicitud y/o activación de clave</w:t>
          </w:r>
        </w:p>
      </w:tc>
      <w:tc>
        <w:tcPr>
          <w:tcW w:w="1574" w:type="dxa"/>
          <w:vAlign w:val="center"/>
        </w:tcPr>
        <w:p w:rsidR="00DB3289" w:rsidRDefault="00DB3289" w:rsidP="0048251D">
          <w:pPr>
            <w:rPr>
              <w:rFonts w:ascii="Arial Narrow" w:hAnsi="Arial Narrow" w:cs="Arial"/>
            </w:rPr>
          </w:pPr>
          <w:r>
            <w:rPr>
              <w:rFonts w:ascii="Arial Narrow" w:hAnsi="Arial Narrow" w:cs="Arial"/>
            </w:rPr>
            <w:t>Revisión N°</w:t>
          </w:r>
        </w:p>
      </w:tc>
      <w:tc>
        <w:tcPr>
          <w:tcW w:w="1432" w:type="dxa"/>
          <w:vAlign w:val="center"/>
        </w:tcPr>
        <w:p w:rsidR="00DB3289" w:rsidRDefault="00DB3289" w:rsidP="0048251D">
          <w:pPr>
            <w:rPr>
              <w:rFonts w:ascii="Arial Narrow" w:hAnsi="Arial Narrow"/>
            </w:rPr>
          </w:pPr>
          <w:r>
            <w:rPr>
              <w:rFonts w:ascii="Arial Narrow" w:hAnsi="Arial Narrow"/>
            </w:rPr>
            <w:t>0</w:t>
          </w:r>
        </w:p>
      </w:tc>
    </w:tr>
    <w:tr w:rsidR="00DB3289">
      <w:trPr>
        <w:cantSplit/>
        <w:trHeight w:val="302"/>
      </w:trPr>
      <w:tc>
        <w:tcPr>
          <w:tcW w:w="2268" w:type="dxa"/>
          <w:vMerge/>
        </w:tcPr>
        <w:p w:rsidR="00DB3289" w:rsidRDefault="00DB3289" w:rsidP="0048251D">
          <w:pPr>
            <w:rPr>
              <w:rFonts w:ascii="Arial Narrow" w:hAnsi="Arial Narrow"/>
            </w:rPr>
          </w:pPr>
        </w:p>
      </w:tc>
      <w:tc>
        <w:tcPr>
          <w:tcW w:w="4293" w:type="dxa"/>
          <w:vMerge/>
        </w:tcPr>
        <w:p w:rsidR="00DB3289" w:rsidRDefault="00DB3289" w:rsidP="0048251D">
          <w:pPr>
            <w:rPr>
              <w:rFonts w:ascii="Arial Narrow" w:hAnsi="Arial Narrow" w:cs="Arial"/>
              <w:sz w:val="22"/>
              <w:szCs w:val="22"/>
            </w:rPr>
          </w:pPr>
        </w:p>
      </w:tc>
      <w:tc>
        <w:tcPr>
          <w:tcW w:w="1574" w:type="dxa"/>
          <w:vAlign w:val="center"/>
        </w:tcPr>
        <w:p w:rsidR="00DB3289" w:rsidRDefault="00DB3289" w:rsidP="0048251D">
          <w:pPr>
            <w:rPr>
              <w:rFonts w:ascii="Arial Narrow" w:hAnsi="Arial Narrow" w:cs="Arial"/>
            </w:rPr>
          </w:pPr>
          <w:r>
            <w:rPr>
              <w:rFonts w:ascii="Arial Narrow" w:hAnsi="Arial Narrow" w:cs="Arial"/>
            </w:rPr>
            <w:t>Fecha Edición</w:t>
          </w:r>
        </w:p>
      </w:tc>
      <w:tc>
        <w:tcPr>
          <w:tcW w:w="1432" w:type="dxa"/>
          <w:vAlign w:val="center"/>
        </w:tcPr>
        <w:p w:rsidR="00DB3289" w:rsidRDefault="00DB3289" w:rsidP="0048251D">
          <w:pPr>
            <w:rPr>
              <w:rFonts w:ascii="Arial Narrow" w:hAnsi="Arial Narrow"/>
            </w:rPr>
          </w:pPr>
          <w:r>
            <w:rPr>
              <w:rFonts w:ascii="Arial Narrow" w:hAnsi="Arial Narrow"/>
            </w:rPr>
            <w:t>18.03.2015</w:t>
          </w:r>
        </w:p>
      </w:tc>
    </w:tr>
  </w:tbl>
  <w:p w:rsidR="00DB3289" w:rsidRDefault="00DB3289">
    <w:pPr>
      <w:pStyle w:val="Encabezado"/>
    </w:pPr>
  </w:p>
  <w:p w:rsidR="00DB3289" w:rsidRDefault="00DB32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78B3"/>
    <w:multiLevelType w:val="multilevel"/>
    <w:tmpl w:val="9E6C16C4"/>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1">
    <w:nsid w:val="1831452B"/>
    <w:multiLevelType w:val="hybridMultilevel"/>
    <w:tmpl w:val="1D98D4BA"/>
    <w:lvl w:ilvl="0" w:tplc="613808DC">
      <w:start w:val="1"/>
      <w:numFmt w:val="lowerLetter"/>
      <w:lvlText w:val="%1)"/>
      <w:lvlJc w:val="left"/>
      <w:pPr>
        <w:tabs>
          <w:tab w:val="num" w:pos="2496"/>
        </w:tabs>
        <w:ind w:left="2496" w:hanging="360"/>
      </w:pPr>
      <w:rPr>
        <w:rFonts w:hint="default"/>
      </w:rPr>
    </w:lvl>
    <w:lvl w:ilvl="1" w:tplc="0C0A0019" w:tentative="1">
      <w:start w:val="1"/>
      <w:numFmt w:val="lowerLetter"/>
      <w:lvlText w:val="%2."/>
      <w:lvlJc w:val="left"/>
      <w:pPr>
        <w:tabs>
          <w:tab w:val="num" w:pos="3216"/>
        </w:tabs>
        <w:ind w:left="3216" w:hanging="360"/>
      </w:pPr>
    </w:lvl>
    <w:lvl w:ilvl="2" w:tplc="0C0A001B" w:tentative="1">
      <w:start w:val="1"/>
      <w:numFmt w:val="lowerRoman"/>
      <w:lvlText w:val="%3."/>
      <w:lvlJc w:val="right"/>
      <w:pPr>
        <w:tabs>
          <w:tab w:val="num" w:pos="3936"/>
        </w:tabs>
        <w:ind w:left="3936" w:hanging="180"/>
      </w:pPr>
    </w:lvl>
    <w:lvl w:ilvl="3" w:tplc="0C0A000F" w:tentative="1">
      <w:start w:val="1"/>
      <w:numFmt w:val="decimal"/>
      <w:lvlText w:val="%4."/>
      <w:lvlJc w:val="left"/>
      <w:pPr>
        <w:tabs>
          <w:tab w:val="num" w:pos="4656"/>
        </w:tabs>
        <w:ind w:left="4656" w:hanging="360"/>
      </w:pPr>
    </w:lvl>
    <w:lvl w:ilvl="4" w:tplc="0C0A0019" w:tentative="1">
      <w:start w:val="1"/>
      <w:numFmt w:val="lowerLetter"/>
      <w:lvlText w:val="%5."/>
      <w:lvlJc w:val="left"/>
      <w:pPr>
        <w:tabs>
          <w:tab w:val="num" w:pos="5376"/>
        </w:tabs>
        <w:ind w:left="5376" w:hanging="360"/>
      </w:pPr>
    </w:lvl>
    <w:lvl w:ilvl="5" w:tplc="0C0A001B" w:tentative="1">
      <w:start w:val="1"/>
      <w:numFmt w:val="lowerRoman"/>
      <w:lvlText w:val="%6."/>
      <w:lvlJc w:val="right"/>
      <w:pPr>
        <w:tabs>
          <w:tab w:val="num" w:pos="6096"/>
        </w:tabs>
        <w:ind w:left="6096" w:hanging="180"/>
      </w:pPr>
    </w:lvl>
    <w:lvl w:ilvl="6" w:tplc="0C0A000F" w:tentative="1">
      <w:start w:val="1"/>
      <w:numFmt w:val="decimal"/>
      <w:lvlText w:val="%7."/>
      <w:lvlJc w:val="left"/>
      <w:pPr>
        <w:tabs>
          <w:tab w:val="num" w:pos="6816"/>
        </w:tabs>
        <w:ind w:left="6816" w:hanging="360"/>
      </w:pPr>
    </w:lvl>
    <w:lvl w:ilvl="7" w:tplc="0C0A0019" w:tentative="1">
      <w:start w:val="1"/>
      <w:numFmt w:val="lowerLetter"/>
      <w:lvlText w:val="%8."/>
      <w:lvlJc w:val="left"/>
      <w:pPr>
        <w:tabs>
          <w:tab w:val="num" w:pos="7536"/>
        </w:tabs>
        <w:ind w:left="7536" w:hanging="360"/>
      </w:pPr>
    </w:lvl>
    <w:lvl w:ilvl="8" w:tplc="0C0A001B" w:tentative="1">
      <w:start w:val="1"/>
      <w:numFmt w:val="lowerRoman"/>
      <w:lvlText w:val="%9."/>
      <w:lvlJc w:val="right"/>
      <w:pPr>
        <w:tabs>
          <w:tab w:val="num" w:pos="8256"/>
        </w:tabs>
        <w:ind w:left="8256" w:hanging="180"/>
      </w:pPr>
    </w:lvl>
  </w:abstractNum>
  <w:abstractNum w:abstractNumId="2">
    <w:nsid w:val="1B8D21E3"/>
    <w:multiLevelType w:val="hybridMultilevel"/>
    <w:tmpl w:val="8BACBC2A"/>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nsid w:val="23942109"/>
    <w:multiLevelType w:val="hybridMultilevel"/>
    <w:tmpl w:val="35C883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CE222A8"/>
    <w:multiLevelType w:val="hybridMultilevel"/>
    <w:tmpl w:val="27987ACC"/>
    <w:lvl w:ilvl="0" w:tplc="A028C26C">
      <w:start w:val="4"/>
      <w:numFmt w:val="bullet"/>
      <w:lvlText w:val="-"/>
      <w:lvlJc w:val="left"/>
      <w:pPr>
        <w:tabs>
          <w:tab w:val="num" w:pos="720"/>
        </w:tabs>
        <w:ind w:left="720" w:hanging="360"/>
      </w:pPr>
      <w:rPr>
        <w:rFonts w:ascii="Times New Roman" w:eastAsia="Times New Roman" w:hAnsi="Times New Roman" w:cs="Times New Roman" w:hint="default"/>
        <w:b w:val="0"/>
        <w:color w:val="auto"/>
      </w:rPr>
    </w:lvl>
    <w:lvl w:ilvl="1" w:tplc="340A0003" w:tentative="1">
      <w:start w:val="1"/>
      <w:numFmt w:val="bullet"/>
      <w:lvlText w:val="o"/>
      <w:lvlJc w:val="left"/>
      <w:pPr>
        <w:tabs>
          <w:tab w:val="num" w:pos="1440"/>
        </w:tabs>
        <w:ind w:left="1440" w:hanging="360"/>
      </w:pPr>
      <w:rPr>
        <w:rFonts w:ascii="Courier New" w:hAnsi="Courier New" w:cs="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cs="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cs="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5">
    <w:nsid w:val="301267E9"/>
    <w:multiLevelType w:val="multilevel"/>
    <w:tmpl w:val="724C6812"/>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28"/>
        </w:tabs>
        <w:ind w:left="1128" w:hanging="420"/>
      </w:pPr>
      <w:rPr>
        <w:rFonts w:hint="default"/>
        <w:b/>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6">
    <w:nsid w:val="311F359B"/>
    <w:multiLevelType w:val="multilevel"/>
    <w:tmpl w:val="69D20AC0"/>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1056"/>
        </w:tabs>
        <w:ind w:left="1056" w:hanging="360"/>
      </w:pPr>
      <w:rPr>
        <w:rFonts w:hint="default"/>
      </w:rPr>
    </w:lvl>
    <w:lvl w:ilvl="2">
      <w:start w:val="4"/>
      <w:numFmt w:val="decimal"/>
      <w:lvlText w:val="%1.%2.%3"/>
      <w:lvlJc w:val="left"/>
      <w:pPr>
        <w:tabs>
          <w:tab w:val="num" w:pos="2112"/>
        </w:tabs>
        <w:ind w:left="2112" w:hanging="720"/>
      </w:pPr>
      <w:rPr>
        <w:rFonts w:hint="default"/>
      </w:rPr>
    </w:lvl>
    <w:lvl w:ilvl="3">
      <w:start w:val="1"/>
      <w:numFmt w:val="decimal"/>
      <w:lvlText w:val="%1.%2.%3.%4"/>
      <w:lvlJc w:val="left"/>
      <w:pPr>
        <w:tabs>
          <w:tab w:val="num" w:pos="2808"/>
        </w:tabs>
        <w:ind w:left="2808" w:hanging="720"/>
      </w:pPr>
      <w:rPr>
        <w:rFonts w:hint="default"/>
      </w:rPr>
    </w:lvl>
    <w:lvl w:ilvl="4">
      <w:start w:val="3"/>
      <w:numFmt w:val="decimal"/>
      <w:lvlText w:val="%1.%2.%3.%4.%5"/>
      <w:lvlJc w:val="left"/>
      <w:pPr>
        <w:tabs>
          <w:tab w:val="num" w:pos="3864"/>
        </w:tabs>
        <w:ind w:left="3864" w:hanging="1080"/>
      </w:pPr>
      <w:rPr>
        <w:rFonts w:hint="default"/>
      </w:rPr>
    </w:lvl>
    <w:lvl w:ilvl="5">
      <w:start w:val="1"/>
      <w:numFmt w:val="decimal"/>
      <w:lvlText w:val="%1.%2.%3.%4.%5.%6"/>
      <w:lvlJc w:val="left"/>
      <w:pPr>
        <w:tabs>
          <w:tab w:val="num" w:pos="4560"/>
        </w:tabs>
        <w:ind w:left="4560" w:hanging="1080"/>
      </w:pPr>
      <w:rPr>
        <w:rFonts w:hint="default"/>
      </w:rPr>
    </w:lvl>
    <w:lvl w:ilvl="6">
      <w:start w:val="1"/>
      <w:numFmt w:val="decimal"/>
      <w:lvlText w:val="%1.%2.%3.%4.%5.%6.%7"/>
      <w:lvlJc w:val="left"/>
      <w:pPr>
        <w:tabs>
          <w:tab w:val="num" w:pos="5616"/>
        </w:tabs>
        <w:ind w:left="5616" w:hanging="1440"/>
      </w:pPr>
      <w:rPr>
        <w:rFonts w:hint="default"/>
      </w:rPr>
    </w:lvl>
    <w:lvl w:ilvl="7">
      <w:start w:val="1"/>
      <w:numFmt w:val="decimal"/>
      <w:lvlText w:val="%1.%2.%3.%4.%5.%6.%7.%8"/>
      <w:lvlJc w:val="left"/>
      <w:pPr>
        <w:tabs>
          <w:tab w:val="num" w:pos="6312"/>
        </w:tabs>
        <w:ind w:left="6312" w:hanging="1440"/>
      </w:pPr>
      <w:rPr>
        <w:rFonts w:hint="default"/>
      </w:rPr>
    </w:lvl>
    <w:lvl w:ilvl="8">
      <w:start w:val="1"/>
      <w:numFmt w:val="decimal"/>
      <w:lvlText w:val="%1.%2.%3.%4.%5.%6.%7.%8.%9"/>
      <w:lvlJc w:val="left"/>
      <w:pPr>
        <w:tabs>
          <w:tab w:val="num" w:pos="7368"/>
        </w:tabs>
        <w:ind w:left="7368" w:hanging="1800"/>
      </w:pPr>
      <w:rPr>
        <w:rFonts w:hint="default"/>
      </w:rPr>
    </w:lvl>
  </w:abstractNum>
  <w:abstractNum w:abstractNumId="7">
    <w:nsid w:val="3200656F"/>
    <w:multiLevelType w:val="multilevel"/>
    <w:tmpl w:val="8112F162"/>
    <w:lvl w:ilvl="0">
      <w:start w:val="5"/>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38EA318B"/>
    <w:multiLevelType w:val="hybridMultilevel"/>
    <w:tmpl w:val="8F94BD56"/>
    <w:lvl w:ilvl="0" w:tplc="D9646DD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9495561"/>
    <w:multiLevelType w:val="multilevel"/>
    <w:tmpl w:val="8112F162"/>
    <w:lvl w:ilvl="0">
      <w:start w:val="5"/>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3E946839"/>
    <w:multiLevelType w:val="multilevel"/>
    <w:tmpl w:val="40B49302"/>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3F2535A9"/>
    <w:multiLevelType w:val="hybridMultilevel"/>
    <w:tmpl w:val="8B445B9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468F13C5"/>
    <w:multiLevelType w:val="hybridMultilevel"/>
    <w:tmpl w:val="59126D4E"/>
    <w:lvl w:ilvl="0" w:tplc="0C0A0001">
      <w:start w:val="1"/>
      <w:numFmt w:val="bullet"/>
      <w:lvlText w:val=""/>
      <w:lvlJc w:val="left"/>
      <w:pPr>
        <w:ind w:left="1088" w:hanging="360"/>
      </w:pPr>
      <w:rPr>
        <w:rFonts w:ascii="Symbol" w:hAnsi="Symbol" w:hint="default"/>
      </w:rPr>
    </w:lvl>
    <w:lvl w:ilvl="1" w:tplc="0C0A0003" w:tentative="1">
      <w:start w:val="1"/>
      <w:numFmt w:val="bullet"/>
      <w:lvlText w:val="o"/>
      <w:lvlJc w:val="left"/>
      <w:pPr>
        <w:ind w:left="1808" w:hanging="360"/>
      </w:pPr>
      <w:rPr>
        <w:rFonts w:ascii="Courier New" w:hAnsi="Courier New" w:cs="Courier New" w:hint="default"/>
      </w:rPr>
    </w:lvl>
    <w:lvl w:ilvl="2" w:tplc="0C0A0005" w:tentative="1">
      <w:start w:val="1"/>
      <w:numFmt w:val="bullet"/>
      <w:lvlText w:val=""/>
      <w:lvlJc w:val="left"/>
      <w:pPr>
        <w:ind w:left="2528" w:hanging="360"/>
      </w:pPr>
      <w:rPr>
        <w:rFonts w:ascii="Wingdings" w:hAnsi="Wingdings" w:hint="default"/>
      </w:rPr>
    </w:lvl>
    <w:lvl w:ilvl="3" w:tplc="0C0A0001" w:tentative="1">
      <w:start w:val="1"/>
      <w:numFmt w:val="bullet"/>
      <w:lvlText w:val=""/>
      <w:lvlJc w:val="left"/>
      <w:pPr>
        <w:ind w:left="3248" w:hanging="360"/>
      </w:pPr>
      <w:rPr>
        <w:rFonts w:ascii="Symbol" w:hAnsi="Symbol" w:hint="default"/>
      </w:rPr>
    </w:lvl>
    <w:lvl w:ilvl="4" w:tplc="0C0A0003" w:tentative="1">
      <w:start w:val="1"/>
      <w:numFmt w:val="bullet"/>
      <w:lvlText w:val="o"/>
      <w:lvlJc w:val="left"/>
      <w:pPr>
        <w:ind w:left="3968" w:hanging="360"/>
      </w:pPr>
      <w:rPr>
        <w:rFonts w:ascii="Courier New" w:hAnsi="Courier New" w:cs="Courier New" w:hint="default"/>
      </w:rPr>
    </w:lvl>
    <w:lvl w:ilvl="5" w:tplc="0C0A0005" w:tentative="1">
      <w:start w:val="1"/>
      <w:numFmt w:val="bullet"/>
      <w:lvlText w:val=""/>
      <w:lvlJc w:val="left"/>
      <w:pPr>
        <w:ind w:left="4688" w:hanging="360"/>
      </w:pPr>
      <w:rPr>
        <w:rFonts w:ascii="Wingdings" w:hAnsi="Wingdings" w:hint="default"/>
      </w:rPr>
    </w:lvl>
    <w:lvl w:ilvl="6" w:tplc="0C0A0001" w:tentative="1">
      <w:start w:val="1"/>
      <w:numFmt w:val="bullet"/>
      <w:lvlText w:val=""/>
      <w:lvlJc w:val="left"/>
      <w:pPr>
        <w:ind w:left="5408" w:hanging="360"/>
      </w:pPr>
      <w:rPr>
        <w:rFonts w:ascii="Symbol" w:hAnsi="Symbol" w:hint="default"/>
      </w:rPr>
    </w:lvl>
    <w:lvl w:ilvl="7" w:tplc="0C0A0003" w:tentative="1">
      <w:start w:val="1"/>
      <w:numFmt w:val="bullet"/>
      <w:lvlText w:val="o"/>
      <w:lvlJc w:val="left"/>
      <w:pPr>
        <w:ind w:left="6128" w:hanging="360"/>
      </w:pPr>
      <w:rPr>
        <w:rFonts w:ascii="Courier New" w:hAnsi="Courier New" w:cs="Courier New" w:hint="default"/>
      </w:rPr>
    </w:lvl>
    <w:lvl w:ilvl="8" w:tplc="0C0A0005" w:tentative="1">
      <w:start w:val="1"/>
      <w:numFmt w:val="bullet"/>
      <w:lvlText w:val=""/>
      <w:lvlJc w:val="left"/>
      <w:pPr>
        <w:ind w:left="6848" w:hanging="360"/>
      </w:pPr>
      <w:rPr>
        <w:rFonts w:ascii="Wingdings" w:hAnsi="Wingdings" w:hint="default"/>
      </w:rPr>
    </w:lvl>
  </w:abstractNum>
  <w:abstractNum w:abstractNumId="13">
    <w:nsid w:val="519E6477"/>
    <w:multiLevelType w:val="hybridMultilevel"/>
    <w:tmpl w:val="0258236C"/>
    <w:lvl w:ilvl="0" w:tplc="0C0A0001">
      <w:start w:val="1"/>
      <w:numFmt w:val="bullet"/>
      <w:lvlText w:val=""/>
      <w:lvlJc w:val="left"/>
      <w:pPr>
        <w:ind w:left="1139" w:hanging="360"/>
      </w:pPr>
      <w:rPr>
        <w:rFonts w:ascii="Symbol" w:hAnsi="Symbol" w:hint="default"/>
      </w:rPr>
    </w:lvl>
    <w:lvl w:ilvl="1" w:tplc="0C0A0003" w:tentative="1">
      <w:start w:val="1"/>
      <w:numFmt w:val="bullet"/>
      <w:lvlText w:val="o"/>
      <w:lvlJc w:val="left"/>
      <w:pPr>
        <w:ind w:left="1859" w:hanging="360"/>
      </w:pPr>
      <w:rPr>
        <w:rFonts w:ascii="Courier New" w:hAnsi="Courier New" w:cs="Courier New" w:hint="default"/>
      </w:rPr>
    </w:lvl>
    <w:lvl w:ilvl="2" w:tplc="0C0A0005" w:tentative="1">
      <w:start w:val="1"/>
      <w:numFmt w:val="bullet"/>
      <w:lvlText w:val=""/>
      <w:lvlJc w:val="left"/>
      <w:pPr>
        <w:ind w:left="2579" w:hanging="360"/>
      </w:pPr>
      <w:rPr>
        <w:rFonts w:ascii="Wingdings" w:hAnsi="Wingdings" w:hint="default"/>
      </w:rPr>
    </w:lvl>
    <w:lvl w:ilvl="3" w:tplc="0C0A0001" w:tentative="1">
      <w:start w:val="1"/>
      <w:numFmt w:val="bullet"/>
      <w:lvlText w:val=""/>
      <w:lvlJc w:val="left"/>
      <w:pPr>
        <w:ind w:left="3299" w:hanging="360"/>
      </w:pPr>
      <w:rPr>
        <w:rFonts w:ascii="Symbol" w:hAnsi="Symbol" w:hint="default"/>
      </w:rPr>
    </w:lvl>
    <w:lvl w:ilvl="4" w:tplc="0C0A0003" w:tentative="1">
      <w:start w:val="1"/>
      <w:numFmt w:val="bullet"/>
      <w:lvlText w:val="o"/>
      <w:lvlJc w:val="left"/>
      <w:pPr>
        <w:ind w:left="4019" w:hanging="360"/>
      </w:pPr>
      <w:rPr>
        <w:rFonts w:ascii="Courier New" w:hAnsi="Courier New" w:cs="Courier New" w:hint="default"/>
      </w:rPr>
    </w:lvl>
    <w:lvl w:ilvl="5" w:tplc="0C0A0005" w:tentative="1">
      <w:start w:val="1"/>
      <w:numFmt w:val="bullet"/>
      <w:lvlText w:val=""/>
      <w:lvlJc w:val="left"/>
      <w:pPr>
        <w:ind w:left="4739" w:hanging="360"/>
      </w:pPr>
      <w:rPr>
        <w:rFonts w:ascii="Wingdings" w:hAnsi="Wingdings" w:hint="default"/>
      </w:rPr>
    </w:lvl>
    <w:lvl w:ilvl="6" w:tplc="0C0A0001" w:tentative="1">
      <w:start w:val="1"/>
      <w:numFmt w:val="bullet"/>
      <w:lvlText w:val=""/>
      <w:lvlJc w:val="left"/>
      <w:pPr>
        <w:ind w:left="5459" w:hanging="360"/>
      </w:pPr>
      <w:rPr>
        <w:rFonts w:ascii="Symbol" w:hAnsi="Symbol" w:hint="default"/>
      </w:rPr>
    </w:lvl>
    <w:lvl w:ilvl="7" w:tplc="0C0A0003" w:tentative="1">
      <w:start w:val="1"/>
      <w:numFmt w:val="bullet"/>
      <w:lvlText w:val="o"/>
      <w:lvlJc w:val="left"/>
      <w:pPr>
        <w:ind w:left="6179" w:hanging="360"/>
      </w:pPr>
      <w:rPr>
        <w:rFonts w:ascii="Courier New" w:hAnsi="Courier New" w:cs="Courier New" w:hint="default"/>
      </w:rPr>
    </w:lvl>
    <w:lvl w:ilvl="8" w:tplc="0C0A0005" w:tentative="1">
      <w:start w:val="1"/>
      <w:numFmt w:val="bullet"/>
      <w:lvlText w:val=""/>
      <w:lvlJc w:val="left"/>
      <w:pPr>
        <w:ind w:left="6899" w:hanging="360"/>
      </w:pPr>
      <w:rPr>
        <w:rFonts w:ascii="Wingdings" w:hAnsi="Wingdings" w:hint="default"/>
      </w:rPr>
    </w:lvl>
  </w:abstractNum>
  <w:abstractNum w:abstractNumId="14">
    <w:nsid w:val="643A61EE"/>
    <w:multiLevelType w:val="hybridMultilevel"/>
    <w:tmpl w:val="55ECAA86"/>
    <w:lvl w:ilvl="0" w:tplc="610EE67E">
      <w:start w:val="1"/>
      <w:numFmt w:val="bullet"/>
      <w:lvlText w:val=""/>
      <w:lvlJc w:val="left"/>
      <w:pPr>
        <w:tabs>
          <w:tab w:val="num" w:pos="720"/>
        </w:tabs>
        <w:ind w:left="720" w:hanging="360"/>
      </w:pPr>
      <w:rPr>
        <w:rFonts w:ascii="Wingdings" w:hAnsi="Wingdings" w:hint="default"/>
      </w:rPr>
    </w:lvl>
    <w:lvl w:ilvl="1" w:tplc="10E2180C" w:tentative="1">
      <w:start w:val="1"/>
      <w:numFmt w:val="bullet"/>
      <w:lvlText w:val=""/>
      <w:lvlJc w:val="left"/>
      <w:pPr>
        <w:tabs>
          <w:tab w:val="num" w:pos="1440"/>
        </w:tabs>
        <w:ind w:left="1440" w:hanging="360"/>
      </w:pPr>
      <w:rPr>
        <w:rFonts w:ascii="Wingdings" w:hAnsi="Wingdings" w:hint="default"/>
      </w:rPr>
    </w:lvl>
    <w:lvl w:ilvl="2" w:tplc="D65C1FBE" w:tentative="1">
      <w:start w:val="1"/>
      <w:numFmt w:val="bullet"/>
      <w:lvlText w:val=""/>
      <w:lvlJc w:val="left"/>
      <w:pPr>
        <w:tabs>
          <w:tab w:val="num" w:pos="2160"/>
        </w:tabs>
        <w:ind w:left="2160" w:hanging="360"/>
      </w:pPr>
      <w:rPr>
        <w:rFonts w:ascii="Wingdings" w:hAnsi="Wingdings" w:hint="default"/>
      </w:rPr>
    </w:lvl>
    <w:lvl w:ilvl="3" w:tplc="186AE6C0" w:tentative="1">
      <w:start w:val="1"/>
      <w:numFmt w:val="bullet"/>
      <w:lvlText w:val=""/>
      <w:lvlJc w:val="left"/>
      <w:pPr>
        <w:tabs>
          <w:tab w:val="num" w:pos="2880"/>
        </w:tabs>
        <w:ind w:left="2880" w:hanging="360"/>
      </w:pPr>
      <w:rPr>
        <w:rFonts w:ascii="Wingdings" w:hAnsi="Wingdings" w:hint="default"/>
      </w:rPr>
    </w:lvl>
    <w:lvl w:ilvl="4" w:tplc="EAA20C1A" w:tentative="1">
      <w:start w:val="1"/>
      <w:numFmt w:val="bullet"/>
      <w:lvlText w:val=""/>
      <w:lvlJc w:val="left"/>
      <w:pPr>
        <w:tabs>
          <w:tab w:val="num" w:pos="3600"/>
        </w:tabs>
        <w:ind w:left="3600" w:hanging="360"/>
      </w:pPr>
      <w:rPr>
        <w:rFonts w:ascii="Wingdings" w:hAnsi="Wingdings" w:hint="default"/>
      </w:rPr>
    </w:lvl>
    <w:lvl w:ilvl="5" w:tplc="B58664E2" w:tentative="1">
      <w:start w:val="1"/>
      <w:numFmt w:val="bullet"/>
      <w:lvlText w:val=""/>
      <w:lvlJc w:val="left"/>
      <w:pPr>
        <w:tabs>
          <w:tab w:val="num" w:pos="4320"/>
        </w:tabs>
        <w:ind w:left="4320" w:hanging="360"/>
      </w:pPr>
      <w:rPr>
        <w:rFonts w:ascii="Wingdings" w:hAnsi="Wingdings" w:hint="default"/>
      </w:rPr>
    </w:lvl>
    <w:lvl w:ilvl="6" w:tplc="CAFA5EA6" w:tentative="1">
      <w:start w:val="1"/>
      <w:numFmt w:val="bullet"/>
      <w:lvlText w:val=""/>
      <w:lvlJc w:val="left"/>
      <w:pPr>
        <w:tabs>
          <w:tab w:val="num" w:pos="5040"/>
        </w:tabs>
        <w:ind w:left="5040" w:hanging="360"/>
      </w:pPr>
      <w:rPr>
        <w:rFonts w:ascii="Wingdings" w:hAnsi="Wingdings" w:hint="default"/>
      </w:rPr>
    </w:lvl>
    <w:lvl w:ilvl="7" w:tplc="7A96407E" w:tentative="1">
      <w:start w:val="1"/>
      <w:numFmt w:val="bullet"/>
      <w:lvlText w:val=""/>
      <w:lvlJc w:val="left"/>
      <w:pPr>
        <w:tabs>
          <w:tab w:val="num" w:pos="5760"/>
        </w:tabs>
        <w:ind w:left="5760" w:hanging="360"/>
      </w:pPr>
      <w:rPr>
        <w:rFonts w:ascii="Wingdings" w:hAnsi="Wingdings" w:hint="default"/>
      </w:rPr>
    </w:lvl>
    <w:lvl w:ilvl="8" w:tplc="800CBDC6" w:tentative="1">
      <w:start w:val="1"/>
      <w:numFmt w:val="bullet"/>
      <w:lvlText w:val=""/>
      <w:lvlJc w:val="left"/>
      <w:pPr>
        <w:tabs>
          <w:tab w:val="num" w:pos="6480"/>
        </w:tabs>
        <w:ind w:left="6480" w:hanging="360"/>
      </w:pPr>
      <w:rPr>
        <w:rFonts w:ascii="Wingdings" w:hAnsi="Wingdings" w:hint="default"/>
      </w:rPr>
    </w:lvl>
  </w:abstractNum>
  <w:abstractNum w:abstractNumId="15">
    <w:nsid w:val="6ABD2405"/>
    <w:multiLevelType w:val="hybridMultilevel"/>
    <w:tmpl w:val="05945E28"/>
    <w:lvl w:ilvl="0" w:tplc="0C0A0001">
      <w:start w:val="1"/>
      <w:numFmt w:val="bullet"/>
      <w:lvlText w:val=""/>
      <w:lvlJc w:val="left"/>
      <w:pPr>
        <w:ind w:left="1139" w:hanging="360"/>
      </w:pPr>
      <w:rPr>
        <w:rFonts w:ascii="Symbol" w:hAnsi="Symbol" w:hint="default"/>
      </w:rPr>
    </w:lvl>
    <w:lvl w:ilvl="1" w:tplc="0C0A0003" w:tentative="1">
      <w:start w:val="1"/>
      <w:numFmt w:val="bullet"/>
      <w:lvlText w:val="o"/>
      <w:lvlJc w:val="left"/>
      <w:pPr>
        <w:ind w:left="1859" w:hanging="360"/>
      </w:pPr>
      <w:rPr>
        <w:rFonts w:ascii="Courier New" w:hAnsi="Courier New" w:cs="Courier New" w:hint="default"/>
      </w:rPr>
    </w:lvl>
    <w:lvl w:ilvl="2" w:tplc="0C0A0005" w:tentative="1">
      <w:start w:val="1"/>
      <w:numFmt w:val="bullet"/>
      <w:lvlText w:val=""/>
      <w:lvlJc w:val="left"/>
      <w:pPr>
        <w:ind w:left="2579" w:hanging="360"/>
      </w:pPr>
      <w:rPr>
        <w:rFonts w:ascii="Wingdings" w:hAnsi="Wingdings" w:hint="default"/>
      </w:rPr>
    </w:lvl>
    <w:lvl w:ilvl="3" w:tplc="0C0A0001" w:tentative="1">
      <w:start w:val="1"/>
      <w:numFmt w:val="bullet"/>
      <w:lvlText w:val=""/>
      <w:lvlJc w:val="left"/>
      <w:pPr>
        <w:ind w:left="3299" w:hanging="360"/>
      </w:pPr>
      <w:rPr>
        <w:rFonts w:ascii="Symbol" w:hAnsi="Symbol" w:hint="default"/>
      </w:rPr>
    </w:lvl>
    <w:lvl w:ilvl="4" w:tplc="0C0A0003" w:tentative="1">
      <w:start w:val="1"/>
      <w:numFmt w:val="bullet"/>
      <w:lvlText w:val="o"/>
      <w:lvlJc w:val="left"/>
      <w:pPr>
        <w:ind w:left="4019" w:hanging="360"/>
      </w:pPr>
      <w:rPr>
        <w:rFonts w:ascii="Courier New" w:hAnsi="Courier New" w:cs="Courier New" w:hint="default"/>
      </w:rPr>
    </w:lvl>
    <w:lvl w:ilvl="5" w:tplc="0C0A0005" w:tentative="1">
      <w:start w:val="1"/>
      <w:numFmt w:val="bullet"/>
      <w:lvlText w:val=""/>
      <w:lvlJc w:val="left"/>
      <w:pPr>
        <w:ind w:left="4739" w:hanging="360"/>
      </w:pPr>
      <w:rPr>
        <w:rFonts w:ascii="Wingdings" w:hAnsi="Wingdings" w:hint="default"/>
      </w:rPr>
    </w:lvl>
    <w:lvl w:ilvl="6" w:tplc="0C0A0001" w:tentative="1">
      <w:start w:val="1"/>
      <w:numFmt w:val="bullet"/>
      <w:lvlText w:val=""/>
      <w:lvlJc w:val="left"/>
      <w:pPr>
        <w:ind w:left="5459" w:hanging="360"/>
      </w:pPr>
      <w:rPr>
        <w:rFonts w:ascii="Symbol" w:hAnsi="Symbol" w:hint="default"/>
      </w:rPr>
    </w:lvl>
    <w:lvl w:ilvl="7" w:tplc="0C0A0003" w:tentative="1">
      <w:start w:val="1"/>
      <w:numFmt w:val="bullet"/>
      <w:lvlText w:val="o"/>
      <w:lvlJc w:val="left"/>
      <w:pPr>
        <w:ind w:left="6179" w:hanging="360"/>
      </w:pPr>
      <w:rPr>
        <w:rFonts w:ascii="Courier New" w:hAnsi="Courier New" w:cs="Courier New" w:hint="default"/>
      </w:rPr>
    </w:lvl>
    <w:lvl w:ilvl="8" w:tplc="0C0A0005" w:tentative="1">
      <w:start w:val="1"/>
      <w:numFmt w:val="bullet"/>
      <w:lvlText w:val=""/>
      <w:lvlJc w:val="left"/>
      <w:pPr>
        <w:ind w:left="6899" w:hanging="360"/>
      </w:pPr>
      <w:rPr>
        <w:rFonts w:ascii="Wingdings" w:hAnsi="Wingdings" w:hint="default"/>
      </w:rPr>
    </w:lvl>
  </w:abstractNum>
  <w:abstractNum w:abstractNumId="16">
    <w:nsid w:val="76364E7D"/>
    <w:multiLevelType w:val="hybridMultilevel"/>
    <w:tmpl w:val="B13A8C66"/>
    <w:lvl w:ilvl="0" w:tplc="0C0A0001">
      <w:start w:val="1"/>
      <w:numFmt w:val="bullet"/>
      <w:lvlText w:val=""/>
      <w:lvlJc w:val="left"/>
      <w:pPr>
        <w:ind w:left="4260" w:hanging="360"/>
      </w:pPr>
      <w:rPr>
        <w:rFonts w:ascii="Symbol" w:hAnsi="Symbol" w:hint="default"/>
      </w:rPr>
    </w:lvl>
    <w:lvl w:ilvl="1" w:tplc="0C0A0003" w:tentative="1">
      <w:start w:val="1"/>
      <w:numFmt w:val="bullet"/>
      <w:lvlText w:val="o"/>
      <w:lvlJc w:val="left"/>
      <w:pPr>
        <w:ind w:left="4980" w:hanging="360"/>
      </w:pPr>
      <w:rPr>
        <w:rFonts w:ascii="Courier New" w:hAnsi="Courier New" w:cs="Courier New" w:hint="default"/>
      </w:rPr>
    </w:lvl>
    <w:lvl w:ilvl="2" w:tplc="0C0A0005" w:tentative="1">
      <w:start w:val="1"/>
      <w:numFmt w:val="bullet"/>
      <w:lvlText w:val=""/>
      <w:lvlJc w:val="left"/>
      <w:pPr>
        <w:ind w:left="5700" w:hanging="360"/>
      </w:pPr>
      <w:rPr>
        <w:rFonts w:ascii="Wingdings" w:hAnsi="Wingdings" w:hint="default"/>
      </w:rPr>
    </w:lvl>
    <w:lvl w:ilvl="3" w:tplc="0C0A0001" w:tentative="1">
      <w:start w:val="1"/>
      <w:numFmt w:val="bullet"/>
      <w:lvlText w:val=""/>
      <w:lvlJc w:val="left"/>
      <w:pPr>
        <w:ind w:left="6420" w:hanging="360"/>
      </w:pPr>
      <w:rPr>
        <w:rFonts w:ascii="Symbol" w:hAnsi="Symbol" w:hint="default"/>
      </w:rPr>
    </w:lvl>
    <w:lvl w:ilvl="4" w:tplc="0C0A0003" w:tentative="1">
      <w:start w:val="1"/>
      <w:numFmt w:val="bullet"/>
      <w:lvlText w:val="o"/>
      <w:lvlJc w:val="left"/>
      <w:pPr>
        <w:ind w:left="7140" w:hanging="360"/>
      </w:pPr>
      <w:rPr>
        <w:rFonts w:ascii="Courier New" w:hAnsi="Courier New" w:cs="Courier New" w:hint="default"/>
      </w:rPr>
    </w:lvl>
    <w:lvl w:ilvl="5" w:tplc="0C0A0005" w:tentative="1">
      <w:start w:val="1"/>
      <w:numFmt w:val="bullet"/>
      <w:lvlText w:val=""/>
      <w:lvlJc w:val="left"/>
      <w:pPr>
        <w:ind w:left="7860" w:hanging="360"/>
      </w:pPr>
      <w:rPr>
        <w:rFonts w:ascii="Wingdings" w:hAnsi="Wingdings" w:hint="default"/>
      </w:rPr>
    </w:lvl>
    <w:lvl w:ilvl="6" w:tplc="0C0A0001" w:tentative="1">
      <w:start w:val="1"/>
      <w:numFmt w:val="bullet"/>
      <w:lvlText w:val=""/>
      <w:lvlJc w:val="left"/>
      <w:pPr>
        <w:ind w:left="8580" w:hanging="360"/>
      </w:pPr>
      <w:rPr>
        <w:rFonts w:ascii="Symbol" w:hAnsi="Symbol" w:hint="default"/>
      </w:rPr>
    </w:lvl>
    <w:lvl w:ilvl="7" w:tplc="0C0A0003" w:tentative="1">
      <w:start w:val="1"/>
      <w:numFmt w:val="bullet"/>
      <w:lvlText w:val="o"/>
      <w:lvlJc w:val="left"/>
      <w:pPr>
        <w:ind w:left="9300" w:hanging="360"/>
      </w:pPr>
      <w:rPr>
        <w:rFonts w:ascii="Courier New" w:hAnsi="Courier New" w:cs="Courier New" w:hint="default"/>
      </w:rPr>
    </w:lvl>
    <w:lvl w:ilvl="8" w:tplc="0C0A0005" w:tentative="1">
      <w:start w:val="1"/>
      <w:numFmt w:val="bullet"/>
      <w:lvlText w:val=""/>
      <w:lvlJc w:val="left"/>
      <w:pPr>
        <w:ind w:left="10020" w:hanging="360"/>
      </w:pPr>
      <w:rPr>
        <w:rFonts w:ascii="Wingdings" w:hAnsi="Wingdings" w:hint="default"/>
      </w:rPr>
    </w:lvl>
  </w:abstractNum>
  <w:abstractNum w:abstractNumId="17">
    <w:nsid w:val="775848CA"/>
    <w:multiLevelType w:val="hybridMultilevel"/>
    <w:tmpl w:val="44D4CC58"/>
    <w:lvl w:ilvl="0" w:tplc="0C0A000F">
      <w:start w:val="1"/>
      <w:numFmt w:val="decimal"/>
      <w:lvlText w:val="%1."/>
      <w:lvlJc w:val="left"/>
      <w:pPr>
        <w:ind w:left="1222" w:hanging="360"/>
      </w:p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18">
    <w:nsid w:val="7811735A"/>
    <w:multiLevelType w:val="multilevel"/>
    <w:tmpl w:val="8112F162"/>
    <w:lvl w:ilvl="0">
      <w:start w:val="5"/>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7C661B01"/>
    <w:multiLevelType w:val="multilevel"/>
    <w:tmpl w:val="E81AE04A"/>
    <w:lvl w:ilvl="0">
      <w:start w:val="1"/>
      <w:numFmt w:val="decimal"/>
      <w:lvlText w:val="%1.0"/>
      <w:lvlJc w:val="left"/>
      <w:pPr>
        <w:tabs>
          <w:tab w:val="num" w:pos="360"/>
        </w:tabs>
        <w:ind w:left="360" w:hanging="360"/>
      </w:pPr>
      <w:rPr>
        <w:rFonts w:cs="Times New Roman" w:hint="default"/>
        <w:b/>
        <w:i w:val="0"/>
      </w:rPr>
    </w:lvl>
    <w:lvl w:ilvl="1">
      <w:start w:val="1"/>
      <w:numFmt w:val="decimal"/>
      <w:lvlText w:val="%1.%2"/>
      <w:lvlJc w:val="left"/>
      <w:pPr>
        <w:tabs>
          <w:tab w:val="num" w:pos="1068"/>
        </w:tabs>
        <w:ind w:left="1068" w:hanging="360"/>
      </w:pPr>
      <w:rPr>
        <w:rFonts w:cs="Times New Roman" w:hint="default"/>
        <w:b/>
        <w:i w:val="0"/>
      </w:rPr>
    </w:lvl>
    <w:lvl w:ilvl="2">
      <w:start w:val="1"/>
      <w:numFmt w:val="decimal"/>
      <w:lvlText w:val="%1.%2.%3"/>
      <w:lvlJc w:val="left"/>
      <w:pPr>
        <w:tabs>
          <w:tab w:val="num" w:pos="2136"/>
        </w:tabs>
        <w:ind w:left="2136" w:hanging="720"/>
      </w:pPr>
      <w:rPr>
        <w:rFonts w:cs="Times New Roman" w:hint="default"/>
        <w:b/>
        <w:i w:val="0"/>
      </w:rPr>
    </w:lvl>
    <w:lvl w:ilvl="3">
      <w:start w:val="1"/>
      <w:numFmt w:val="decimal"/>
      <w:lvlText w:val="%1.%2.%3.%4"/>
      <w:lvlJc w:val="left"/>
      <w:pPr>
        <w:tabs>
          <w:tab w:val="num" w:pos="2844"/>
        </w:tabs>
        <w:ind w:left="2844" w:hanging="72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620"/>
        </w:tabs>
        <w:ind w:left="4620" w:hanging="108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396"/>
        </w:tabs>
        <w:ind w:left="6396" w:hanging="1440"/>
      </w:pPr>
      <w:rPr>
        <w:rFonts w:cs="Times New Roman" w:hint="default"/>
      </w:rPr>
    </w:lvl>
    <w:lvl w:ilvl="8">
      <w:start w:val="1"/>
      <w:numFmt w:val="decimal"/>
      <w:lvlText w:val="%1.%2.%3.%4.%5.%6.%7.%8.%9"/>
      <w:lvlJc w:val="left"/>
      <w:pPr>
        <w:tabs>
          <w:tab w:val="num" w:pos="7464"/>
        </w:tabs>
        <w:ind w:left="7464" w:hanging="1800"/>
      </w:pPr>
      <w:rPr>
        <w:rFonts w:cs="Times New Roman" w:hint="default"/>
      </w:rPr>
    </w:lvl>
  </w:abstractNum>
  <w:abstractNum w:abstractNumId="20">
    <w:nsid w:val="7D155F13"/>
    <w:multiLevelType w:val="hybridMultilevel"/>
    <w:tmpl w:val="345065C4"/>
    <w:lvl w:ilvl="0" w:tplc="0C0A0001">
      <w:start w:val="1"/>
      <w:numFmt w:val="bullet"/>
      <w:lvlText w:val=""/>
      <w:lvlJc w:val="left"/>
      <w:pPr>
        <w:ind w:left="1189" w:hanging="360"/>
      </w:pPr>
      <w:rPr>
        <w:rFonts w:ascii="Symbol" w:hAnsi="Symbol" w:hint="default"/>
      </w:rPr>
    </w:lvl>
    <w:lvl w:ilvl="1" w:tplc="0C0A0003" w:tentative="1">
      <w:start w:val="1"/>
      <w:numFmt w:val="bullet"/>
      <w:lvlText w:val="o"/>
      <w:lvlJc w:val="left"/>
      <w:pPr>
        <w:ind w:left="1909" w:hanging="360"/>
      </w:pPr>
      <w:rPr>
        <w:rFonts w:ascii="Courier New" w:hAnsi="Courier New" w:cs="Courier New" w:hint="default"/>
      </w:rPr>
    </w:lvl>
    <w:lvl w:ilvl="2" w:tplc="0C0A0005" w:tentative="1">
      <w:start w:val="1"/>
      <w:numFmt w:val="bullet"/>
      <w:lvlText w:val=""/>
      <w:lvlJc w:val="left"/>
      <w:pPr>
        <w:ind w:left="2629" w:hanging="360"/>
      </w:pPr>
      <w:rPr>
        <w:rFonts w:ascii="Wingdings" w:hAnsi="Wingdings" w:hint="default"/>
      </w:rPr>
    </w:lvl>
    <w:lvl w:ilvl="3" w:tplc="0C0A0001" w:tentative="1">
      <w:start w:val="1"/>
      <w:numFmt w:val="bullet"/>
      <w:lvlText w:val=""/>
      <w:lvlJc w:val="left"/>
      <w:pPr>
        <w:ind w:left="3349" w:hanging="360"/>
      </w:pPr>
      <w:rPr>
        <w:rFonts w:ascii="Symbol" w:hAnsi="Symbol" w:hint="default"/>
      </w:rPr>
    </w:lvl>
    <w:lvl w:ilvl="4" w:tplc="0C0A0003" w:tentative="1">
      <w:start w:val="1"/>
      <w:numFmt w:val="bullet"/>
      <w:lvlText w:val="o"/>
      <w:lvlJc w:val="left"/>
      <w:pPr>
        <w:ind w:left="4069" w:hanging="360"/>
      </w:pPr>
      <w:rPr>
        <w:rFonts w:ascii="Courier New" w:hAnsi="Courier New" w:cs="Courier New" w:hint="default"/>
      </w:rPr>
    </w:lvl>
    <w:lvl w:ilvl="5" w:tplc="0C0A0005" w:tentative="1">
      <w:start w:val="1"/>
      <w:numFmt w:val="bullet"/>
      <w:lvlText w:val=""/>
      <w:lvlJc w:val="left"/>
      <w:pPr>
        <w:ind w:left="4789" w:hanging="360"/>
      </w:pPr>
      <w:rPr>
        <w:rFonts w:ascii="Wingdings" w:hAnsi="Wingdings" w:hint="default"/>
      </w:rPr>
    </w:lvl>
    <w:lvl w:ilvl="6" w:tplc="0C0A0001" w:tentative="1">
      <w:start w:val="1"/>
      <w:numFmt w:val="bullet"/>
      <w:lvlText w:val=""/>
      <w:lvlJc w:val="left"/>
      <w:pPr>
        <w:ind w:left="5509" w:hanging="360"/>
      </w:pPr>
      <w:rPr>
        <w:rFonts w:ascii="Symbol" w:hAnsi="Symbol" w:hint="default"/>
      </w:rPr>
    </w:lvl>
    <w:lvl w:ilvl="7" w:tplc="0C0A0003" w:tentative="1">
      <w:start w:val="1"/>
      <w:numFmt w:val="bullet"/>
      <w:lvlText w:val="o"/>
      <w:lvlJc w:val="left"/>
      <w:pPr>
        <w:ind w:left="6229" w:hanging="360"/>
      </w:pPr>
      <w:rPr>
        <w:rFonts w:ascii="Courier New" w:hAnsi="Courier New" w:cs="Courier New" w:hint="default"/>
      </w:rPr>
    </w:lvl>
    <w:lvl w:ilvl="8" w:tplc="0C0A0005" w:tentative="1">
      <w:start w:val="1"/>
      <w:numFmt w:val="bullet"/>
      <w:lvlText w:val=""/>
      <w:lvlJc w:val="left"/>
      <w:pPr>
        <w:ind w:left="6949" w:hanging="360"/>
      </w:pPr>
      <w:rPr>
        <w:rFonts w:ascii="Wingdings" w:hAnsi="Wingdings" w:hint="default"/>
      </w:rPr>
    </w:lvl>
  </w:abstractNum>
  <w:abstractNum w:abstractNumId="21">
    <w:nsid w:val="7D4D5345"/>
    <w:multiLevelType w:val="multilevel"/>
    <w:tmpl w:val="9BDA61AA"/>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125"/>
        </w:tabs>
        <w:ind w:left="1125" w:hanging="4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num w:numId="1">
    <w:abstractNumId w:val="5"/>
  </w:num>
  <w:num w:numId="2">
    <w:abstractNumId w:val="21"/>
  </w:num>
  <w:num w:numId="3">
    <w:abstractNumId w:val="0"/>
  </w:num>
  <w:num w:numId="4">
    <w:abstractNumId w:val="10"/>
  </w:num>
  <w:num w:numId="5">
    <w:abstractNumId w:val="1"/>
  </w:num>
  <w:num w:numId="6">
    <w:abstractNumId w:val="6"/>
  </w:num>
  <w:num w:numId="7">
    <w:abstractNumId w:val="14"/>
  </w:num>
  <w:num w:numId="8">
    <w:abstractNumId w:val="20"/>
  </w:num>
  <w:num w:numId="9">
    <w:abstractNumId w:val="17"/>
  </w:num>
  <w:num w:numId="10">
    <w:abstractNumId w:val="12"/>
  </w:num>
  <w:num w:numId="11">
    <w:abstractNumId w:val="15"/>
  </w:num>
  <w:num w:numId="12">
    <w:abstractNumId w:val="13"/>
  </w:num>
  <w:num w:numId="13">
    <w:abstractNumId w:val="16"/>
  </w:num>
  <w:num w:numId="14">
    <w:abstractNumId w:val="19"/>
  </w:num>
  <w:num w:numId="15">
    <w:abstractNumId w:val="3"/>
  </w:num>
  <w:num w:numId="16">
    <w:abstractNumId w:val="9"/>
  </w:num>
  <w:num w:numId="17">
    <w:abstractNumId w:val="4"/>
  </w:num>
  <w:num w:numId="18">
    <w:abstractNumId w:val="7"/>
  </w:num>
  <w:num w:numId="19">
    <w:abstractNumId w:val="18"/>
  </w:num>
  <w:num w:numId="20">
    <w:abstractNumId w:val="2"/>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753"/>
    <w:rsid w:val="00016CC0"/>
    <w:rsid w:val="00074C6D"/>
    <w:rsid w:val="000A2E88"/>
    <w:rsid w:val="000A3C0A"/>
    <w:rsid w:val="000B32D6"/>
    <w:rsid w:val="000D45A7"/>
    <w:rsid w:val="000E22E7"/>
    <w:rsid w:val="000F3D78"/>
    <w:rsid w:val="00104C8E"/>
    <w:rsid w:val="00110285"/>
    <w:rsid w:val="00125701"/>
    <w:rsid w:val="001B5918"/>
    <w:rsid w:val="001E7520"/>
    <w:rsid w:val="001F12BE"/>
    <w:rsid w:val="001F41AA"/>
    <w:rsid w:val="00234EDC"/>
    <w:rsid w:val="0023645A"/>
    <w:rsid w:val="00242B27"/>
    <w:rsid w:val="00290D74"/>
    <w:rsid w:val="002C4773"/>
    <w:rsid w:val="002C48E5"/>
    <w:rsid w:val="002C5491"/>
    <w:rsid w:val="003204B7"/>
    <w:rsid w:val="00342955"/>
    <w:rsid w:val="003518E1"/>
    <w:rsid w:val="003602B8"/>
    <w:rsid w:val="00361EF8"/>
    <w:rsid w:val="003C743C"/>
    <w:rsid w:val="003D7320"/>
    <w:rsid w:val="003F5F81"/>
    <w:rsid w:val="0048251D"/>
    <w:rsid w:val="004C1328"/>
    <w:rsid w:val="004C4E45"/>
    <w:rsid w:val="004F1C3F"/>
    <w:rsid w:val="004F5355"/>
    <w:rsid w:val="00531926"/>
    <w:rsid w:val="005360A8"/>
    <w:rsid w:val="0054051E"/>
    <w:rsid w:val="00553E2A"/>
    <w:rsid w:val="005657DE"/>
    <w:rsid w:val="005A26F0"/>
    <w:rsid w:val="005C66A6"/>
    <w:rsid w:val="005C72C5"/>
    <w:rsid w:val="005E6B44"/>
    <w:rsid w:val="005F06F3"/>
    <w:rsid w:val="005F3834"/>
    <w:rsid w:val="006133BD"/>
    <w:rsid w:val="00657120"/>
    <w:rsid w:val="00663C8C"/>
    <w:rsid w:val="0067181E"/>
    <w:rsid w:val="0068052C"/>
    <w:rsid w:val="00687FD6"/>
    <w:rsid w:val="006A0052"/>
    <w:rsid w:val="006B464F"/>
    <w:rsid w:val="006F462A"/>
    <w:rsid w:val="007003B4"/>
    <w:rsid w:val="007004A2"/>
    <w:rsid w:val="00736C57"/>
    <w:rsid w:val="00742753"/>
    <w:rsid w:val="007A4CE9"/>
    <w:rsid w:val="007B2BA7"/>
    <w:rsid w:val="0080199D"/>
    <w:rsid w:val="008164B9"/>
    <w:rsid w:val="00874351"/>
    <w:rsid w:val="00875643"/>
    <w:rsid w:val="00893D4D"/>
    <w:rsid w:val="00896346"/>
    <w:rsid w:val="008A7F69"/>
    <w:rsid w:val="008D2E21"/>
    <w:rsid w:val="008F0086"/>
    <w:rsid w:val="00937555"/>
    <w:rsid w:val="00941502"/>
    <w:rsid w:val="0095423C"/>
    <w:rsid w:val="00964813"/>
    <w:rsid w:val="00973229"/>
    <w:rsid w:val="00975496"/>
    <w:rsid w:val="009A6929"/>
    <w:rsid w:val="009B741F"/>
    <w:rsid w:val="009C6363"/>
    <w:rsid w:val="009E7D6A"/>
    <w:rsid w:val="00A31411"/>
    <w:rsid w:val="00A6143E"/>
    <w:rsid w:val="00A645A4"/>
    <w:rsid w:val="00A74944"/>
    <w:rsid w:val="00A80B97"/>
    <w:rsid w:val="00A83B85"/>
    <w:rsid w:val="00AA44C3"/>
    <w:rsid w:val="00AC3143"/>
    <w:rsid w:val="00AD00C7"/>
    <w:rsid w:val="00AE3C74"/>
    <w:rsid w:val="00AF4037"/>
    <w:rsid w:val="00B23851"/>
    <w:rsid w:val="00B24BB0"/>
    <w:rsid w:val="00B4641E"/>
    <w:rsid w:val="00B77F8D"/>
    <w:rsid w:val="00BB2FBF"/>
    <w:rsid w:val="00C00F52"/>
    <w:rsid w:val="00C026AA"/>
    <w:rsid w:val="00C106DC"/>
    <w:rsid w:val="00C43C95"/>
    <w:rsid w:val="00C45194"/>
    <w:rsid w:val="00C52C12"/>
    <w:rsid w:val="00C72B7B"/>
    <w:rsid w:val="00C800B3"/>
    <w:rsid w:val="00CA5E65"/>
    <w:rsid w:val="00CB6B71"/>
    <w:rsid w:val="00CE6920"/>
    <w:rsid w:val="00CF4128"/>
    <w:rsid w:val="00D071B4"/>
    <w:rsid w:val="00D21CA2"/>
    <w:rsid w:val="00D34F61"/>
    <w:rsid w:val="00D81007"/>
    <w:rsid w:val="00D87533"/>
    <w:rsid w:val="00DB3289"/>
    <w:rsid w:val="00DD06A7"/>
    <w:rsid w:val="00DF0701"/>
    <w:rsid w:val="00E0068C"/>
    <w:rsid w:val="00E41B55"/>
    <w:rsid w:val="00E56D37"/>
    <w:rsid w:val="00E704C7"/>
    <w:rsid w:val="00E841F6"/>
    <w:rsid w:val="00EB1757"/>
    <w:rsid w:val="00EB5E85"/>
    <w:rsid w:val="00EC396C"/>
    <w:rsid w:val="00EC688F"/>
    <w:rsid w:val="00ED1D18"/>
    <w:rsid w:val="00EE6519"/>
    <w:rsid w:val="00EF257B"/>
    <w:rsid w:val="00F06897"/>
    <w:rsid w:val="00F30F29"/>
    <w:rsid w:val="00F44A66"/>
    <w:rsid w:val="00F46905"/>
    <w:rsid w:val="00F666D2"/>
    <w:rsid w:val="00F7465D"/>
    <w:rsid w:val="00F82900"/>
    <w:rsid w:val="00F923A8"/>
    <w:rsid w:val="00FB517C"/>
    <w:rsid w:val="00FD15D4"/>
    <w:rsid w:val="00FF701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355"/>
    <w:rPr>
      <w:sz w:val="24"/>
      <w:szCs w:val="24"/>
    </w:rPr>
  </w:style>
  <w:style w:type="paragraph" w:styleId="Ttulo1">
    <w:name w:val="heading 1"/>
    <w:basedOn w:val="Normal"/>
    <w:next w:val="Normal"/>
    <w:qFormat/>
    <w:rsid w:val="004F5355"/>
    <w:pPr>
      <w:keepNext/>
      <w:outlineLvl w:val="0"/>
    </w:pPr>
    <w:rPr>
      <w:rFonts w:ascii="Arial" w:hAnsi="Arial" w:cs="Arial"/>
      <w:b/>
      <w:bCs/>
      <w:sz w:val="20"/>
      <w:szCs w:val="20"/>
    </w:rPr>
  </w:style>
  <w:style w:type="paragraph" w:styleId="Ttulo2">
    <w:name w:val="heading 2"/>
    <w:basedOn w:val="Normal"/>
    <w:next w:val="Normal"/>
    <w:qFormat/>
    <w:rsid w:val="004F5355"/>
    <w:pPr>
      <w:keepNext/>
      <w:jc w:val="center"/>
      <w:outlineLvl w:val="1"/>
    </w:pPr>
    <w:rPr>
      <w:rFonts w:ascii="Arial" w:hAnsi="Arial" w:cs="Arial"/>
      <w:b/>
      <w:bCs/>
      <w:sz w:val="20"/>
      <w:szCs w:val="20"/>
    </w:rPr>
  </w:style>
  <w:style w:type="paragraph" w:styleId="Ttulo3">
    <w:name w:val="heading 3"/>
    <w:basedOn w:val="Normal"/>
    <w:next w:val="Normal"/>
    <w:qFormat/>
    <w:rsid w:val="004F5355"/>
    <w:pPr>
      <w:keepNext/>
      <w:jc w:val="both"/>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rsid w:val="004F5355"/>
    <w:pPr>
      <w:ind w:left="420"/>
    </w:pPr>
  </w:style>
  <w:style w:type="paragraph" w:styleId="Sangradetextonormal">
    <w:name w:val="Body Text Indent"/>
    <w:basedOn w:val="Normal"/>
    <w:rsid w:val="004F5355"/>
    <w:pPr>
      <w:ind w:left="3540"/>
      <w:jc w:val="both"/>
    </w:pPr>
  </w:style>
  <w:style w:type="paragraph" w:styleId="Sangra3detindependiente">
    <w:name w:val="Body Text Indent 3"/>
    <w:basedOn w:val="Normal"/>
    <w:rsid w:val="004F5355"/>
    <w:pPr>
      <w:ind w:left="1068"/>
    </w:pPr>
  </w:style>
  <w:style w:type="paragraph" w:styleId="Encabezado">
    <w:name w:val="header"/>
    <w:basedOn w:val="Normal"/>
    <w:link w:val="EncabezadoCar"/>
    <w:uiPriority w:val="99"/>
    <w:unhideWhenUsed/>
    <w:rsid w:val="00CF4128"/>
    <w:pPr>
      <w:tabs>
        <w:tab w:val="center" w:pos="4252"/>
        <w:tab w:val="right" w:pos="8504"/>
      </w:tabs>
    </w:pPr>
  </w:style>
  <w:style w:type="character" w:customStyle="1" w:styleId="EncabezadoCar">
    <w:name w:val="Encabezado Car"/>
    <w:basedOn w:val="Fuentedeprrafopredeter"/>
    <w:link w:val="Encabezado"/>
    <w:uiPriority w:val="99"/>
    <w:rsid w:val="00CF4128"/>
    <w:rPr>
      <w:sz w:val="24"/>
      <w:szCs w:val="24"/>
      <w:lang w:val="es-ES" w:eastAsia="es-ES"/>
    </w:rPr>
  </w:style>
  <w:style w:type="paragraph" w:styleId="Piedepgina">
    <w:name w:val="footer"/>
    <w:basedOn w:val="Normal"/>
    <w:link w:val="PiedepginaCar"/>
    <w:uiPriority w:val="99"/>
    <w:unhideWhenUsed/>
    <w:rsid w:val="00CF4128"/>
    <w:pPr>
      <w:tabs>
        <w:tab w:val="center" w:pos="4252"/>
        <w:tab w:val="right" w:pos="8504"/>
      </w:tabs>
    </w:pPr>
  </w:style>
  <w:style w:type="character" w:customStyle="1" w:styleId="PiedepginaCar">
    <w:name w:val="Pie de página Car"/>
    <w:basedOn w:val="Fuentedeprrafopredeter"/>
    <w:link w:val="Piedepgina"/>
    <w:uiPriority w:val="99"/>
    <w:rsid w:val="00CF4128"/>
    <w:rPr>
      <w:sz w:val="24"/>
      <w:szCs w:val="24"/>
      <w:lang w:val="es-ES" w:eastAsia="es-ES"/>
    </w:rPr>
  </w:style>
  <w:style w:type="paragraph" w:styleId="Textodeglobo">
    <w:name w:val="Balloon Text"/>
    <w:basedOn w:val="Normal"/>
    <w:link w:val="TextodegloboCar"/>
    <w:uiPriority w:val="99"/>
    <w:semiHidden/>
    <w:unhideWhenUsed/>
    <w:rsid w:val="00CF4128"/>
    <w:rPr>
      <w:rFonts w:ascii="Tahoma" w:hAnsi="Tahoma" w:cs="Tahoma"/>
      <w:sz w:val="16"/>
      <w:szCs w:val="16"/>
    </w:rPr>
  </w:style>
  <w:style w:type="character" w:customStyle="1" w:styleId="TextodegloboCar">
    <w:name w:val="Texto de globo Car"/>
    <w:basedOn w:val="Fuentedeprrafopredeter"/>
    <w:link w:val="Textodeglobo"/>
    <w:uiPriority w:val="99"/>
    <w:semiHidden/>
    <w:rsid w:val="00CF4128"/>
    <w:rPr>
      <w:rFonts w:ascii="Tahoma" w:hAnsi="Tahoma" w:cs="Tahoma"/>
      <w:sz w:val="16"/>
      <w:szCs w:val="16"/>
      <w:lang w:val="es-ES" w:eastAsia="es-ES"/>
    </w:rPr>
  </w:style>
  <w:style w:type="paragraph" w:styleId="Encabezadodelista">
    <w:name w:val="toa heading"/>
    <w:basedOn w:val="Normal"/>
    <w:next w:val="Normal"/>
    <w:semiHidden/>
    <w:rsid w:val="00CF4128"/>
    <w:pPr>
      <w:tabs>
        <w:tab w:val="left" w:pos="9000"/>
        <w:tab w:val="right" w:pos="9360"/>
      </w:tabs>
      <w:suppressAutoHyphens/>
    </w:pPr>
    <w:rPr>
      <w:rFonts w:ascii="Courier New" w:hAnsi="Courier New"/>
      <w:sz w:val="20"/>
      <w:szCs w:val="20"/>
      <w:lang w:val="es-ES_tradnl"/>
    </w:rPr>
  </w:style>
  <w:style w:type="paragraph" w:styleId="Prrafodelista">
    <w:name w:val="List Paragraph"/>
    <w:basedOn w:val="Normal"/>
    <w:uiPriority w:val="34"/>
    <w:qFormat/>
    <w:rsid w:val="00E704C7"/>
    <w:pPr>
      <w:ind w:left="720"/>
      <w:contextualSpacing/>
    </w:pPr>
  </w:style>
  <w:style w:type="paragraph" w:styleId="NormalWeb">
    <w:name w:val="Normal (Web)"/>
    <w:basedOn w:val="Normal"/>
    <w:uiPriority w:val="99"/>
    <w:unhideWhenUsed/>
    <w:rsid w:val="008F0086"/>
    <w:pPr>
      <w:spacing w:before="100" w:beforeAutospacing="1" w:after="100" w:afterAutospacing="1"/>
    </w:pPr>
  </w:style>
  <w:style w:type="paragraph" w:customStyle="1" w:styleId="CM19">
    <w:name w:val="CM19"/>
    <w:basedOn w:val="Normal"/>
    <w:next w:val="Normal"/>
    <w:rsid w:val="00B77F8D"/>
    <w:pPr>
      <w:widowControl w:val="0"/>
      <w:autoSpaceDE w:val="0"/>
      <w:autoSpaceDN w:val="0"/>
      <w:adjustRightInd w:val="0"/>
      <w:spacing w:after="240"/>
    </w:pPr>
    <w:rPr>
      <w:rFonts w:ascii="Tahoma" w:hAnsi="Tahoma"/>
      <w:lang w:val="es-CL" w:eastAsia="es-CL"/>
    </w:rPr>
  </w:style>
  <w:style w:type="paragraph" w:customStyle="1" w:styleId="Default">
    <w:name w:val="Default"/>
    <w:rsid w:val="00B77F8D"/>
    <w:pPr>
      <w:widowControl w:val="0"/>
      <w:autoSpaceDE w:val="0"/>
      <w:autoSpaceDN w:val="0"/>
      <w:adjustRightInd w:val="0"/>
    </w:pPr>
    <w:rPr>
      <w:rFonts w:ascii="Tahoma" w:hAnsi="Tahoma" w:cs="Tahoma"/>
      <w:color w:val="000000"/>
      <w:sz w:val="24"/>
      <w:szCs w:val="24"/>
      <w:lang w:val="es-CL" w:eastAsia="es-CL"/>
    </w:rPr>
  </w:style>
  <w:style w:type="paragraph" w:customStyle="1" w:styleId="CM6">
    <w:name w:val="CM6"/>
    <w:basedOn w:val="Default"/>
    <w:next w:val="Default"/>
    <w:rsid w:val="00B77F8D"/>
    <w:pPr>
      <w:spacing w:line="240" w:lineRule="atLeast"/>
    </w:pPr>
    <w:rPr>
      <w:rFonts w:cs="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355"/>
    <w:rPr>
      <w:sz w:val="24"/>
      <w:szCs w:val="24"/>
    </w:rPr>
  </w:style>
  <w:style w:type="paragraph" w:styleId="Ttulo1">
    <w:name w:val="heading 1"/>
    <w:basedOn w:val="Normal"/>
    <w:next w:val="Normal"/>
    <w:qFormat/>
    <w:rsid w:val="004F5355"/>
    <w:pPr>
      <w:keepNext/>
      <w:outlineLvl w:val="0"/>
    </w:pPr>
    <w:rPr>
      <w:rFonts w:ascii="Arial" w:hAnsi="Arial" w:cs="Arial"/>
      <w:b/>
      <w:bCs/>
      <w:sz w:val="20"/>
      <w:szCs w:val="20"/>
    </w:rPr>
  </w:style>
  <w:style w:type="paragraph" w:styleId="Ttulo2">
    <w:name w:val="heading 2"/>
    <w:basedOn w:val="Normal"/>
    <w:next w:val="Normal"/>
    <w:qFormat/>
    <w:rsid w:val="004F5355"/>
    <w:pPr>
      <w:keepNext/>
      <w:jc w:val="center"/>
      <w:outlineLvl w:val="1"/>
    </w:pPr>
    <w:rPr>
      <w:rFonts w:ascii="Arial" w:hAnsi="Arial" w:cs="Arial"/>
      <w:b/>
      <w:bCs/>
      <w:sz w:val="20"/>
      <w:szCs w:val="20"/>
    </w:rPr>
  </w:style>
  <w:style w:type="paragraph" w:styleId="Ttulo3">
    <w:name w:val="heading 3"/>
    <w:basedOn w:val="Normal"/>
    <w:next w:val="Normal"/>
    <w:qFormat/>
    <w:rsid w:val="004F5355"/>
    <w:pPr>
      <w:keepNext/>
      <w:jc w:val="both"/>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rsid w:val="004F5355"/>
    <w:pPr>
      <w:ind w:left="420"/>
    </w:pPr>
  </w:style>
  <w:style w:type="paragraph" w:styleId="Sangradetextonormal">
    <w:name w:val="Body Text Indent"/>
    <w:basedOn w:val="Normal"/>
    <w:rsid w:val="004F5355"/>
    <w:pPr>
      <w:ind w:left="3540"/>
      <w:jc w:val="both"/>
    </w:pPr>
  </w:style>
  <w:style w:type="paragraph" w:styleId="Sangra3detindependiente">
    <w:name w:val="Body Text Indent 3"/>
    <w:basedOn w:val="Normal"/>
    <w:rsid w:val="004F5355"/>
    <w:pPr>
      <w:ind w:left="1068"/>
    </w:pPr>
  </w:style>
  <w:style w:type="paragraph" w:styleId="Encabezado">
    <w:name w:val="header"/>
    <w:basedOn w:val="Normal"/>
    <w:link w:val="EncabezadoCar"/>
    <w:uiPriority w:val="99"/>
    <w:unhideWhenUsed/>
    <w:rsid w:val="00CF4128"/>
    <w:pPr>
      <w:tabs>
        <w:tab w:val="center" w:pos="4252"/>
        <w:tab w:val="right" w:pos="8504"/>
      </w:tabs>
    </w:pPr>
  </w:style>
  <w:style w:type="character" w:customStyle="1" w:styleId="EncabezadoCar">
    <w:name w:val="Encabezado Car"/>
    <w:basedOn w:val="Fuentedeprrafopredeter"/>
    <w:link w:val="Encabezado"/>
    <w:uiPriority w:val="99"/>
    <w:rsid w:val="00CF4128"/>
    <w:rPr>
      <w:sz w:val="24"/>
      <w:szCs w:val="24"/>
      <w:lang w:val="es-ES" w:eastAsia="es-ES"/>
    </w:rPr>
  </w:style>
  <w:style w:type="paragraph" w:styleId="Piedepgina">
    <w:name w:val="footer"/>
    <w:basedOn w:val="Normal"/>
    <w:link w:val="PiedepginaCar"/>
    <w:uiPriority w:val="99"/>
    <w:unhideWhenUsed/>
    <w:rsid w:val="00CF4128"/>
    <w:pPr>
      <w:tabs>
        <w:tab w:val="center" w:pos="4252"/>
        <w:tab w:val="right" w:pos="8504"/>
      </w:tabs>
    </w:pPr>
  </w:style>
  <w:style w:type="character" w:customStyle="1" w:styleId="PiedepginaCar">
    <w:name w:val="Pie de página Car"/>
    <w:basedOn w:val="Fuentedeprrafopredeter"/>
    <w:link w:val="Piedepgina"/>
    <w:uiPriority w:val="99"/>
    <w:rsid w:val="00CF4128"/>
    <w:rPr>
      <w:sz w:val="24"/>
      <w:szCs w:val="24"/>
      <w:lang w:val="es-ES" w:eastAsia="es-ES"/>
    </w:rPr>
  </w:style>
  <w:style w:type="paragraph" w:styleId="Textodeglobo">
    <w:name w:val="Balloon Text"/>
    <w:basedOn w:val="Normal"/>
    <w:link w:val="TextodegloboCar"/>
    <w:uiPriority w:val="99"/>
    <w:semiHidden/>
    <w:unhideWhenUsed/>
    <w:rsid w:val="00CF4128"/>
    <w:rPr>
      <w:rFonts w:ascii="Tahoma" w:hAnsi="Tahoma" w:cs="Tahoma"/>
      <w:sz w:val="16"/>
      <w:szCs w:val="16"/>
    </w:rPr>
  </w:style>
  <w:style w:type="character" w:customStyle="1" w:styleId="TextodegloboCar">
    <w:name w:val="Texto de globo Car"/>
    <w:basedOn w:val="Fuentedeprrafopredeter"/>
    <w:link w:val="Textodeglobo"/>
    <w:uiPriority w:val="99"/>
    <w:semiHidden/>
    <w:rsid w:val="00CF4128"/>
    <w:rPr>
      <w:rFonts w:ascii="Tahoma" w:hAnsi="Tahoma" w:cs="Tahoma"/>
      <w:sz w:val="16"/>
      <w:szCs w:val="16"/>
      <w:lang w:val="es-ES" w:eastAsia="es-ES"/>
    </w:rPr>
  </w:style>
  <w:style w:type="paragraph" w:styleId="Encabezadodelista">
    <w:name w:val="toa heading"/>
    <w:basedOn w:val="Normal"/>
    <w:next w:val="Normal"/>
    <w:semiHidden/>
    <w:rsid w:val="00CF4128"/>
    <w:pPr>
      <w:tabs>
        <w:tab w:val="left" w:pos="9000"/>
        <w:tab w:val="right" w:pos="9360"/>
      </w:tabs>
      <w:suppressAutoHyphens/>
    </w:pPr>
    <w:rPr>
      <w:rFonts w:ascii="Courier New" w:hAnsi="Courier New"/>
      <w:sz w:val="20"/>
      <w:szCs w:val="20"/>
      <w:lang w:val="es-ES_tradnl"/>
    </w:rPr>
  </w:style>
  <w:style w:type="paragraph" w:styleId="Prrafodelista">
    <w:name w:val="List Paragraph"/>
    <w:basedOn w:val="Normal"/>
    <w:uiPriority w:val="34"/>
    <w:qFormat/>
    <w:rsid w:val="00E704C7"/>
    <w:pPr>
      <w:ind w:left="720"/>
      <w:contextualSpacing/>
    </w:pPr>
  </w:style>
  <w:style w:type="paragraph" w:styleId="NormalWeb">
    <w:name w:val="Normal (Web)"/>
    <w:basedOn w:val="Normal"/>
    <w:uiPriority w:val="99"/>
    <w:unhideWhenUsed/>
    <w:rsid w:val="008F0086"/>
    <w:pPr>
      <w:spacing w:before="100" w:beforeAutospacing="1" w:after="100" w:afterAutospacing="1"/>
    </w:pPr>
  </w:style>
  <w:style w:type="paragraph" w:customStyle="1" w:styleId="CM19">
    <w:name w:val="CM19"/>
    <w:basedOn w:val="Normal"/>
    <w:next w:val="Normal"/>
    <w:rsid w:val="00B77F8D"/>
    <w:pPr>
      <w:widowControl w:val="0"/>
      <w:autoSpaceDE w:val="0"/>
      <w:autoSpaceDN w:val="0"/>
      <w:adjustRightInd w:val="0"/>
      <w:spacing w:after="240"/>
    </w:pPr>
    <w:rPr>
      <w:rFonts w:ascii="Tahoma" w:hAnsi="Tahoma"/>
      <w:lang w:val="es-CL" w:eastAsia="es-CL"/>
    </w:rPr>
  </w:style>
  <w:style w:type="paragraph" w:customStyle="1" w:styleId="Default">
    <w:name w:val="Default"/>
    <w:rsid w:val="00B77F8D"/>
    <w:pPr>
      <w:widowControl w:val="0"/>
      <w:autoSpaceDE w:val="0"/>
      <w:autoSpaceDN w:val="0"/>
      <w:adjustRightInd w:val="0"/>
    </w:pPr>
    <w:rPr>
      <w:rFonts w:ascii="Tahoma" w:hAnsi="Tahoma" w:cs="Tahoma"/>
      <w:color w:val="000000"/>
      <w:sz w:val="24"/>
      <w:szCs w:val="24"/>
      <w:lang w:val="es-CL" w:eastAsia="es-CL"/>
    </w:rPr>
  </w:style>
  <w:style w:type="paragraph" w:customStyle="1" w:styleId="CM6">
    <w:name w:val="CM6"/>
    <w:basedOn w:val="Default"/>
    <w:next w:val="Default"/>
    <w:rsid w:val="00B77F8D"/>
    <w:pPr>
      <w:spacing w:line="240" w:lineRule="atLeast"/>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775938">
      <w:bodyDiv w:val="1"/>
      <w:marLeft w:val="0"/>
      <w:marRight w:val="0"/>
      <w:marTop w:val="0"/>
      <w:marBottom w:val="0"/>
      <w:divBdr>
        <w:top w:val="none" w:sz="0" w:space="0" w:color="auto"/>
        <w:left w:val="none" w:sz="0" w:space="0" w:color="auto"/>
        <w:bottom w:val="none" w:sz="0" w:space="0" w:color="auto"/>
        <w:right w:val="none" w:sz="0" w:space="0" w:color="auto"/>
      </w:divBdr>
    </w:div>
    <w:div w:id="512375945">
      <w:bodyDiv w:val="1"/>
      <w:marLeft w:val="0"/>
      <w:marRight w:val="0"/>
      <w:marTop w:val="0"/>
      <w:marBottom w:val="0"/>
      <w:divBdr>
        <w:top w:val="none" w:sz="0" w:space="0" w:color="auto"/>
        <w:left w:val="none" w:sz="0" w:space="0" w:color="auto"/>
        <w:bottom w:val="none" w:sz="0" w:space="0" w:color="auto"/>
        <w:right w:val="none" w:sz="0" w:space="0" w:color="auto"/>
      </w:divBdr>
    </w:div>
    <w:div w:id="1924874842">
      <w:bodyDiv w:val="1"/>
      <w:marLeft w:val="0"/>
      <w:marRight w:val="0"/>
      <w:marTop w:val="0"/>
      <w:marBottom w:val="0"/>
      <w:divBdr>
        <w:top w:val="none" w:sz="0" w:space="0" w:color="auto"/>
        <w:left w:val="none" w:sz="0" w:space="0" w:color="auto"/>
        <w:bottom w:val="none" w:sz="0" w:space="0" w:color="auto"/>
        <w:right w:val="none" w:sz="0" w:space="0" w:color="auto"/>
      </w:divBdr>
    </w:div>
    <w:div w:id="1967462611">
      <w:bodyDiv w:val="1"/>
      <w:marLeft w:val="0"/>
      <w:marRight w:val="0"/>
      <w:marTop w:val="0"/>
      <w:marBottom w:val="0"/>
      <w:divBdr>
        <w:top w:val="none" w:sz="0" w:space="0" w:color="auto"/>
        <w:left w:val="none" w:sz="0" w:space="0" w:color="auto"/>
        <w:bottom w:val="none" w:sz="0" w:space="0" w:color="auto"/>
        <w:right w:val="none" w:sz="0" w:space="0" w:color="auto"/>
      </w:divBdr>
    </w:div>
    <w:div w:id="21062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1035</Words>
  <Characters>5695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1</vt:lpstr>
    </vt:vector>
  </TitlesOfParts>
  <Company>Universidad Tecnologica Metro</Company>
  <LinksUpToDate>false</LinksUpToDate>
  <CharactersWithSpaces>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UTEM</dc:creator>
  <cp:lastModifiedBy>Mauricio Pino Quintanilla</cp:lastModifiedBy>
  <cp:revision>3</cp:revision>
  <cp:lastPrinted>2004-04-21T16:46:00Z</cp:lastPrinted>
  <dcterms:created xsi:type="dcterms:W3CDTF">2015-03-30T13:26:00Z</dcterms:created>
  <dcterms:modified xsi:type="dcterms:W3CDTF">2015-03-30T13:27:00Z</dcterms:modified>
</cp:coreProperties>
</file>