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PROJECT REPORT: Elisabeth Braunschmid</w:t>
      </w:r>
    </w:p>
    <w:p>
      <w:pPr/>
      <w:r>
        <w:rPr>
          <w:rFonts w:ascii="Times" w:hAnsi="Times" w:cs="Times"/>
          <w:sz w:val="24"/>
          <w:sz-cs w:val="24"/>
          <w:i/>
          <w:color w:val="6B6560"/>
        </w:rPr>
        <w:t xml:space="preserve">Naturpädagogik für Jugend – Website Project</w:t>
      </w:r>
    </w:p>
    <w:p>
      <w:pPr>
        <w:spacing w:after="200"/>
      </w:pPr>
      <w:r>
        <w:rPr>
          <w:rFonts w:ascii="Times" w:hAnsi="Times" w:cs="Times"/>
          <w:sz w:val="20"/>
          <w:sz-cs w:val="20"/>
          <w:color w:val="9A9490"/>
        </w:rPr>
        <w:t xml:space="preserve">Report Date: February 2026</w:t>
      </w:r>
    </w:p>
    <w:p>
      <w:pPr/>
      <w:r>
        <w:rPr>
          <w:rFonts w:ascii="Times" w:hAnsi="Times" w:cs="Times"/>
          <w:sz w:val="24"/>
          <w:sz-cs w:val="24"/>
        </w:rPr>
        <w:t xml:space="preserve">1. Project Overview</w:t>
      </w:r>
    </w:p>
    <w:p>
      <w:pPr/>
      <w:r>
        <w:rPr>
          <w:rFonts w:ascii="Times" w:hAnsi="Times" w:cs="Times"/>
          <w:sz w:val="24"/>
          <w:sz-cs w:val="24"/>
        </w:rPr>
        <w:t xml:space="preserve">Single-page website for Elisabeth Braunschmid's nature pedagogy programs targeting schools and youth organizations in Upper Austria (Oberösterreich). The site positions her as a wilderness educator and social worker offering regulation-based outdoor programs for youth aged 10-17.</w:t>
      </w:r>
    </w:p>
    <w:p>
      <w:pPr/>
      <w:r>
        <w:rPr>
          <w:rFonts w:ascii="Times" w:hAnsi="Times" w:cs="Times"/>
          <w:sz w:val="24"/>
          <w:sz-cs w:val="24"/>
        </w:rPr>
        <w:t xml:space="preserve">2. Client Information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Name</w:t>
      </w:r>
    </w:p>
    <w:p>
      <w:pPr/>
      <w:r>
        <w:rPr>
          <w:rFonts w:ascii="Times" w:hAnsi="Times" w:cs="Times"/>
          <w:sz w:val="24"/>
          <w:sz-cs w:val="24"/>
        </w:rPr>
        <w:t xml:space="preserve">Elisabeth Braunschmid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Title</w:t>
      </w:r>
    </w:p>
    <w:p>
      <w:pPr/>
      <w:r>
        <w:rPr>
          <w:rFonts w:ascii="Times" w:hAnsi="Times" w:cs="Times"/>
          <w:sz w:val="24"/>
          <w:sz-cs w:val="24"/>
        </w:rPr>
        <w:t xml:space="preserve">Wildnispädagogin &amp; Dipl. Sozialarbeiterin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Address</w:t>
      </w:r>
    </w:p>
    <w:p>
      <w:pPr/>
      <w:r>
        <w:rPr>
          <w:rFonts w:ascii="Times" w:hAnsi="Times" w:cs="Times"/>
          <w:sz w:val="24"/>
          <w:sz-cs w:val="24"/>
        </w:rPr>
        <w:t xml:space="preserve">Niedergarten 6, 4180 Zwettl an der Rodl, Austria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Email</w:t>
      </w:r>
    </w:p>
    <w:p>
      <w:pPr/>
      <w:r>
        <w:rPr>
          <w:rFonts w:ascii="Times" w:hAnsi="Times" w:cs="Times"/>
          <w:sz w:val="24"/>
          <w:sz-cs w:val="24"/>
        </w:rPr>
        <w:t xml:space="preserve">naturprogramme@proton.me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Phone/WhatsApp</w:t>
      </w:r>
    </w:p>
    <w:p>
      <w:pPr/>
      <w:r>
        <w:rPr>
          <w:rFonts w:ascii="Times" w:hAnsi="Times" w:cs="Times"/>
          <w:sz w:val="24"/>
          <w:sz-cs w:val="24"/>
        </w:rPr>
        <w:t xml:space="preserve">+43 660 4402541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Cal.com</w:t>
      </w:r>
    </w:p>
    <w:p>
      <w:pPr/>
      <w:r>
        <w:rPr>
          <w:rFonts w:ascii="Times" w:hAnsi="Times" w:cs="Times"/>
          <w:sz w:val="24"/>
          <w:sz-cs w:val="24"/>
        </w:rPr>
        <w:t xml:space="preserve">cal.com/elisabeth-braunschmid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Credentials</w:t>
      </w:r>
    </w:p>
    <w:p>
      <w:pPr/>
      <w:r>
        <w:rPr>
          <w:rFonts w:ascii="Times" w:hAnsi="Times" w:cs="Times"/>
          <w:sz w:val="24"/>
          <w:sz-cs w:val="24"/>
        </w:rPr>
        <w:t xml:space="preserve">Kinderwald in Linz, Waldkinder Sterngartl in Sonnberg (founded)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3. Brand Guidelines</w:t>
      </w:r>
    </w:p>
    <w:p>
      <w:pPr/>
      <w:r>
        <w:rPr>
          <w:rFonts w:ascii="Times" w:hAnsi="Times" w:cs="Times"/>
          <w:sz w:val="24"/>
          <w:sz-cs w:val="24"/>
        </w:rPr>
        <w:t xml:space="preserve">Brand Name</w:t>
      </w:r>
    </w:p>
    <w:p>
      <w:pPr/>
      <w:r>
        <w:rPr>
          <w:rFonts w:ascii="Times" w:hAnsi="Times" w:cs="Times"/>
          <w:sz w:val="26"/>
          <w:sz-cs w:val="26"/>
          <w:b/>
        </w:rPr>
        <w:t xml:space="preserve">Elisabeth · Naturpädagogik für Jugend</w:t>
      </w:r>
    </w:p>
    <w:p>
      <w:pPr/>
      <w:r>
        <w:rPr>
          <w:rFonts w:ascii="Times" w:hAnsi="Times" w:cs="Times"/>
          <w:sz w:val="24"/>
          <w:sz-cs w:val="24"/>
        </w:rPr>
        <w:t xml:space="preserve">Color Palette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Color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Hex Code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Usage</w:t>
      </w:r>
    </w:p>
    <w:p>
      <w:pPr/>
      <w:r>
        <w:rPr>
          <w:rFonts w:ascii="Times" w:hAnsi="Times" w:cs="Times"/>
          <w:sz w:val="24"/>
          <w:sz-cs w:val="24"/>
          <w:color w:val="FFFFFF"/>
        </w:rPr>
        <w:t xml:space="preserve">Teal</w:t>
      </w:r>
    </w:p>
    <w:p>
      <w:pPr/>
      <w:r>
        <w:rPr>
          <w:rFonts w:ascii="Times" w:hAnsi="Times" w:cs="Times"/>
          <w:sz w:val="24"/>
          <w:sz-cs w:val="24"/>
        </w:rPr>
        <w:t xml:space="preserve">#3d5a52</w:t>
      </w:r>
    </w:p>
    <w:p>
      <w:pPr/>
      <w:r>
        <w:rPr>
          <w:rFonts w:ascii="Times" w:hAnsi="Times" w:cs="Times"/>
          <w:sz w:val="24"/>
          <w:sz-cs w:val="24"/>
        </w:rPr>
        <w:t xml:space="preserve">Primary buttons, accents, highlights</w:t>
      </w:r>
    </w:p>
    <w:p>
      <w:pPr/>
      <w:r>
        <w:rPr>
          <w:rFonts w:ascii="Times" w:hAnsi="Times" w:cs="Times"/>
          <w:sz w:val="24"/>
          <w:sz-cs w:val="24"/>
        </w:rPr>
        <w:t xml:space="preserve">Cream</w:t>
      </w:r>
    </w:p>
    <w:p>
      <w:pPr/>
      <w:r>
        <w:rPr>
          <w:rFonts w:ascii="Times" w:hAnsi="Times" w:cs="Times"/>
          <w:sz w:val="24"/>
          <w:sz-cs w:val="24"/>
        </w:rPr>
        <w:t xml:space="preserve">#f5f1ed</w:t>
      </w:r>
    </w:p>
    <w:p>
      <w:pPr/>
      <w:r>
        <w:rPr>
          <w:rFonts w:ascii="Times" w:hAnsi="Times" w:cs="Times"/>
          <w:sz w:val="24"/>
          <w:sz-cs w:val="24"/>
        </w:rPr>
        <w:t xml:space="preserve">Background</w:t>
      </w:r>
    </w:p>
    <w:p>
      <w:pPr/>
      <w:r>
        <w:rPr>
          <w:rFonts w:ascii="Times" w:hAnsi="Times" w:cs="Times"/>
          <w:sz w:val="24"/>
          <w:sz-cs w:val="24"/>
          <w:color w:val="FFFFFF"/>
        </w:rPr>
        <w:t xml:space="preserve">Dark Brown</w:t>
      </w:r>
    </w:p>
    <w:p>
      <w:pPr/>
      <w:r>
        <w:rPr>
          <w:rFonts w:ascii="Times" w:hAnsi="Times" w:cs="Times"/>
          <w:sz w:val="24"/>
          <w:sz-cs w:val="24"/>
        </w:rPr>
        <w:t xml:space="preserve">#3d3935</w:t>
      </w:r>
    </w:p>
    <w:p>
      <w:pPr/>
      <w:r>
        <w:rPr>
          <w:rFonts w:ascii="Times" w:hAnsi="Times" w:cs="Times"/>
          <w:sz w:val="24"/>
          <w:sz-cs w:val="24"/>
        </w:rPr>
        <w:t xml:space="preserve">Headlines, text</w:t>
      </w:r>
    </w:p>
    <w:p>
      <w:pPr/>
      <w:r>
        <w:rPr>
          <w:rFonts w:ascii="Times" w:hAnsi="Times" w:cs="Times"/>
          <w:sz w:val="24"/>
          <w:sz-cs w:val="24"/>
          <w:color w:val="FFFFFF"/>
        </w:rPr>
        <w:t xml:space="preserve">Dark BG</w:t>
      </w:r>
    </w:p>
    <w:p>
      <w:pPr/>
      <w:r>
        <w:rPr>
          <w:rFonts w:ascii="Times" w:hAnsi="Times" w:cs="Times"/>
          <w:sz w:val="24"/>
          <w:sz-cs w:val="24"/>
        </w:rPr>
        <w:t xml:space="preserve">#2d2a27</w:t>
      </w:r>
    </w:p>
    <w:p>
      <w:pPr/>
      <w:r>
        <w:rPr>
          <w:rFonts w:ascii="Times" w:hAnsi="Times" w:cs="Times"/>
          <w:sz w:val="24"/>
          <w:sz-cs w:val="24"/>
        </w:rPr>
        <w:t xml:space="preserve">Contact page dark theme</w:t>
      </w:r>
    </w:p>
    <w:p>
      <w:pPr/>
      <w:r>
        <w:rPr>
          <w:rFonts w:ascii="Times" w:hAnsi="Times" w:cs="Times"/>
          <w:sz w:val="24"/>
          <w:sz-cs w:val="24"/>
        </w:rPr>
        <w:t xml:space="preserve">Typography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Headlines: </w:t>
      </w:r>
      <w:r>
        <w:rPr>
          <w:rFonts w:ascii="Times" w:hAnsi="Times" w:cs="Times"/>
          <w:sz w:val="24"/>
          <w:sz-cs w:val="24"/>
        </w:rPr>
        <w:t xml:space="preserve">Playfair Display (serif)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Body: </w:t>
      </w:r>
      <w:r>
        <w:rPr>
          <w:rFonts w:ascii="Times" w:hAnsi="Times" w:cs="Times"/>
          <w:sz w:val="24"/>
          <w:sz-cs w:val="24"/>
        </w:rPr>
        <w:t xml:space="preserve">Inter (sans-serif)</w:t>
      </w:r>
    </w:p>
    <w:p>
      <w:pPr/>
      <w:r>
        <w:rPr>
          <w:rFonts w:ascii="Times" w:hAnsi="Times" w:cs="Times"/>
          <w:sz w:val="24"/>
          <w:sz-cs w:val="24"/>
        </w:rPr>
        <w:t xml:space="preserve">Logo</w:t>
      </w:r>
    </w:p>
    <w:p>
      <w:pPr/>
      <w:r>
        <w:rPr>
          <w:rFonts w:ascii="Times" w:hAnsi="Times" w:cs="Times"/>
          <w:sz w:val="24"/>
          <w:sz-cs w:val="24"/>
        </w:rPr>
        <w:t xml:space="preserve">Colorful abstract illustration featuring playful human figures in orange/yellow with accent colors (red, blue, green). Represents movement, nature, connection.</w:t>
      </w:r>
    </w:p>
    <w:p>
      <w:pPr/>
      <w:r>
        <w:rPr>
          <w:rFonts w:ascii="Times" w:hAnsi="Times" w:cs="Times"/>
          <w:sz w:val="24"/>
          <w:sz-cs w:val="24"/>
          <w:i/>
          <w:color w:val="6B6560"/>
        </w:rPr>
        <w:t xml:space="preserve">File: Files/Logo.png</w:t>
      </w:r>
    </w:p>
    <w:p>
      <w:pPr/>
      <w:r>
        <w:rPr>
          <w:rFonts w:ascii="Times" w:hAnsi="Times" w:cs="Times"/>
          <w:sz w:val="24"/>
          <w:sz-cs w:val="24"/>
        </w:rPr>
        <w:t xml:space="preserve">Tone of Voice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Warm but professional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Humble, honest (no overpromising)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Formal German (Sie) for B2B school audience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Trauma-informed, non-judgmental language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 Deliverables Completed</w:t>
      </w:r>
    </w:p>
    <w:p>
      <w:pPr/>
      <w:r>
        <w:rPr>
          <w:rFonts w:ascii="Times" w:hAnsi="Times" w:cs="Times"/>
          <w:sz w:val="24"/>
          <w:sz-cs w:val="24"/>
        </w:rPr>
        <w:t xml:space="preserve">Website Files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index.html </w:t>
      </w:r>
      <w:r>
        <w:rPr>
          <w:rFonts w:ascii="Times" w:hAnsi="Times" w:cs="Times"/>
          <w:sz w:val="24"/>
          <w:sz-cs w:val="24"/>
        </w:rPr>
        <w:t xml:space="preserve">– Main single-page website (4 sections: Home, Über mich, Programme, Kontakt)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impressum.html </w:t>
      </w:r>
      <w:r>
        <w:rPr>
          <w:rFonts w:ascii="Times" w:hAnsi="Times" w:cs="Times"/>
          <w:sz w:val="24"/>
          <w:sz-cs w:val="24"/>
        </w:rPr>
        <w:t xml:space="preserve">– Legal page with address and business info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datenschutz.html </w:t>
      </w:r>
      <w:r>
        <w:rPr>
          <w:rFonts w:ascii="Times" w:hAnsi="Times" w:cs="Times"/>
          <w:sz w:val="24"/>
          <w:sz-cs w:val="24"/>
        </w:rPr>
        <w:t xml:space="preserve">– GDPR-compliant privacy policy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favicon.ico </w:t>
      </w:r>
      <w:r>
        <w:rPr>
          <w:rFonts w:ascii="Times" w:hAnsi="Times" w:cs="Times"/>
          <w:sz w:val="24"/>
          <w:sz-cs w:val="24"/>
        </w:rPr>
        <w:t xml:space="preserve">– Browser tab icon (from logo)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Files/ </w:t>
      </w:r>
      <w:r>
        <w:rPr>
          <w:rFonts w:ascii="Times" w:hAnsi="Times" w:cs="Times"/>
          <w:sz w:val="24"/>
          <w:sz-cs w:val="24"/>
        </w:rPr>
        <w:t xml:space="preserve">– Image folder (24+ optimized images)</w:t>
      </w:r>
    </w:p>
    <w:p>
      <w:pPr/>
      <w:r>
        <w:rPr>
          <w:rFonts w:ascii="Times" w:hAnsi="Times" w:cs="Times"/>
          <w:sz w:val="24"/>
          <w:sz-cs w:val="24"/>
        </w:rPr>
        <w:t xml:space="preserve">Website Features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Mobile-responsive design with hamburger menu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Cal.com inline booking integration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WhatsApp direct chat link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Email contact (naturprogramme@proton.me)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Lead magnet download (PDF guide)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Dark theme contact page (Wandelweise style)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iOS parallax fix for mobile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SEO meta tags and Open Graph</w:t>
      </w:r>
    </w:p>
    <w:p>
      <w:pPr/>
      <w:r>
        <w:rPr>
          <w:rFonts w:ascii="Times" w:hAnsi="Times" w:cs="Times"/>
          <w:sz w:val="24"/>
          <w:sz-cs w:val="24"/>
        </w:rPr>
        <w:t xml:space="preserve">Lead Magnet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Title: </w:t>
      </w:r>
      <w:r>
        <w:rPr>
          <w:rFonts w:ascii="Times" w:hAnsi="Times" w:cs="Times"/>
          <w:sz w:val="24"/>
          <w:sz-cs w:val="24"/>
        </w:rPr>
        <w:t xml:space="preserve">"5 Natur-basierte Aktivitäten zur Beruhigung Ihrer Klasse"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File: </w:t>
      </w:r>
      <w:r>
        <w:rPr>
          <w:rFonts w:ascii="Times" w:hAnsi="Times" w:cs="Times"/>
          <w:sz w:val="24"/>
          <w:sz-cs w:val="24"/>
        </w:rPr>
        <w:t xml:space="preserve">Files/leitfaden-naturpaedagogik.pdf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Status: </w:t>
      </w:r>
      <w:r>
        <w:rPr>
          <w:rFonts w:ascii="Times" w:hAnsi="Times" w:cs="Times"/>
          <w:sz w:val="24"/>
          <w:sz-cs w:val="24"/>
        </w:rPr>
        <w:t xml:space="preserve">Created and integrated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5. What's Next</w:t>
      </w:r>
    </w:p>
    <w:p>
      <w:pPr/>
      <w:r>
        <w:rPr>
          <w:rFonts w:ascii="Times" w:hAnsi="Times" w:cs="Times"/>
          <w:sz w:val="24"/>
          <w:sz-cs w:val="24"/>
        </w:rPr>
        <w:t xml:space="preserve">Immediate (Ready to Do)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Set up MailerLite </w:t>
      </w:r>
      <w:r>
        <w:rPr>
          <w:rFonts w:ascii="Times" w:hAnsi="Times" w:cs="Times"/>
          <w:sz w:val="24"/>
          <w:sz-cs w:val="24"/>
        </w:rPr>
        <w:t xml:space="preserve">– Create account, import contacts, design newsletter template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Connect custom domain </w:t>
      </w:r>
      <w:r>
        <w:rPr>
          <w:rFonts w:ascii="Times" w:hAnsi="Times" w:cs="Times"/>
          <w:sz w:val="24"/>
          <w:sz-cs w:val="24"/>
        </w:rPr>
        <w:t xml:space="preserve">– If desired (e.g., naturpaedagogik-ooe.at or elisabeth-braunschmid.at)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Begin outreach </w:t>
      </w:r>
      <w:r>
        <w:rPr>
          <w:rFonts w:ascii="Times" w:hAnsi="Times" w:cs="Times"/>
          <w:sz w:val="24"/>
          <w:sz-cs w:val="24"/>
        </w:rPr>
        <w:t xml:space="preserve">– Contact schools, seminar centers with personalized emails</w:t>
      </w:r>
    </w:p>
    <w:p>
      <w:pPr/>
      <w:r>
        <w:rPr>
          <w:rFonts w:ascii="Times" w:hAnsi="Times" w:cs="Times"/>
          <w:sz w:val="24"/>
          <w:sz-cs w:val="24"/>
        </w:rPr>
        <w:t xml:space="preserve">Short-term (1-3 Months)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Collect testimonials </w:t>
      </w:r>
      <w:r>
        <w:rPr>
          <w:rFonts w:ascii="Times" w:hAnsi="Times" w:cs="Times"/>
          <w:sz w:val="24"/>
          <w:sz-cs w:val="24"/>
        </w:rPr>
        <w:t xml:space="preserve">– After first workshops, get written quotes from teachers/schools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Add real photos </w:t>
      </w:r>
      <w:r>
        <w:rPr>
          <w:rFonts w:ascii="Times" w:hAnsi="Times" w:cs="Times"/>
          <w:sz w:val="24"/>
          <w:sz-cs w:val="24"/>
        </w:rPr>
        <w:t xml:space="preserve">– Replace stock images with photos from actual workshops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Track leads </w:t>
      </w:r>
      <w:r>
        <w:rPr>
          <w:rFonts w:ascii="Times" w:hAnsi="Times" w:cs="Times"/>
          <w:sz w:val="24"/>
          <w:sz-cs w:val="24"/>
        </w:rPr>
        <w:t xml:space="preserve">– Set up simple CRM or spreadsheet to track inquiries</w:t>
      </w:r>
    </w:p>
    <w:p>
      <w:pPr/>
      <w:r>
        <w:rPr>
          <w:rFonts w:ascii="Times" w:hAnsi="Times" w:cs="Times"/>
          <w:sz w:val="24"/>
          <w:sz-cs w:val="24"/>
        </w:rPr>
        <w:t xml:space="preserve">Medium-term (3-6 Months)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Confirm business registration </w:t>
      </w:r>
      <w:r>
        <w:rPr>
          <w:rFonts w:ascii="Times" w:hAnsi="Times" w:cs="Times"/>
          <w:sz w:val="24"/>
          <w:sz-cs w:val="24"/>
        </w:rPr>
        <w:t xml:space="preserve">– If income &gt;35k€/year, register Gewerbe and get UID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Expand content </w:t>
      </w:r>
      <w:r>
        <w:rPr>
          <w:rFonts w:ascii="Times" w:hAnsi="Times" w:cs="Times"/>
          <w:sz w:val="24"/>
          <w:sz-cs w:val="24"/>
        </w:rPr>
        <w:t xml:space="preserve">– Blog posts, case studies, video testimonials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Partner with seminar centers </w:t>
      </w:r>
      <w:r>
        <w:rPr>
          <w:rFonts w:ascii="Times" w:hAnsi="Times" w:cs="Times"/>
          <w:sz w:val="24"/>
          <w:sz-cs w:val="24"/>
        </w:rPr>
        <w:t xml:space="preserve">– Get listed in their program catalogs</w:t>
      </w:r>
    </w:p>
    <w:p>
      <w:pPr/>
      <w:r>
        <w:rPr>
          <w:rFonts w:ascii="Times" w:hAnsi="Times" w:cs="Times"/>
          <w:sz w:val="24"/>
          <w:sz-cs w:val="24"/>
        </w:rPr>
        <w:t xml:space="preserve">6. Reminders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⚠️</w:t>
      </w:r>
      <w:r>
        <w:rPr>
          <w:rFonts w:ascii="Times" w:hAnsi="Times" w:cs="Times"/>
          <w:sz w:val="24"/>
          <w:sz-cs w:val="24"/>
          <w:b/>
        </w:rPr>
        <w:t xml:space="preserve"> Business registration: </w:t>
      </w:r>
      <w:r>
        <w:rPr>
          <w:rFonts w:ascii="Times" w:hAnsi="Times" w:cs="Times"/>
          <w:sz w:val="24"/>
          <w:sz-cs w:val="24"/>
        </w:rPr>
        <w:t xml:space="preserve">Confirm when leads convert – may need Gewerbeschein if regular income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⚠️</w:t>
      </w:r>
      <w:r>
        <w:rPr>
          <w:rFonts w:ascii="Times" w:hAnsi="Times" w:cs="Times"/>
          <w:sz w:val="24"/>
          <w:sz-cs w:val="24"/>
          <w:b/>
        </w:rPr>
        <w:t xml:space="preserve"> Datenschutz: </w:t>
      </w:r>
      <w:r>
        <w:rPr>
          <w:rFonts w:ascii="Times" w:hAnsi="Times" w:cs="Times"/>
          <w:sz w:val="24"/>
          <w:sz-cs w:val="24"/>
        </w:rPr>
        <w:t xml:space="preserve">Review with lawyer if scaling significantly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Apple Color Emoji" w:hAnsi="Apple Color Emoji" w:cs="Apple Color Emoji"/>
          <w:sz w:val="24"/>
          <w:sz-cs w:val="24"/>
        </w:rPr>
        <w:t xml:space="preserve">📧</w:t>
      </w:r>
      <w:r>
        <w:rPr>
          <w:rFonts w:ascii="Times" w:hAnsi="Times" w:cs="Times"/>
          <w:sz w:val="24"/>
          <w:sz-cs w:val="24"/>
          <w:b/>
        </w:rPr>
        <w:t xml:space="preserve"> Newsletter: </w:t>
      </w:r>
      <w:r>
        <w:rPr>
          <w:rFonts w:ascii="Times" w:hAnsi="Times" w:cs="Times"/>
          <w:sz w:val="24"/>
          <w:sz-cs w:val="24"/>
        </w:rPr>
        <w:t xml:space="preserve">Use MailerLite (free up to 1,000 subscribers)</w:t>
      </w:r>
    </w:p>
    <w:p>
      <w:pPr/>
      <w:r>
        <w:rPr>
          <w:rFonts w:ascii="Times" w:hAnsi="Times" w:cs="Times"/>
          <w:sz w:val="24"/>
          <w:sz-cs w:val="24"/>
        </w:rPr>
        <w:t xml:space="preserve">7. Technical Details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Hosting</w:t>
      </w:r>
    </w:p>
    <w:p>
      <w:pPr/>
      <w:r>
        <w:rPr>
          <w:rFonts w:ascii="Times" w:hAnsi="Times" w:cs="Times"/>
          <w:sz w:val="24"/>
          <w:sz-cs w:val="24"/>
        </w:rPr>
        <w:t xml:space="preserve">Netlify (free tier)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Booking</w:t>
      </w:r>
    </w:p>
    <w:p>
      <w:pPr/>
      <w:r>
        <w:rPr>
          <w:rFonts w:ascii="Times" w:hAnsi="Times" w:cs="Times"/>
          <w:sz w:val="24"/>
          <w:sz-cs w:val="24"/>
        </w:rPr>
        <w:t xml:space="preserve">Cal.com (free tier)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Email</w:t>
      </w:r>
    </w:p>
    <w:p>
      <w:pPr/>
      <w:r>
        <w:rPr>
          <w:rFonts w:ascii="Times" w:hAnsi="Times" w:cs="Times"/>
          <w:sz w:val="24"/>
          <w:sz-cs w:val="24"/>
        </w:rPr>
        <w:t xml:space="preserve">Proton Mail (naturprogramme@proton.me)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Newsletter (rec.)</w:t>
      </w:r>
    </w:p>
    <w:p>
      <w:pPr/>
      <w:r>
        <w:rPr>
          <w:rFonts w:ascii="Times" w:hAnsi="Times" w:cs="Times"/>
          <w:sz w:val="24"/>
          <w:sz-cs w:val="24"/>
        </w:rPr>
        <w:t xml:space="preserve">MailerLite (free up to 1,000 subs)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Fonts</w:t>
      </w:r>
    </w:p>
    <w:p>
      <w:pPr/>
      <w:r>
        <w:rPr>
          <w:rFonts w:ascii="Times" w:hAnsi="Times" w:cs="Times"/>
          <w:sz w:val="24"/>
          <w:sz-cs w:val="24"/>
        </w:rPr>
        <w:t xml:space="preserve">Google Fonts (Playfair Display, Inter)</w:t>
      </w:r>
    </w:p>
    <w:p>
      <w:pPr>
        <w:spacing w:before="600"/>
      </w:pPr>
      <w:r>
        <w:rPr>
          <w:rFonts w:ascii="Times" w:hAnsi="Times" w:cs="Times"/>
          <w:sz w:val="24"/>
          <w:sz-cs w:val="24"/>
          <w:color w:val="CCCCCC"/>
        </w:rPr>
        <w:t xml:space="preserve">—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>Report generated: February 2026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>Project files location: Desktop/PROJECTS/SCHOOL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>—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24"/>
          <w:sz-cs w:val="24"/>
          <w:spacing w:val="0"/>
        </w:rPr>
        <w:t xml:space="preserve">🔍</w:t>
      </w:r>
      <w:r>
        <w:rPr>
          <w:rFonts w:ascii="Times" w:hAnsi="Times" w:cs="Times"/>
          <w:sz w:val="24"/>
          <w:sz-cs w:val="24"/>
          <w:b/>
          <w:spacing w:val="0"/>
        </w:rPr>
        <w:t xml:space="preserve"> PERPLEXITY PROMPT for finding potential clients: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Copy this and use in Perplexity: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I need to find potential clients for a nature pedagogy (Naturpädagogik) service targeting schools and youth organizations in Upper Austria (Oberösterreich), specifically around Linz, Mühlviertel, and surrounding areas.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The service offers: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Outdoor/wilderness programs for youth aged 10-17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Half-day and full-day workshops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Group dynamics, regulation exercises, team building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Can be done at school (gym, schoolyard) or in nature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FIND AND RANK these types of institutions: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1 - Seminar &amp; Education Centers:**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Bildungshäuser in Oberösterreich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Jugendherbergen with program offerings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Seminarzentren that host school groups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Give me names, websites, and contact persons (Programmleitung, Geschäftsführung)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2 - Schools with outdoor/social focus:**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Mittelschulen and Gymnasien in OÖ with: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  - Soziales Lernen programs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  - Outdoor/adventure education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  - Known behavioral challenges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Look for: Direktor/in, Schulsozialarbeiter/in names and emails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3 - Youth Organizations:**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Landjugend Oberösterreich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Pfadfinder groups in OÖ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Jugendzentren in Linz area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Caritas youth programs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Diakonie youth services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**Priority 4 - Alternative/Special Schools:**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Waldorfschulen in OÖ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Montessori schools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- Schools for students with special needs (SPZ)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For each, provide: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1. Institution name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2. Location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3. Website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4. Decision maker name (if findable)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5. Email (if public)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6. Why they're a good fit (1 sentence)</w:t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Rank them by likelihood to need this service.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Apple Color Emoji" w:hAnsi="Apple Color Emoji" w:cs="Apple Color Emoji"/>
          <w:sz w:val="24"/>
          <w:sz-cs w:val="24"/>
          <w:spacing w:val="0"/>
        </w:rPr>
        <w:t xml:space="preserve">💡</w:t>
      </w:r>
      <w:r>
        <w:rPr>
          <w:rFonts w:ascii="Times" w:hAnsi="Times" w:cs="Times"/>
          <w:sz w:val="24"/>
          <w:sz-cs w:val="24"/>
          <w:b/>
          <w:spacing w:val="0"/>
        </w:rPr>
        <w:t xml:space="preserve"> Additional search prompts to use separately: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For Bildungshäuser specifically: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List all Bildungshäuser and Seminarzentren in Oberösterreich Austria that host school groups or youth programs. Include contact details for program directors.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For school social workers: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Find Schulsozialarbeit programs in Oberösterreich Austria. Who coordinates these? List schools with dedicated social workers and their contact info.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For direct emails: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BBBEC7"/>
        </w:rPr>
        <w:t xml:space="preserve">[Institution name] Oberösterreich Kontakt email Direktor OR Programmleitung</w:t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p>
      <w:pPr/>
      <w:r>
        <w:rPr>
          <w:rFonts w:ascii="Times" w:hAnsi="Times" w:cs="Times"/>
          <w:sz w:val="18"/>
          <w:sz-cs w:val="18"/>
          <w:color w:val="9A9490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CocoaOOXMLWriter/2685.3</generator>
</meta>
</file>