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86" w:rsidRPr="00861EDA" w:rsidRDefault="00861EDA">
      <w:pPr>
        <w:rPr>
          <w:b/>
        </w:rPr>
      </w:pPr>
      <w:bookmarkStart w:id="0" w:name="_GoBack"/>
      <w:r w:rsidRPr="00861EDA">
        <w:rPr>
          <w:b/>
        </w:rPr>
        <w:t>O que deve ter em um sistema de estacionamento?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>Delimitar o espaço adequado de cada vaga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>Sistema de controle para monitorar entrada e saída de veículos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 xml:space="preserve">Estabelecer um limite para a quantidade de carros 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 xml:space="preserve">Monitorar o tempo de permanência de cada veiculo 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 xml:space="preserve">Controle de entrada e saída de finanças </w:t>
      </w:r>
    </w:p>
    <w:bookmarkEnd w:id="0"/>
    <w:p w:rsidR="00861EDA" w:rsidRDefault="00861EDA" w:rsidP="00861EDA">
      <w:pPr>
        <w:pStyle w:val="ListParagraph"/>
      </w:pPr>
    </w:p>
    <w:sectPr w:rsidR="00861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7251"/>
    <w:multiLevelType w:val="hybridMultilevel"/>
    <w:tmpl w:val="E0AA7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A"/>
    <w:rsid w:val="002F2685"/>
    <w:rsid w:val="005E1386"/>
    <w:rsid w:val="0086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2182"/>
  <w15:chartTrackingRefBased/>
  <w15:docId w15:val="{367E1ADA-64B4-4212-A562-E22DB75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2020-03-06T00:28:00Z</dcterms:created>
  <dcterms:modified xsi:type="dcterms:W3CDTF">2020-03-06T00:55:00Z</dcterms:modified>
</cp:coreProperties>
</file>