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22EB" w14:textId="77777777" w:rsidR="004950F3" w:rsidRDefault="004950F3">
      <w:pPr>
        <w:divId w:val="1794249575"/>
        <w:rPr>
          <w:rFonts w:ascii="Segoe UI" w:eastAsia="Times New Roman" w:hAnsi="Segoe UI" w:cs="Segoe UI"/>
        </w:rPr>
      </w:pPr>
      <w:r>
        <w:rPr>
          <w:rStyle w:val="badge1"/>
          <w:rFonts w:ascii="Segoe UI" w:eastAsia="Times New Roman" w:hAnsi="Segoe UI" w:cs="Segoe UI"/>
        </w:rPr>
        <w:t>Food Guard · Roadmap</w:t>
      </w:r>
      <w:r>
        <w:rPr>
          <w:rFonts w:ascii="Segoe UI" w:eastAsia="Times New Roman" w:hAnsi="Segoe UI" w:cs="Segoe UI"/>
        </w:rPr>
        <w:t xml:space="preserve"> </w:t>
      </w:r>
    </w:p>
    <w:p w14:paraId="00187AA6" w14:textId="77777777" w:rsidR="004950F3" w:rsidRDefault="004950F3">
      <w:pPr>
        <w:pStyle w:val="Ttulo1"/>
        <w:divId w:val="179424957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Fase 2 — Próximos Passos para Produção</w:t>
      </w:r>
    </w:p>
    <w:p w14:paraId="4625EDA6" w14:textId="77777777" w:rsidR="004950F3" w:rsidRDefault="004950F3">
      <w:pPr>
        <w:pStyle w:val="NormalWeb"/>
        <w:divId w:val="1794249575"/>
        <w:rPr>
          <w:rFonts w:ascii="Segoe UI" w:hAnsi="Segoe UI" w:cs="Segoe UI"/>
        </w:rPr>
      </w:pPr>
      <w:r>
        <w:rPr>
          <w:rFonts w:ascii="Segoe UI" w:hAnsi="Segoe UI" w:cs="Segoe UI"/>
        </w:rPr>
        <w:t>O que falta pra Food Guard sair do ar de validação e operar cobrando, captando e qualificando leads com segurança jurídica.</w:t>
      </w:r>
    </w:p>
    <w:p w14:paraId="381ACDC0" w14:textId="77777777" w:rsidR="004950F3" w:rsidRDefault="004950F3">
      <w:pPr>
        <w:divId w:val="1828202531"/>
        <w:rPr>
          <w:rFonts w:ascii="Segoe UI" w:eastAsia="Times New Roman" w:hAnsi="Segoe UI" w:cs="Segoe UI"/>
          <w:color w:val="A7F3D0"/>
          <w:sz w:val="20"/>
          <w:szCs w:val="20"/>
        </w:rPr>
      </w:pPr>
      <w:r>
        <w:rPr>
          <w:rFonts w:ascii="Segoe UI" w:eastAsia="Times New Roman" w:hAnsi="Segoe UI" w:cs="Segoe UI"/>
          <w:color w:val="A7F3D0"/>
          <w:sz w:val="20"/>
          <w:szCs w:val="20"/>
        </w:rPr>
        <w:t>Atualizado em junho/2026 · Fase 1 concluída (site, diagnóstico, marketing, guia de contas e agente de qualificação)</w:t>
      </w:r>
    </w:p>
    <w:p w14:paraId="77541B0F" w14:textId="77777777" w:rsidR="004950F3" w:rsidRDefault="004950F3">
      <w:pPr>
        <w:divId w:val="2084136716"/>
        <w:rPr>
          <w:rFonts w:ascii="Segoe UI" w:eastAsia="Times New Roman" w:hAnsi="Segoe UI" w:cs="Segoe UI"/>
        </w:rPr>
      </w:pPr>
      <w:r>
        <w:rPr>
          <w:rStyle w:val="Forte"/>
          <w:rFonts w:ascii="Segoe UI" w:eastAsia="Times New Roman" w:hAnsi="Segoe UI" w:cs="Segoe UI"/>
        </w:rPr>
        <w:t>Onde estamos:</w:t>
      </w:r>
      <w:r>
        <w:rPr>
          <w:rFonts w:ascii="Segoe UI" w:eastAsia="Times New Roman" w:hAnsi="Segoe UI" w:cs="Segoe UI"/>
        </w:rPr>
        <w:t xml:space="preserve"> o núcleo está pronto — diagnóstico com motor de score, relatório/PDF, blog, SEO e o site completo. A Fase 1 entregou ainda o </w:t>
      </w:r>
      <w:r>
        <w:rPr>
          <w:rStyle w:val="nfase"/>
          <w:rFonts w:ascii="Segoe UI" w:eastAsia="Times New Roman" w:hAnsi="Segoe UI" w:cs="Segoe UI"/>
        </w:rPr>
        <w:t>plano de marketing</w:t>
      </w:r>
      <w:r>
        <w:rPr>
          <w:rFonts w:ascii="Segoe UI" w:eastAsia="Times New Roman" w:hAnsi="Segoe UI" w:cs="Segoe UI"/>
        </w:rPr>
        <w:t xml:space="preserve">, o </w:t>
      </w:r>
      <w:r>
        <w:rPr>
          <w:rStyle w:val="nfase"/>
          <w:rFonts w:ascii="Segoe UI" w:eastAsia="Times New Roman" w:hAnsi="Segoe UI" w:cs="Segoe UI"/>
        </w:rPr>
        <w:t>calendário editorial</w:t>
      </w:r>
      <w:r>
        <w:rPr>
          <w:rFonts w:ascii="Segoe UI" w:eastAsia="Times New Roman" w:hAnsi="Segoe UI" w:cs="Segoe UI"/>
        </w:rPr>
        <w:t xml:space="preserve">, o </w:t>
      </w:r>
      <w:r>
        <w:rPr>
          <w:rStyle w:val="nfase"/>
          <w:rFonts w:ascii="Segoe UI" w:eastAsia="Times New Roman" w:hAnsi="Segoe UI" w:cs="Segoe UI"/>
        </w:rPr>
        <w:t>guia das contas externas</w:t>
      </w:r>
      <w:r>
        <w:rPr>
          <w:rFonts w:ascii="Segoe UI" w:eastAsia="Times New Roman" w:hAnsi="Segoe UI" w:cs="Segoe UI"/>
        </w:rPr>
        <w:t xml:space="preserve"> (</w:t>
      </w:r>
      <w:r>
        <w:rPr>
          <w:rStyle w:val="CdigoHTML"/>
        </w:rPr>
        <w:t>docs/setup-producao.md</w:t>
      </w:r>
      <w:r>
        <w:rPr>
          <w:rFonts w:ascii="Segoe UI" w:eastAsia="Times New Roman" w:hAnsi="Segoe UI" w:cs="Segoe UI"/>
        </w:rPr>
        <w:t xml:space="preserve">) e o </w:t>
      </w:r>
      <w:r>
        <w:rPr>
          <w:rStyle w:val="nfase"/>
          <w:rFonts w:ascii="Segoe UI" w:eastAsia="Times New Roman" w:hAnsi="Segoe UI" w:cs="Segoe UI"/>
        </w:rPr>
        <w:t>scaffold do agente de qualificação</w:t>
      </w:r>
      <w:r>
        <w:rPr>
          <w:rFonts w:ascii="Segoe UI" w:eastAsia="Times New Roman" w:hAnsi="Segoe UI" w:cs="Segoe UI"/>
        </w:rPr>
        <w:t xml:space="preserve"> (</w:t>
      </w:r>
      <w:r>
        <w:rPr>
          <w:rStyle w:val="CdigoHTML"/>
        </w:rPr>
        <w:t>lib/agent/</w:t>
      </w:r>
      <w:r>
        <w:rPr>
          <w:rFonts w:ascii="Segoe UI" w:eastAsia="Times New Roman" w:hAnsi="Segoe UI" w:cs="Segoe UI"/>
        </w:rPr>
        <w:t xml:space="preserve">). Falta a camada de </w:t>
      </w:r>
      <w:r>
        <w:rPr>
          <w:rStyle w:val="Forte"/>
          <w:rFonts w:ascii="Segoe UI" w:eastAsia="Times New Roman" w:hAnsi="Segoe UI" w:cs="Segoe UI"/>
        </w:rPr>
        <w:t>operação real</w:t>
      </w:r>
      <w:r>
        <w:rPr>
          <w:rFonts w:ascii="Segoe UI" w:eastAsia="Times New Roman" w:hAnsi="Segoe UI" w:cs="Segoe UI"/>
        </w:rPr>
        <w:t xml:space="preserve">: pagamento que ativa assinatura, conformidade legal (LGPD) e as integrações ligadas. </w:t>
      </w:r>
    </w:p>
    <w:p w14:paraId="709F0642" w14:textId="77777777" w:rsidR="004950F3" w:rsidRDefault="004950F3">
      <w:pPr>
        <w:divId w:val="1745757884"/>
        <w:rPr>
          <w:rFonts w:ascii="Segoe UI" w:eastAsia="Times New Roman" w:hAnsi="Segoe UI" w:cs="Segoe UI"/>
        </w:rPr>
      </w:pPr>
      <w:r>
        <w:rPr>
          <w:rStyle w:val="chip1"/>
          <w:rFonts w:ascii="Segoe UI Emoji" w:eastAsia="Times New Roman" w:hAnsi="Segoe UI Emoji" w:cs="Segoe UI Emoji"/>
        </w:rPr>
        <w:t>🟢</w:t>
      </w:r>
      <w:r>
        <w:rPr>
          <w:rStyle w:val="chip1"/>
          <w:rFonts w:ascii="Segoe UI" w:eastAsia="Times New Roman" w:hAnsi="Segoe UI" w:cs="Segoe UI"/>
        </w:rPr>
        <w:t xml:space="preserve"> Eu faço no código</w:t>
      </w:r>
      <w:r>
        <w:rPr>
          <w:rFonts w:ascii="Segoe UI" w:eastAsia="Times New Roman" w:hAnsi="Segoe UI" w:cs="Segoe UI"/>
        </w:rPr>
        <w:t xml:space="preserve"> </w:t>
      </w:r>
      <w:r>
        <w:rPr>
          <w:rStyle w:val="chip1"/>
          <w:rFonts w:ascii="Segoe UI Emoji" w:eastAsia="Times New Roman" w:hAnsi="Segoe UI Emoji" w:cs="Segoe UI Emoji"/>
        </w:rPr>
        <w:t>🔵</w:t>
      </w:r>
      <w:r>
        <w:rPr>
          <w:rStyle w:val="chip1"/>
          <w:rFonts w:ascii="Segoe UI" w:eastAsia="Times New Roman" w:hAnsi="Segoe UI" w:cs="Segoe UI"/>
        </w:rPr>
        <w:t xml:space="preserve"> Depende de você (conta/credencial/dado)</w:t>
      </w:r>
      <w:r>
        <w:rPr>
          <w:rFonts w:ascii="Segoe UI" w:eastAsia="Times New Roman" w:hAnsi="Segoe UI" w:cs="Segoe UI"/>
        </w:rPr>
        <w:t xml:space="preserve"> </w:t>
      </w:r>
      <w:r>
        <w:rPr>
          <w:rStyle w:val="chip1"/>
          <w:rFonts w:ascii="Segoe UI Emoji" w:eastAsia="Times New Roman" w:hAnsi="Segoe UI Emoji" w:cs="Segoe UI Emoji"/>
        </w:rPr>
        <w:t>🟡</w:t>
      </w:r>
      <w:r>
        <w:rPr>
          <w:rStyle w:val="chip1"/>
          <w:rFonts w:ascii="Segoe UI" w:eastAsia="Times New Roman" w:hAnsi="Segoe UI" w:cs="Segoe UI"/>
        </w:rPr>
        <w:t xml:space="preserve"> Misto (você fornece, eu implemento)</w:t>
      </w:r>
      <w:r>
        <w:rPr>
          <w:rFonts w:ascii="Segoe UI" w:eastAsia="Times New Roman" w:hAnsi="Segoe UI" w:cs="Segoe UI"/>
        </w:rPr>
        <w:t xml:space="preserve"> </w:t>
      </w:r>
    </w:p>
    <w:p w14:paraId="1FBFFCE7" w14:textId="77777777" w:rsidR="004950F3" w:rsidRDefault="004950F3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1</w:t>
      </w:r>
      <w:r>
        <w:rPr>
          <w:rFonts w:ascii="Segoe UI" w:eastAsia="Times New Roman" w:hAnsi="Segoe UI" w:cs="Segoe UI"/>
        </w:rPr>
        <w:t xml:space="preserve"> Bloqueadores pra ir ao ar </w:t>
      </w:r>
      <w:r>
        <w:rPr>
          <w:rStyle w:val="pill1"/>
          <w:rFonts w:ascii="Segoe UI" w:eastAsia="Times New Roman" w:hAnsi="Segoe UI" w:cs="Segoe UI"/>
          <w:b/>
          <w:bCs/>
        </w:rPr>
        <w:t>P0</w:t>
      </w:r>
    </w:p>
    <w:p w14:paraId="2355E530" w14:textId="77777777" w:rsidR="004950F3" w:rsidRDefault="004950F3">
      <w:pPr>
        <w:outlineLvl w:val="3"/>
        <w:divId w:val="1747604464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Conformidade LGPD</w:t>
      </w:r>
    </w:p>
    <w:p w14:paraId="31462FEA" w14:textId="77777777" w:rsidR="004950F3" w:rsidRDefault="004950F3">
      <w:pPr>
        <w:divId w:val="1747604464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🟡</w:t>
      </w:r>
      <w:r>
        <w:rPr>
          <w:rStyle w:val="tag1"/>
          <w:rFonts w:ascii="Segoe UI" w:eastAsia="Times New Roman" w:hAnsi="Segoe UI" w:cs="Segoe UI"/>
        </w:rPr>
        <w:t xml:space="preserve"> Misto</w:t>
      </w:r>
      <w:r>
        <w:rPr>
          <w:rFonts w:ascii="Segoe UI" w:eastAsia="Times New Roman" w:hAnsi="Segoe UI" w:cs="Segoe UI"/>
        </w:rPr>
        <w:t xml:space="preserve"> </w:t>
      </w:r>
    </w:p>
    <w:p w14:paraId="6CA8F6CD" w14:textId="77777777" w:rsidR="004950F3" w:rsidRDefault="004950F3">
      <w:pPr>
        <w:spacing w:before="120"/>
        <w:divId w:val="1210529744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Política de Privacidade, Termos de Uso, aviso/consentimento de cookies e </w:t>
      </w:r>
      <w:r>
        <w:rPr>
          <w:rFonts w:ascii="Segoe UI" w:hAnsi="Segoe UI" w:cs="Segoe UI"/>
          <w:b/>
          <w:bCs/>
          <w:sz w:val="22"/>
          <w:szCs w:val="22"/>
        </w:rPr>
        <w:t>CNPJ + razão social</w:t>
      </w:r>
      <w:r>
        <w:rPr>
          <w:rFonts w:ascii="Segoe UI" w:hAnsi="Segoe UI" w:cs="Segoe UI"/>
          <w:sz w:val="22"/>
          <w:szCs w:val="22"/>
        </w:rPr>
        <w:t xml:space="preserve"> no rodapé. </w:t>
      </w:r>
      <w:r>
        <w:rPr>
          <w:rFonts w:ascii="Segoe UI" w:hAnsi="Segoe UI" w:cs="Segoe UI"/>
          <w:sz w:val="22"/>
          <w:szCs w:val="22"/>
        </w:rPr>
        <w:t>O site coleta dados pessoais (nome, e-mail, telefone) — sem isso, captar lead e rodar ads é risco legal.</w:t>
      </w:r>
    </w:p>
    <w:p w14:paraId="29110BAA" w14:textId="77777777" w:rsidR="004950F3" w:rsidRDefault="004950F3">
      <w:pPr>
        <w:divId w:val="1186820966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Por quê:</w:t>
      </w:r>
      <w:r>
        <w:rPr>
          <w:rFonts w:ascii="Segoe UI" w:eastAsia="Times New Roman" w:hAnsi="Segoe UI" w:cs="Segoe UI"/>
          <w:sz w:val="20"/>
          <w:szCs w:val="20"/>
        </w:rPr>
        <w:t xml:space="preserve"> obrigatório por lei pra captar lead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Eu:</w:t>
      </w:r>
      <w:r>
        <w:rPr>
          <w:rFonts w:ascii="Segoe UI" w:eastAsia="Times New Roman" w:hAnsi="Segoe UI" w:cs="Segoe UI"/>
          <w:sz w:val="20"/>
          <w:szCs w:val="20"/>
        </w:rPr>
        <w:t xml:space="preserve"> crio as páginas e o banner de consentimento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Você:</w:t>
      </w:r>
      <w:r>
        <w:rPr>
          <w:rFonts w:ascii="Segoe UI" w:eastAsia="Times New Roman" w:hAnsi="Segoe UI" w:cs="Segoe UI"/>
          <w:sz w:val="20"/>
          <w:szCs w:val="20"/>
        </w:rPr>
        <w:t xml:space="preserve"> CNPJ, razão social e endereço fiscal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baixo-médio </w:t>
      </w:r>
    </w:p>
    <w:p w14:paraId="0DF92F89" w14:textId="77777777" w:rsidR="004950F3" w:rsidRDefault="004950F3">
      <w:pPr>
        <w:outlineLvl w:val="3"/>
        <w:divId w:val="988483509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Contas externas no ar (Supabase · Resend · Asaas)</w:t>
      </w:r>
    </w:p>
    <w:p w14:paraId="2BA145C8" w14:textId="77777777" w:rsidR="004950F3" w:rsidRDefault="004950F3">
      <w:pPr>
        <w:divId w:val="988483509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🔵</w:t>
      </w:r>
      <w:r>
        <w:rPr>
          <w:rStyle w:val="tag1"/>
          <w:rFonts w:ascii="Segoe UI" w:eastAsia="Times New Roman" w:hAnsi="Segoe UI" w:cs="Segoe UI"/>
        </w:rPr>
        <w:t xml:space="preserve"> Você</w:t>
      </w:r>
      <w:r>
        <w:rPr>
          <w:rFonts w:ascii="Segoe UI" w:eastAsia="Times New Roman" w:hAnsi="Segoe UI" w:cs="Segoe UI"/>
        </w:rPr>
        <w:t xml:space="preserve"> </w:t>
      </w:r>
    </w:p>
    <w:p w14:paraId="64FEC72C" w14:textId="77777777" w:rsidR="004950F3" w:rsidRDefault="004950F3">
      <w:pPr>
        <w:spacing w:before="120"/>
        <w:divId w:val="764151882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Criar os projetos e colar as chaves na Vercel, seguindo o passo a passo já pronto em </w:t>
      </w:r>
      <w:r>
        <w:rPr>
          <w:rStyle w:val="CdigoHTML"/>
        </w:rPr>
        <w:t>docs/setup-producao.md</w:t>
      </w:r>
      <w:r>
        <w:rPr>
          <w:rFonts w:ascii="Segoe UI" w:hAnsi="Segoe UI" w:cs="Segoe UI"/>
          <w:sz w:val="22"/>
          <w:szCs w:val="22"/>
        </w:rPr>
        <w:t>. Hoje tudo roda em "modo dev" (leads só vão pro console).</w:t>
      </w:r>
    </w:p>
    <w:p w14:paraId="1D2BC1B2" w14:textId="77777777" w:rsidR="004950F3" w:rsidRDefault="004950F3">
      <w:pPr>
        <w:divId w:val="219172911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Por quê:</w:t>
      </w:r>
      <w:r>
        <w:rPr>
          <w:rFonts w:ascii="Segoe UI" w:eastAsia="Times New Roman" w:hAnsi="Segoe UI" w:cs="Segoe UI"/>
          <w:sz w:val="20"/>
          <w:szCs w:val="20"/>
        </w:rPr>
        <w:t xml:space="preserve"> sem isso, nenhum lead ou pagamento é gravado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Ordem:</w:t>
      </w:r>
      <w:r>
        <w:rPr>
          <w:rFonts w:ascii="Segoe UI" w:eastAsia="Times New Roman" w:hAnsi="Segoe UI" w:cs="Segoe UI"/>
          <w:sz w:val="20"/>
          <w:szCs w:val="20"/>
        </w:rPr>
        <w:t xml:space="preserve"> domínio → Supabase → Resend → Asaas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Eu:</w:t>
      </w:r>
      <w:r>
        <w:rPr>
          <w:rFonts w:ascii="Segoe UI" w:eastAsia="Times New Roman" w:hAnsi="Segoe UI" w:cs="Segoe UI"/>
          <w:sz w:val="20"/>
          <w:szCs w:val="20"/>
        </w:rPr>
        <w:t xml:space="preserve"> valido e ligo cada integração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médio (1 tarde) </w:t>
      </w:r>
    </w:p>
    <w:p w14:paraId="32B293EB" w14:textId="77777777" w:rsidR="004950F3" w:rsidRDefault="004950F3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2</w:t>
      </w:r>
      <w:r>
        <w:rPr>
          <w:rFonts w:ascii="Segoe UI" w:eastAsia="Times New Roman" w:hAnsi="Segoe UI" w:cs="Segoe UI"/>
        </w:rPr>
        <w:t xml:space="preserve"> Pra cobrar e medir de verdade </w:t>
      </w:r>
      <w:r>
        <w:rPr>
          <w:rStyle w:val="pill1"/>
          <w:rFonts w:ascii="Segoe UI" w:eastAsia="Times New Roman" w:hAnsi="Segoe UI" w:cs="Segoe UI"/>
          <w:b/>
          <w:bCs/>
        </w:rPr>
        <w:t>P1</w:t>
      </w:r>
    </w:p>
    <w:p w14:paraId="07E17870" w14:textId="77777777" w:rsidR="004950F3" w:rsidRDefault="004950F3">
      <w:pPr>
        <w:outlineLvl w:val="3"/>
        <w:divId w:val="37245408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Completar o webhook do Asaas</w:t>
      </w:r>
    </w:p>
    <w:p w14:paraId="6FD620E6" w14:textId="77777777" w:rsidR="004950F3" w:rsidRDefault="004950F3">
      <w:pPr>
        <w:divId w:val="37245408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🟢</w:t>
      </w:r>
      <w:r>
        <w:rPr>
          <w:rStyle w:val="tag1"/>
          <w:rFonts w:ascii="Segoe UI" w:eastAsia="Times New Roman" w:hAnsi="Segoe UI" w:cs="Segoe UI"/>
        </w:rPr>
        <w:t xml:space="preserve"> Eu</w:t>
      </w:r>
      <w:r>
        <w:rPr>
          <w:rFonts w:ascii="Segoe UI" w:eastAsia="Times New Roman" w:hAnsi="Segoe UI" w:cs="Segoe UI"/>
        </w:rPr>
        <w:t xml:space="preserve"> </w:t>
      </w:r>
    </w:p>
    <w:p w14:paraId="04B90AF3" w14:textId="77777777" w:rsidR="004950F3" w:rsidRDefault="004950F3">
      <w:pPr>
        <w:spacing w:before="120"/>
        <w:divId w:val="609894632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 xml:space="preserve">Hoje o pagamento confirmado </w:t>
      </w:r>
      <w:r>
        <w:rPr>
          <w:rFonts w:ascii="Segoe UI" w:hAnsi="Segoe UI" w:cs="Segoe UI"/>
          <w:b/>
          <w:bCs/>
          <w:sz w:val="22"/>
          <w:szCs w:val="22"/>
        </w:rPr>
        <w:t>não ativa nada</w:t>
      </w:r>
      <w:r>
        <w:rPr>
          <w:rFonts w:ascii="Segoe UI" w:hAnsi="Segoe UI" w:cs="Segoe UI"/>
          <w:sz w:val="22"/>
          <w:szCs w:val="22"/>
        </w:rPr>
        <w:t xml:space="preserve"> — o webhook (</w:t>
      </w:r>
      <w:r>
        <w:rPr>
          <w:rStyle w:val="CdigoHTML"/>
        </w:rPr>
        <w:t>app/api/webhooks/asaas/route.ts:24</w:t>
      </w:r>
      <w:r>
        <w:rPr>
          <w:rFonts w:ascii="Segoe UI" w:hAnsi="Segoe UI" w:cs="Segoe UI"/>
          <w:sz w:val="22"/>
          <w:szCs w:val="22"/>
        </w:rPr>
        <w:t>) só registra no log. Vou persistir o status no Supabase, marcar o lead como cliente e notificar a equipe.</w:t>
      </w:r>
    </w:p>
    <w:p w14:paraId="49E5B543" w14:textId="77777777" w:rsidR="004950F3" w:rsidRDefault="004950F3">
      <w:pPr>
        <w:divId w:val="686561259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Depende de:</w:t>
      </w:r>
      <w:r>
        <w:rPr>
          <w:rFonts w:ascii="Segoe UI" w:eastAsia="Times New Roman" w:hAnsi="Segoe UI" w:cs="Segoe UI"/>
          <w:sz w:val="20"/>
          <w:szCs w:val="20"/>
        </w:rPr>
        <w:t xml:space="preserve"> Supabase no ar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médio </w:t>
      </w:r>
      <w:r>
        <w:rPr>
          <w:rFonts w:ascii="Segoe UI" w:eastAsia="Times New Roman" w:hAnsi="Segoe UI" w:cs="Segoe UI"/>
          <w:b/>
          <w:bCs/>
          <w:sz w:val="20"/>
          <w:szCs w:val="20"/>
        </w:rPr>
        <w:t>Risco se ignorar:</w:t>
      </w:r>
      <w:r>
        <w:rPr>
          <w:rFonts w:ascii="Segoe UI" w:eastAsia="Times New Roman" w:hAnsi="Segoe UI" w:cs="Segoe UI"/>
          <w:sz w:val="20"/>
          <w:szCs w:val="20"/>
        </w:rPr>
        <w:t xml:space="preserve"> cliente paga e ninguém é avisado </w:t>
      </w:r>
    </w:p>
    <w:p w14:paraId="0C67B2E5" w14:textId="77777777" w:rsidR="004950F3" w:rsidRDefault="004950F3">
      <w:pPr>
        <w:outlineLvl w:val="3"/>
        <w:divId w:val="797185134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Página de pós-pagamento / onboarding</w:t>
      </w:r>
    </w:p>
    <w:p w14:paraId="0146AFB8" w14:textId="77777777" w:rsidR="004950F3" w:rsidRDefault="004950F3">
      <w:pPr>
        <w:divId w:val="797185134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🟢</w:t>
      </w:r>
      <w:r>
        <w:rPr>
          <w:rStyle w:val="tag1"/>
          <w:rFonts w:ascii="Segoe UI" w:eastAsia="Times New Roman" w:hAnsi="Segoe UI" w:cs="Segoe UI"/>
        </w:rPr>
        <w:t xml:space="preserve"> Eu</w:t>
      </w:r>
      <w:r>
        <w:rPr>
          <w:rFonts w:ascii="Segoe UI" w:eastAsia="Times New Roman" w:hAnsi="Segoe UI" w:cs="Segoe UI"/>
        </w:rPr>
        <w:t xml:space="preserve"> </w:t>
      </w:r>
    </w:p>
    <w:p w14:paraId="0FCFE5FC" w14:textId="77777777" w:rsidR="004950F3" w:rsidRDefault="004950F3">
      <w:pPr>
        <w:spacing w:before="120"/>
        <w:divId w:val="2038702004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O que acontece depois que o cliente paga? Tela de "obrigado", próximos passos e início do onboarding com o nutricionista responsável.</w:t>
      </w:r>
    </w:p>
    <w:p w14:paraId="35B6BA9B" w14:textId="77777777" w:rsidR="004950F3" w:rsidRDefault="004950F3">
      <w:pPr>
        <w:divId w:val="1009135572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Depende de:</w:t>
      </w:r>
      <w:r>
        <w:rPr>
          <w:rFonts w:ascii="Segoe UI" w:eastAsia="Times New Roman" w:hAnsi="Segoe UI" w:cs="Segoe UI"/>
          <w:sz w:val="20"/>
          <w:szCs w:val="20"/>
        </w:rPr>
        <w:t xml:space="preserve"> fluxo Asaas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baixo</w:t>
      </w:r>
    </w:p>
    <w:p w14:paraId="3E21AB48" w14:textId="77777777" w:rsidR="004950F3" w:rsidRDefault="004950F3">
      <w:pPr>
        <w:outlineLvl w:val="3"/>
        <w:divId w:val="1479104274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Analytics + conversões (GA4 + Meta Pixel)</w:t>
      </w:r>
    </w:p>
    <w:p w14:paraId="2CB4B895" w14:textId="77777777" w:rsidR="004950F3" w:rsidRDefault="004950F3">
      <w:pPr>
        <w:divId w:val="1479104274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🟡</w:t>
      </w:r>
      <w:r>
        <w:rPr>
          <w:rStyle w:val="tag1"/>
          <w:rFonts w:ascii="Segoe UI" w:eastAsia="Times New Roman" w:hAnsi="Segoe UI" w:cs="Segoe UI"/>
        </w:rPr>
        <w:t xml:space="preserve"> Misto</w:t>
      </w:r>
      <w:r>
        <w:rPr>
          <w:rFonts w:ascii="Segoe UI" w:eastAsia="Times New Roman" w:hAnsi="Segoe UI" w:cs="Segoe UI"/>
        </w:rPr>
        <w:t xml:space="preserve"> </w:t>
      </w:r>
    </w:p>
    <w:p w14:paraId="2C19F449" w14:textId="77777777" w:rsidR="004950F3" w:rsidRDefault="004950F3">
      <w:pPr>
        <w:spacing w:before="120"/>
        <w:divId w:val="6407721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Os eventos já estão instrumentados (</w:t>
      </w:r>
      <w:r>
        <w:rPr>
          <w:rStyle w:val="CdigoHTML"/>
        </w:rPr>
        <w:t>lib/analytics.ts</w:t>
      </w:r>
      <w:r>
        <w:rPr>
          <w:rFonts w:ascii="Segoe UI" w:hAnsi="Segoe UI" w:cs="Segoe UI"/>
          <w:sz w:val="22"/>
          <w:szCs w:val="22"/>
        </w:rPr>
        <w:t xml:space="preserve">). Falta criar as contas e marcar </w:t>
      </w:r>
      <w:r>
        <w:rPr>
          <w:rStyle w:val="CdigoHTML"/>
        </w:rPr>
        <w:t>lead_captured</w:t>
      </w:r>
      <w:r>
        <w:rPr>
          <w:rFonts w:ascii="Segoe UI" w:hAnsi="Segoe UI" w:cs="Segoe UI"/>
          <w:sz w:val="22"/>
          <w:szCs w:val="22"/>
        </w:rPr>
        <w:t xml:space="preserve"> como conversão. </w:t>
      </w:r>
      <w:r>
        <w:rPr>
          <w:rFonts w:ascii="Segoe UI" w:hAnsi="Segoe UI" w:cs="Segoe UI"/>
          <w:b/>
          <w:bCs/>
          <w:sz w:val="22"/>
          <w:szCs w:val="22"/>
        </w:rPr>
        <w:t>Pré-requisito do tráfego pago</w:t>
      </w:r>
      <w:r>
        <w:rPr>
          <w:rFonts w:ascii="Segoe UI" w:hAnsi="Segoe UI" w:cs="Segoe UI"/>
          <w:sz w:val="22"/>
          <w:szCs w:val="22"/>
        </w:rPr>
        <w:t xml:space="preserve"> — sem isso o ads roda cego.</w:t>
      </w:r>
    </w:p>
    <w:p w14:paraId="7ABD6B49" w14:textId="77777777" w:rsidR="004950F3" w:rsidRDefault="004950F3">
      <w:pPr>
        <w:divId w:val="12267811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Você:</w:t>
      </w:r>
      <w:r>
        <w:rPr>
          <w:rFonts w:ascii="Segoe UI" w:eastAsia="Times New Roman" w:hAnsi="Segoe UI" w:cs="Segoe UI"/>
          <w:sz w:val="20"/>
          <w:szCs w:val="20"/>
        </w:rPr>
        <w:t xml:space="preserve"> IDs do GA4 e do Pixel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Eu:</w:t>
      </w:r>
      <w:r>
        <w:rPr>
          <w:rFonts w:ascii="Segoe UI" w:eastAsia="Times New Roman" w:hAnsi="Segoe UI" w:cs="Segoe UI"/>
          <w:sz w:val="20"/>
          <w:szCs w:val="20"/>
        </w:rPr>
        <w:t xml:space="preserve"> marco conversões e valido UTMs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baixo</w:t>
      </w:r>
    </w:p>
    <w:p w14:paraId="4FC9B665" w14:textId="77777777" w:rsidR="004950F3" w:rsidRDefault="004950F3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3</w:t>
      </w:r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</w:rPr>
        <w:t xml:space="preserve">Operação, qualidade e escala </w:t>
      </w:r>
      <w:r>
        <w:rPr>
          <w:rStyle w:val="pill1"/>
          <w:rFonts w:ascii="Segoe UI" w:eastAsia="Times New Roman" w:hAnsi="Segoe UI" w:cs="Segoe UI"/>
          <w:b/>
          <w:bCs/>
        </w:rPr>
        <w:t>P2</w:t>
      </w:r>
    </w:p>
    <w:p w14:paraId="086729AB" w14:textId="77777777" w:rsidR="004950F3" w:rsidRDefault="004950F3">
      <w:pPr>
        <w:outlineLvl w:val="3"/>
        <w:divId w:val="2128400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Agente de qualificação — Fase 2</w:t>
      </w:r>
    </w:p>
    <w:p w14:paraId="78B64AF3" w14:textId="77777777" w:rsidR="004950F3" w:rsidRDefault="004950F3">
      <w:pPr>
        <w:divId w:val="2128400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🟢</w:t>
      </w:r>
      <w:r>
        <w:rPr>
          <w:rStyle w:val="tag1"/>
          <w:rFonts w:ascii="Segoe UI" w:eastAsia="Times New Roman" w:hAnsi="Segoe UI" w:cs="Segoe UI"/>
        </w:rPr>
        <w:t xml:space="preserve"> Eu</w:t>
      </w:r>
      <w:r>
        <w:rPr>
          <w:rFonts w:ascii="Segoe UI" w:eastAsia="Times New Roman" w:hAnsi="Segoe UI" w:cs="Segoe UI"/>
        </w:rPr>
        <w:t xml:space="preserve"> </w:t>
      </w:r>
    </w:p>
    <w:p w14:paraId="04665793" w14:textId="77777777" w:rsidR="004950F3" w:rsidRDefault="004950F3">
      <w:pPr>
        <w:spacing w:before="120"/>
        <w:divId w:val="775751145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O scaffold (Fase 1) já classifica cada lead em tier A/B/C com SLA e canal (</w:t>
      </w:r>
      <w:r>
        <w:rPr>
          <w:rStyle w:val="CdigoHTML"/>
        </w:rPr>
        <w:t>lib/agent/</w:t>
      </w:r>
      <w:r>
        <w:rPr>
          <w:rFonts w:ascii="Segoe UI" w:hAnsi="Segoe UI" w:cs="Segoe UI"/>
          <w:sz w:val="22"/>
          <w:szCs w:val="22"/>
        </w:rPr>
        <w:t xml:space="preserve">). A Fase 2 persiste o </w:t>
      </w:r>
      <w:r>
        <w:rPr>
          <w:rFonts w:ascii="Segoe UI" w:hAnsi="Segoe UI" w:cs="Segoe UI"/>
          <w:b/>
          <w:bCs/>
          <w:sz w:val="22"/>
          <w:szCs w:val="22"/>
        </w:rPr>
        <w:t>status do lead</w:t>
      </w:r>
      <w:r>
        <w:rPr>
          <w:rFonts w:ascii="Segoe UI" w:hAnsi="Segoe UI" w:cs="Segoe UI"/>
          <w:sz w:val="22"/>
          <w:szCs w:val="22"/>
        </w:rPr>
        <w:t xml:space="preserve"> no Supabase, monta a fila por tier e </w:t>
      </w:r>
      <w:r>
        <w:rPr>
          <w:rFonts w:ascii="Segoe UI" w:hAnsi="Segoe UI" w:cs="Segoe UI"/>
          <w:b/>
          <w:bCs/>
          <w:sz w:val="22"/>
          <w:szCs w:val="22"/>
        </w:rPr>
        <w:t>notifica o nutricionista nos tier A</w:t>
      </w:r>
      <w:r>
        <w:rPr>
          <w:rFonts w:ascii="Segoe UI" w:hAnsi="Segoe UI" w:cs="Segoe UI"/>
          <w:sz w:val="22"/>
          <w:szCs w:val="22"/>
        </w:rPr>
        <w:t xml:space="preserve"> (SLA de 15 min).</w:t>
      </w:r>
    </w:p>
    <w:p w14:paraId="653A494A" w14:textId="77777777" w:rsidR="004950F3" w:rsidRDefault="004950F3">
      <w:pPr>
        <w:divId w:val="1755978702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Depende de:</w:t>
      </w:r>
      <w:r>
        <w:rPr>
          <w:rFonts w:ascii="Segoe UI" w:eastAsia="Times New Roman" w:hAnsi="Segoe UI" w:cs="Segoe UI"/>
          <w:sz w:val="20"/>
          <w:szCs w:val="20"/>
        </w:rPr>
        <w:t xml:space="preserve"> Supabase no ar</w:t>
      </w:r>
      <w:r>
        <w:rPr>
          <w:rFonts w:ascii="Segoe UI" w:eastAsia="Times New Roman" w:hAnsi="Segoe UI" w:cs="Segoe UI"/>
          <w:b/>
          <w:bCs/>
          <w:sz w:val="20"/>
          <w:szCs w:val="20"/>
        </w:rPr>
        <w:t>Ref.:</w:t>
      </w:r>
      <w:r>
        <w:rPr>
          <w:rFonts w:ascii="Segoe UI" w:eastAsia="Times New Roman" w:hAnsi="Segoe UI" w:cs="Segoe UI"/>
          <w:sz w:val="20"/>
          <w:szCs w:val="20"/>
        </w:rPr>
        <w:t xml:space="preserve"> docs/agente/ARQUITETURA.md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médio</w:t>
      </w:r>
    </w:p>
    <w:p w14:paraId="081A8024" w14:textId="77777777" w:rsidR="004950F3" w:rsidRDefault="004950F3">
      <w:pPr>
        <w:outlineLvl w:val="3"/>
        <w:divId w:val="1439375932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WhatsApp Cloud API (atendimento automatizado)</w:t>
      </w:r>
    </w:p>
    <w:p w14:paraId="7BB299E6" w14:textId="77777777" w:rsidR="004950F3" w:rsidRDefault="004950F3">
      <w:pPr>
        <w:divId w:val="1439375932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🟡</w:t>
      </w:r>
      <w:r>
        <w:rPr>
          <w:rStyle w:val="tag1"/>
          <w:rFonts w:ascii="Segoe UI" w:eastAsia="Times New Roman" w:hAnsi="Segoe UI" w:cs="Segoe UI"/>
        </w:rPr>
        <w:t xml:space="preserve"> Misto</w:t>
      </w:r>
      <w:r>
        <w:rPr>
          <w:rFonts w:ascii="Segoe UI" w:eastAsia="Times New Roman" w:hAnsi="Segoe UI" w:cs="Segoe UI"/>
        </w:rPr>
        <w:t xml:space="preserve"> </w:t>
      </w:r>
    </w:p>
    <w:p w14:paraId="0DC70EEF" w14:textId="77777777" w:rsidR="004950F3" w:rsidRDefault="004950F3">
      <w:pPr>
        <w:spacing w:before="120"/>
        <w:divId w:val="185533204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O botão atual usa </w:t>
      </w:r>
      <w:r>
        <w:rPr>
          <w:rStyle w:val="CdigoHTML"/>
        </w:rPr>
        <w:t>wa.me</w:t>
      </w:r>
      <w:r>
        <w:rPr>
          <w:rFonts w:ascii="Segoe UI" w:hAnsi="Segoe UI" w:cs="Segoe UI"/>
          <w:sz w:val="22"/>
          <w:szCs w:val="22"/>
        </w:rPr>
        <w:t xml:space="preserve"> (suficiente pro humano). Pra o agente </w:t>
      </w:r>
      <w:r>
        <w:rPr>
          <w:rFonts w:ascii="Segoe UI" w:hAnsi="Segoe UI" w:cs="Segoe UI"/>
          <w:b/>
          <w:bCs/>
          <w:sz w:val="22"/>
          <w:szCs w:val="22"/>
        </w:rPr>
        <w:t>enviar e receber</w:t>
      </w:r>
      <w:r>
        <w:rPr>
          <w:rFonts w:ascii="Segoe UI" w:hAnsi="Segoe UI" w:cs="Segoe UI"/>
          <w:sz w:val="22"/>
          <w:szCs w:val="22"/>
        </w:rPr>
        <w:t xml:space="preserve"> mensagens com templates aprovados, é preciso a WhatsApp Cloud API da Meta. Habilita a automação real do follow-up.</w:t>
      </w:r>
    </w:p>
    <w:p w14:paraId="28949C66" w14:textId="77777777" w:rsidR="004950F3" w:rsidRDefault="004950F3">
      <w:pPr>
        <w:divId w:val="1806850144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Você:</w:t>
      </w:r>
      <w:r>
        <w:rPr>
          <w:rFonts w:ascii="Segoe UI" w:eastAsia="Times New Roman" w:hAnsi="Segoe UI" w:cs="Segoe UI"/>
          <w:sz w:val="20"/>
          <w:szCs w:val="20"/>
        </w:rPr>
        <w:t xml:space="preserve"> conta Meta Business + número + templates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Eu:</w:t>
      </w:r>
      <w:r>
        <w:rPr>
          <w:rFonts w:ascii="Segoe UI" w:eastAsia="Times New Roman" w:hAnsi="Segoe UI" w:cs="Segoe UI"/>
          <w:sz w:val="20"/>
          <w:szCs w:val="20"/>
        </w:rPr>
        <w:t xml:space="preserve"> integro com o agente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médio-alto</w:t>
      </w:r>
    </w:p>
    <w:p w14:paraId="6840CA05" w14:textId="77777777" w:rsidR="004950F3" w:rsidRDefault="004950F3">
      <w:pPr>
        <w:outlineLvl w:val="3"/>
        <w:divId w:val="574825144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og.png + monitoramento de erros (Sentry)</w:t>
      </w:r>
    </w:p>
    <w:p w14:paraId="18932146" w14:textId="77777777" w:rsidR="004950F3" w:rsidRDefault="004950F3">
      <w:pPr>
        <w:divId w:val="574825144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🟡</w:t>
      </w:r>
      <w:r>
        <w:rPr>
          <w:rStyle w:val="tag1"/>
          <w:rFonts w:ascii="Segoe UI" w:eastAsia="Times New Roman" w:hAnsi="Segoe UI" w:cs="Segoe UI"/>
        </w:rPr>
        <w:t xml:space="preserve"> Misto</w:t>
      </w:r>
      <w:r>
        <w:rPr>
          <w:rFonts w:ascii="Segoe UI" w:eastAsia="Times New Roman" w:hAnsi="Segoe UI" w:cs="Segoe UI"/>
        </w:rPr>
        <w:t xml:space="preserve"> </w:t>
      </w:r>
    </w:p>
    <w:p w14:paraId="5F702CC8" w14:textId="77777777" w:rsidR="004950F3" w:rsidRDefault="004950F3">
      <w:pPr>
        <w:spacing w:before="120"/>
        <w:divId w:val="341322104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Imagem de compartilhamento (links bonitos no WhatsApp/redes) e Sentry pra não ficar cego a erros em produção.</w:t>
      </w:r>
    </w:p>
    <w:p w14:paraId="6D72D0E4" w14:textId="77777777" w:rsidR="004950F3" w:rsidRDefault="004950F3">
      <w:pPr>
        <w:divId w:val="299380553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Você:</w:t>
      </w:r>
      <w:r>
        <w:rPr>
          <w:rFonts w:ascii="Segoe UI" w:eastAsia="Times New Roman" w:hAnsi="Segoe UI" w:cs="Segoe UI"/>
          <w:sz w:val="20"/>
          <w:szCs w:val="20"/>
        </w:rPr>
        <w:t xml:space="preserve"> conta Sentry (grátis)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Eu:</w:t>
      </w:r>
      <w:r>
        <w:rPr>
          <w:rFonts w:ascii="Segoe UI" w:eastAsia="Times New Roman" w:hAnsi="Segoe UI" w:cs="Segoe UI"/>
          <w:sz w:val="20"/>
          <w:szCs w:val="20"/>
        </w:rPr>
        <w:t xml:space="preserve"> og.png + integração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baixo</w:t>
      </w:r>
    </w:p>
    <w:p w14:paraId="68C4ABAB" w14:textId="77777777" w:rsidR="004950F3" w:rsidRDefault="004950F3">
      <w:pPr>
        <w:outlineLvl w:val="3"/>
        <w:divId w:val="1722750486"/>
        <w:rPr>
          <w:rFonts w:ascii="Segoe UI" w:eastAsia="Times New Roman" w:hAnsi="Segoe UI" w:cs="Segoe UI"/>
          <w:b/>
          <w:bCs/>
          <w:sz w:val="25"/>
          <w:szCs w:val="25"/>
        </w:rPr>
      </w:pPr>
      <w:r>
        <w:rPr>
          <w:rFonts w:ascii="Segoe UI" w:eastAsia="Times New Roman" w:hAnsi="Segoe UI" w:cs="Segoe UI"/>
          <w:b/>
          <w:bCs/>
          <w:sz w:val="25"/>
          <w:szCs w:val="25"/>
        </w:rPr>
        <w:t>Agente — Fase 3+ (IA + painel)</w:t>
      </w:r>
    </w:p>
    <w:p w14:paraId="5BFAAE3D" w14:textId="77777777" w:rsidR="004950F3" w:rsidRDefault="004950F3">
      <w:pPr>
        <w:divId w:val="1722750486"/>
        <w:rPr>
          <w:rFonts w:ascii="Segoe UI" w:eastAsia="Times New Roman" w:hAnsi="Segoe UI" w:cs="Segoe UI"/>
        </w:rPr>
      </w:pPr>
      <w:r>
        <w:rPr>
          <w:rStyle w:val="tag1"/>
          <w:rFonts w:ascii="Segoe UI Emoji" w:eastAsia="Times New Roman" w:hAnsi="Segoe UI Emoji" w:cs="Segoe UI Emoji"/>
        </w:rPr>
        <w:t>🟢</w:t>
      </w:r>
      <w:r>
        <w:rPr>
          <w:rStyle w:val="tag1"/>
          <w:rFonts w:ascii="Segoe UI" w:eastAsia="Times New Roman" w:hAnsi="Segoe UI" w:cs="Segoe UI"/>
        </w:rPr>
        <w:t xml:space="preserve"> Eu</w:t>
      </w:r>
      <w:r>
        <w:rPr>
          <w:rFonts w:ascii="Segoe UI" w:eastAsia="Times New Roman" w:hAnsi="Segoe UI" w:cs="Segoe UI"/>
        </w:rPr>
        <w:t xml:space="preserve"> </w:t>
      </w:r>
    </w:p>
    <w:p w14:paraId="3AFB4250" w14:textId="77777777" w:rsidR="004950F3" w:rsidRDefault="004950F3">
      <w:pPr>
        <w:spacing w:before="120"/>
        <w:divId w:val="1565094024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>Personalização da 1ª mensagem com a Claude API (</w:t>
      </w:r>
      <w:r>
        <w:rPr>
          <w:rStyle w:val="CdigoHTML"/>
        </w:rPr>
        <w:t>draftMessage</w:t>
      </w:r>
      <w:r>
        <w:rPr>
          <w:rFonts w:ascii="Segoe UI" w:hAnsi="Segoe UI" w:cs="Segoe UI"/>
          <w:sz w:val="22"/>
          <w:szCs w:val="22"/>
        </w:rPr>
        <w:t>, com fallback nos templates) e um painel simples de leads (fila por tier e métricas de conversão).</w:t>
      </w:r>
    </w:p>
    <w:p w14:paraId="542BBCF8" w14:textId="77777777" w:rsidR="004950F3" w:rsidRDefault="004950F3">
      <w:pPr>
        <w:divId w:val="1768190533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b/>
          <w:bCs/>
          <w:sz w:val="20"/>
          <w:szCs w:val="20"/>
        </w:rPr>
        <w:t>Depende de:</w:t>
      </w:r>
      <w:r>
        <w:rPr>
          <w:rFonts w:ascii="Segoe UI" w:eastAsia="Times New Roman" w:hAnsi="Segoe UI" w:cs="Segoe UI"/>
          <w:sz w:val="20"/>
          <w:szCs w:val="20"/>
        </w:rPr>
        <w:t xml:space="preserve"> Fase 2 + WhatsApp API</w:t>
      </w:r>
      <w:r>
        <w:rPr>
          <w:rFonts w:ascii="Segoe UI" w:eastAsia="Times New Roman" w:hAnsi="Segoe UI" w:cs="Segoe UI"/>
          <w:b/>
          <w:bCs/>
          <w:sz w:val="20"/>
          <w:szCs w:val="20"/>
        </w:rPr>
        <w:t>Esforço:</w:t>
      </w:r>
      <w:r>
        <w:rPr>
          <w:rFonts w:ascii="Segoe UI" w:eastAsia="Times New Roman" w:hAnsi="Segoe UI" w:cs="Segoe UI"/>
          <w:sz w:val="20"/>
          <w:szCs w:val="20"/>
        </w:rPr>
        <w:t xml:space="preserve"> médio</w:t>
      </w:r>
    </w:p>
    <w:p w14:paraId="2CFD61FE" w14:textId="77777777" w:rsidR="004950F3" w:rsidRDefault="004950F3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4</w:t>
      </w:r>
      <w:r>
        <w:rPr>
          <w:rFonts w:ascii="Segoe UI" w:eastAsia="Times New Roman" w:hAnsi="Segoe UI" w:cs="Segoe UI"/>
        </w:rPr>
        <w:t xml:space="preserve"> Prontidão das integrações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1235"/>
        <w:gridCol w:w="4367"/>
      </w:tblGrid>
      <w:tr w:rsidR="00000000" w14:paraId="611679BF" w14:textId="77777777">
        <w:trPr>
          <w:tblHeader/>
        </w:trPr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0FA51655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caps/>
                <w:spacing w:val="1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12"/>
                <w:sz w:val="19"/>
                <w:szCs w:val="19"/>
              </w:rPr>
              <w:t>Integração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4B56722D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caps/>
                <w:spacing w:val="1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12"/>
                <w:sz w:val="19"/>
                <w:szCs w:val="19"/>
              </w:rPr>
              <w:t>Código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4E670422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caps/>
                <w:spacing w:val="1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12"/>
                <w:sz w:val="19"/>
                <w:szCs w:val="19"/>
              </w:rPr>
              <w:t>Falta</w:t>
            </w:r>
          </w:p>
        </w:tc>
      </w:tr>
      <w:tr w:rsidR="00000000" w14:paraId="1F570703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64975B8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Diagnóstico / score / PDF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B35EBCF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Pronto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1EA4477B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—</w:t>
            </w:r>
          </w:p>
        </w:tc>
      </w:tr>
      <w:tr w:rsidR="00000000" w14:paraId="3019AA8D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8B4C2F2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Supabase (leads)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79A7BB57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Pronto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2CAFB5B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Criar projeto + chaves</w:t>
            </w:r>
          </w:p>
        </w:tc>
      </w:tr>
      <w:tr w:rsidR="00000000" w14:paraId="41E40AD4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3B0AA8D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Resend (e-mail)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0B8BE06E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Pronto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102DA372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API key + domínio verificado</w:t>
            </w:r>
          </w:p>
        </w:tc>
      </w:tr>
      <w:tr w:rsidR="00000000" w14:paraId="3DA7C7B6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4804C9E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Asaas (pagamento)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29082EEE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Pronto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9FD18A8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Conta + links/API + completar webhook</w:t>
            </w:r>
          </w:p>
        </w:tc>
      </w:tr>
      <w:tr w:rsidR="00000000" w14:paraId="3596214D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8A5736C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WhatsApp (botão wa.me)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2E49DC10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Pronto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28C25E1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Confirmar nº oficial</w:t>
            </w:r>
          </w:p>
        </w:tc>
      </w:tr>
      <w:tr w:rsidR="00000000" w14:paraId="54EEE2D0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5B88446A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Analytics (GA4/Pixel)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15B56E40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Pronto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C535B9F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IDs reais</w:t>
            </w:r>
          </w:p>
        </w:tc>
      </w:tr>
      <w:tr w:rsidR="00000000" w14:paraId="0D179CD2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B802FBC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LGPD (privacidade/termos)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2FB427E6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 fazer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2D6B6BE9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CNPJ + páginas</w:t>
            </w:r>
          </w:p>
        </w:tc>
      </w:tr>
      <w:tr w:rsidR="00000000" w14:paraId="52FCCB17" w14:textId="77777777"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5DE7C93A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Agente de qualificação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201FA4F7" w14:textId="77777777" w:rsidR="004950F3" w:rsidRDefault="004950F3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Fase 1</w:t>
            </w:r>
          </w:p>
        </w:tc>
        <w:tc>
          <w:tcPr>
            <w:tcW w:w="0" w:type="auto"/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79086AF9" w14:textId="77777777" w:rsidR="004950F3" w:rsidRDefault="004950F3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Fases 2–3</w:t>
            </w:r>
          </w:p>
        </w:tc>
      </w:tr>
    </w:tbl>
    <w:p w14:paraId="47081C47" w14:textId="77777777" w:rsidR="004950F3" w:rsidRDefault="004950F3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5</w:t>
      </w:r>
      <w:r>
        <w:rPr>
          <w:rFonts w:ascii="Segoe UI" w:eastAsia="Times New Roman" w:hAnsi="Segoe UI" w:cs="Segoe UI"/>
        </w:rPr>
        <w:t xml:space="preserve"> Sequência sugerida</w:t>
      </w:r>
    </w:p>
    <w:p w14:paraId="1D31B15A" w14:textId="77777777" w:rsidR="004950F3" w:rsidRDefault="004950F3">
      <w:pPr>
        <w:outlineLvl w:val="4"/>
        <w:divId w:val="1969510861"/>
        <w:rPr>
          <w:rFonts w:ascii="Segoe UI" w:eastAsia="Times New Roman" w:hAnsi="Segoe UI" w:cs="Segoe UI"/>
          <w:b/>
          <w:bCs/>
          <w:sz w:val="23"/>
          <w:szCs w:val="23"/>
        </w:rPr>
      </w:pPr>
      <w:r>
        <w:rPr>
          <w:rFonts w:ascii="Segoe UI" w:eastAsia="Times New Roman" w:hAnsi="Segoe UI" w:cs="Segoe UI"/>
          <w:b/>
          <w:bCs/>
          <w:sz w:val="23"/>
          <w:szCs w:val="23"/>
        </w:rPr>
        <w:t>Semana 1 — Destravar</w:t>
      </w:r>
    </w:p>
    <w:p w14:paraId="166D9035" w14:textId="77777777" w:rsidR="004950F3" w:rsidRDefault="004950F3">
      <w:pPr>
        <w:spacing w:before="60"/>
        <w:divId w:val="196951086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LGPD (eu) </w:t>
      </w:r>
      <w:r>
        <w:rPr>
          <w:rFonts w:ascii="Segoe UI" w:hAnsi="Segoe UI" w:cs="Segoe UI"/>
          <w:b/>
          <w:bCs/>
          <w:sz w:val="21"/>
          <w:szCs w:val="21"/>
        </w:rPr>
        <w:t>+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criar contas externas (você), em paralelo. Ao fim: o site capta lead legalmente e grava no banco.</w:t>
      </w:r>
    </w:p>
    <w:p w14:paraId="0441F1D0" w14:textId="77777777" w:rsidR="004950F3" w:rsidRDefault="004950F3">
      <w:pPr>
        <w:outlineLvl w:val="4"/>
        <w:divId w:val="524058562"/>
        <w:rPr>
          <w:rFonts w:ascii="Segoe UI" w:eastAsia="Times New Roman" w:hAnsi="Segoe UI" w:cs="Segoe UI"/>
          <w:b/>
          <w:bCs/>
          <w:sz w:val="23"/>
          <w:szCs w:val="23"/>
        </w:rPr>
      </w:pPr>
      <w:r>
        <w:rPr>
          <w:rFonts w:ascii="Segoe UI" w:eastAsia="Times New Roman" w:hAnsi="Segoe UI" w:cs="Segoe UI"/>
          <w:b/>
          <w:bCs/>
          <w:sz w:val="23"/>
          <w:szCs w:val="23"/>
        </w:rPr>
        <w:t>Semana 2 — Cobrar e medir</w:t>
      </w:r>
    </w:p>
    <w:p w14:paraId="70E660A5" w14:textId="77777777" w:rsidR="004950F3" w:rsidRDefault="004950F3">
      <w:pPr>
        <w:spacing w:before="60"/>
        <w:divId w:val="52405856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Completar webhook Asaas + página de pós-pagamento + ativar GA4/Pixel. Ao fim: dá pra vender e medir conversão.</w:t>
      </w:r>
    </w:p>
    <w:p w14:paraId="5116A0F6" w14:textId="77777777" w:rsidR="004950F3" w:rsidRDefault="004950F3">
      <w:pPr>
        <w:outlineLvl w:val="4"/>
        <w:divId w:val="1617447013"/>
        <w:rPr>
          <w:rFonts w:ascii="Segoe UI" w:eastAsia="Times New Roman" w:hAnsi="Segoe UI" w:cs="Segoe UI"/>
          <w:b/>
          <w:bCs/>
          <w:sz w:val="23"/>
          <w:szCs w:val="23"/>
        </w:rPr>
      </w:pPr>
      <w:r>
        <w:rPr>
          <w:rFonts w:ascii="Segoe UI" w:eastAsia="Times New Roman" w:hAnsi="Segoe UI" w:cs="Segoe UI"/>
          <w:b/>
          <w:bCs/>
          <w:sz w:val="23"/>
          <w:szCs w:val="23"/>
        </w:rPr>
        <w:t>Semanas 3–4 — Operar</w:t>
      </w:r>
    </w:p>
    <w:p w14:paraId="6C29E37E" w14:textId="77777777" w:rsidR="004950F3" w:rsidRDefault="004950F3">
      <w:pPr>
        <w:spacing w:before="60"/>
        <w:divId w:val="161744701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Agente Fase 2 (fila + notificação tier A) + og.png + Sentry. Ao fim: leads qualificados e priorizados automaticamente.</w:t>
      </w:r>
    </w:p>
    <w:p w14:paraId="1E0948B8" w14:textId="77777777" w:rsidR="004950F3" w:rsidRDefault="004950F3">
      <w:pPr>
        <w:outlineLvl w:val="4"/>
        <w:divId w:val="1508978095"/>
        <w:rPr>
          <w:rFonts w:ascii="Segoe UI" w:eastAsia="Times New Roman" w:hAnsi="Segoe UI" w:cs="Segoe UI"/>
          <w:b/>
          <w:bCs/>
          <w:sz w:val="23"/>
          <w:szCs w:val="23"/>
        </w:rPr>
      </w:pPr>
      <w:r>
        <w:rPr>
          <w:rFonts w:ascii="Segoe UI" w:eastAsia="Times New Roman" w:hAnsi="Segoe UI" w:cs="Segoe UI"/>
          <w:b/>
          <w:bCs/>
          <w:sz w:val="23"/>
          <w:szCs w:val="23"/>
        </w:rPr>
        <w:t>Mês 2+ — Escalar</w:t>
      </w:r>
    </w:p>
    <w:p w14:paraId="65377CB4" w14:textId="77777777" w:rsidR="004950F3" w:rsidRDefault="004950F3">
      <w:pPr>
        <w:spacing w:before="60"/>
        <w:divId w:val="150897809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WhatsApp Cloud API + Agente Fase 3 (IA + painel). Ao fim: follow-up automatizado e visão de funil.</w:t>
      </w:r>
    </w:p>
    <w:p w14:paraId="1CB7F8A2" w14:textId="77777777" w:rsidR="004950F3" w:rsidRDefault="004950F3">
      <w:pPr>
        <w:divId w:val="581063741"/>
        <w:rPr>
          <w:rFonts w:ascii="Segoe UI" w:eastAsia="Times New Roman" w:hAnsi="Segoe UI" w:cs="Segoe UI"/>
        </w:rPr>
      </w:pPr>
      <w:r>
        <w:rPr>
          <w:rStyle w:val="Forte"/>
          <w:rFonts w:ascii="Segoe UI" w:eastAsia="Times New Roman" w:hAnsi="Segoe UI" w:cs="Segoe UI"/>
        </w:rPr>
        <w:t>Quer começar?</w:t>
      </w:r>
      <w:r>
        <w:rPr>
          <w:rFonts w:ascii="Segoe UI" w:eastAsia="Times New Roman" w:hAnsi="Segoe UI" w:cs="Segoe UI"/>
        </w:rPr>
        <w:t xml:space="preserve"> Eu posso atacar agora tudo que é </w:t>
      </w:r>
      <w:r>
        <w:rPr>
          <w:rStyle w:val="chip1"/>
          <w:rFonts w:ascii="Segoe UI Emoji" w:eastAsia="Times New Roman" w:hAnsi="Segoe UI Emoji" w:cs="Segoe UI Emoji"/>
        </w:rPr>
        <w:t>🟢</w:t>
      </w:r>
      <w:r>
        <w:rPr>
          <w:rStyle w:val="chip1"/>
          <w:rFonts w:ascii="Segoe UI" w:eastAsia="Times New Roman" w:hAnsi="Segoe UI" w:cs="Segoe UI"/>
        </w:rPr>
        <w:t xml:space="preserve"> código</w:t>
      </w:r>
      <w:r>
        <w:rPr>
          <w:rFonts w:ascii="Segoe UI" w:eastAsia="Times New Roman" w:hAnsi="Segoe UI" w:cs="Segoe UI"/>
        </w:rPr>
        <w:t xml:space="preserve"> sem depender de você — sugiro </w:t>
      </w:r>
      <w:r>
        <w:rPr>
          <w:rFonts w:ascii="Segoe UI" w:eastAsia="Times New Roman" w:hAnsi="Segoe UI" w:cs="Segoe UI"/>
          <w:b/>
          <w:bCs/>
        </w:rPr>
        <w:t>LGPD + webhook Asaas</w:t>
      </w:r>
      <w:r>
        <w:rPr>
          <w:rFonts w:ascii="Segoe UI" w:eastAsia="Times New Roman" w:hAnsi="Segoe UI" w:cs="Segoe UI"/>
        </w:rPr>
        <w:t xml:space="preserve"> primeiro. Em paralelo, você toca as contas externas pelo </w:t>
      </w:r>
      <w:r>
        <w:rPr>
          <w:rStyle w:val="CdigoHTML"/>
        </w:rPr>
        <w:t>docs/setup-producao.md</w:t>
      </w:r>
      <w:r>
        <w:rPr>
          <w:rFonts w:ascii="Segoe UI" w:eastAsia="Times New Roman" w:hAnsi="Segoe UI" w:cs="Segoe UI"/>
        </w:rPr>
        <w:t xml:space="preserve">. É só me dizer "vai". </w:t>
      </w:r>
    </w:p>
    <w:p w14:paraId="58CA2043" w14:textId="77777777" w:rsidR="004950F3" w:rsidRDefault="004950F3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Food Guard · Consultoria nutricional para food service · RDC 216/2004 + Portaria 2.619/2011 · Documento de planejamento interno (Fase 2).</w:t>
      </w:r>
      <w:r>
        <w:rPr>
          <w:rFonts w:ascii="Segoe UI" w:eastAsia="Times New Roman" w:hAnsi="Segoe UI" w:cs="Segoe UI"/>
        </w:rPr>
        <w:t xml:space="preserve"> </w:t>
      </w:r>
    </w:p>
    <w:sectPr w:rsidR="00495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50"/>
    <w:rsid w:val="003D59DB"/>
    <w:rsid w:val="004950F3"/>
    <w:rsid w:val="00E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098BEA"/>
  <w15:chartTrackingRefBased/>
  <w15:docId w15:val="{A20AB28F-E902-4750-A9CA-0DA43906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600" w:after="210"/>
      <w:outlineLvl w:val="1"/>
    </w:pPr>
    <w:rPr>
      <w:b/>
      <w:bCs/>
      <w:spacing w:val="-2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wrap">
    <w:name w:val="wrap"/>
    <w:basedOn w:val="Normal"/>
  </w:style>
  <w:style w:type="paragraph" w:customStyle="1" w:styleId="badge">
    <w:name w:val="badge"/>
    <w:basedOn w:val="Normal"/>
    <w:pPr>
      <w:spacing w:before="100" w:beforeAutospacing="1" w:after="240"/>
    </w:pPr>
    <w:rPr>
      <w:b/>
      <w:bCs/>
      <w:caps/>
      <w:spacing w:val="29"/>
      <w:sz w:val="18"/>
      <w:szCs w:val="18"/>
    </w:rPr>
  </w:style>
  <w:style w:type="paragraph" w:customStyle="1" w:styleId="meta">
    <w:name w:val="meta"/>
    <w:basedOn w:val="Normal"/>
    <w:pPr>
      <w:spacing w:before="270" w:after="100" w:afterAutospacing="1"/>
    </w:pPr>
    <w:rPr>
      <w:color w:val="A7F3D0"/>
      <w:sz w:val="20"/>
      <w:szCs w:val="20"/>
    </w:rPr>
  </w:style>
  <w:style w:type="paragraph" w:customStyle="1" w:styleId="lead">
    <w:name w:val="lead"/>
    <w:basedOn w:val="Normal"/>
    <w:pPr>
      <w:spacing w:before="100" w:beforeAutospacing="1" w:after="100" w:afterAutospacing="1"/>
    </w:pPr>
  </w:style>
  <w:style w:type="paragraph" w:customStyle="1" w:styleId="legend">
    <w:name w:val="legend"/>
    <w:basedOn w:val="Normal"/>
    <w:pPr>
      <w:spacing w:before="210"/>
    </w:pPr>
  </w:style>
  <w:style w:type="paragraph" w:customStyle="1" w:styleId="chip">
    <w:name w:val="chip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card">
    <w:name w:val="card"/>
    <w:basedOn w:val="Normal"/>
    <w:pPr>
      <w:spacing w:before="180" w:after="180"/>
    </w:p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b/>
      <w:bCs/>
      <w:caps/>
      <w:spacing w:val="14"/>
      <w:sz w:val="17"/>
      <w:szCs w:val="17"/>
    </w:rPr>
  </w:style>
  <w:style w:type="paragraph" w:customStyle="1" w:styleId="kv">
    <w:name w:val="kv"/>
    <w:basedOn w:val="Normal"/>
    <w:pPr>
      <w:spacing w:before="180" w:after="100" w:afterAutospacing="1"/>
    </w:pPr>
    <w:rPr>
      <w:sz w:val="20"/>
      <w:szCs w:val="20"/>
    </w:rPr>
  </w:style>
  <w:style w:type="paragraph" w:customStyle="1" w:styleId="pill">
    <w:name w:val="pill"/>
    <w:basedOn w:val="Normal"/>
    <w:pPr>
      <w:spacing w:before="100" w:beforeAutospacing="1" w:after="100" w:afterAutospacing="1"/>
      <w:ind w:left="90"/>
    </w:pPr>
    <w:rPr>
      <w:b/>
      <w:bCs/>
      <w:sz w:val="17"/>
      <w:szCs w:val="17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no">
    <w:name w:val="no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imeline">
    <w:name w:val="timeline"/>
    <w:basedOn w:val="Normal"/>
    <w:pPr>
      <w:spacing w:before="210"/>
    </w:pPr>
  </w:style>
  <w:style w:type="paragraph" w:customStyle="1" w:styleId="step">
    <w:name w:val="step"/>
    <w:basedOn w:val="Normal"/>
    <w:pPr>
      <w:spacing w:before="100" w:beforeAutospacing="1" w:after="100" w:afterAutospacing="1"/>
    </w:pPr>
  </w:style>
  <w:style w:type="paragraph" w:customStyle="1" w:styleId="num">
    <w:name w:val="num"/>
    <w:basedOn w:val="Normal"/>
    <w:pPr>
      <w:spacing w:before="100" w:beforeAutospacing="1" w:after="100" w:afterAutospacing="1"/>
    </w:pPr>
  </w:style>
  <w:style w:type="paragraph" w:customStyle="1" w:styleId="num1">
    <w:name w:val="num1"/>
    <w:basedOn w:val="Normal"/>
    <w:pPr>
      <w:spacing w:before="100" w:beforeAutospacing="1" w:after="100" w:afterAutospacing="1"/>
    </w:pPr>
    <w:rPr>
      <w:b/>
      <w:bCs/>
      <w:color w:val="FFFFFF"/>
      <w:sz w:val="21"/>
      <w:szCs w:val="21"/>
    </w:rPr>
  </w:style>
  <w:style w:type="character" w:customStyle="1" w:styleId="badge1">
    <w:name w:val="badge1"/>
    <w:basedOn w:val="Fontepargpadro"/>
    <w:rPr>
      <w:b/>
      <w:bCs/>
      <w:caps/>
      <w:spacing w:val="29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chip1">
    <w:name w:val="chip1"/>
    <w:basedOn w:val="Fontepargpadro"/>
    <w:rPr>
      <w:b/>
      <w:bCs/>
      <w:sz w:val="20"/>
      <w:szCs w:val="20"/>
    </w:rPr>
  </w:style>
  <w:style w:type="character" w:customStyle="1" w:styleId="pill1">
    <w:name w:val="pill1"/>
    <w:basedOn w:val="Fontepargpadro"/>
    <w:rPr>
      <w:b/>
      <w:bCs/>
      <w:sz w:val="17"/>
      <w:szCs w:val="17"/>
    </w:rPr>
  </w:style>
  <w:style w:type="character" w:customStyle="1" w:styleId="tag1">
    <w:name w:val="tag1"/>
    <w:basedOn w:val="Fontepargpadro"/>
    <w:rPr>
      <w:b/>
      <w:bCs/>
      <w:caps/>
      <w:spacing w:val="1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33204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01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2104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055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3741">
      <w:marLeft w:val="0"/>
      <w:marRight w:val="0"/>
      <w:marTop w:val="4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632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25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2120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81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51882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91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1145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870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4343">
      <w:marLeft w:val="0"/>
      <w:marRight w:val="0"/>
      <w:marTop w:val="21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29744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9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4024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5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9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253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2004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5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6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788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Guard — Fase 2: Próximos Passos para Produção</dc:title>
  <dc:subject/>
  <dc:creator>Rafael Fernandes dos Santos Souza</dc:creator>
  <cp:keywords/>
  <dc:description/>
  <cp:lastModifiedBy>Rafael Fernandes dos Santos Souza</cp:lastModifiedBy>
  <cp:revision>2</cp:revision>
  <dcterms:created xsi:type="dcterms:W3CDTF">2026-06-03T17:50:00Z</dcterms:created>
  <dcterms:modified xsi:type="dcterms:W3CDTF">2026-06-03T17:50:00Z</dcterms:modified>
</cp:coreProperties>
</file>