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3F" w:rsidRDefault="00293281">
      <w:proofErr w:type="spellStart"/>
      <w:r>
        <w:t>Exercicio</w:t>
      </w:r>
      <w:proofErr w:type="spellEnd"/>
      <w:r>
        <w:t xml:space="preserve"> 3</w:t>
      </w:r>
      <w:r w:rsidR="008A4BF1">
        <w:t xml:space="preserve"> </w:t>
      </w:r>
    </w:p>
    <w:p w:rsidR="00293281" w:rsidRDefault="00293281">
      <w:pPr>
        <w:rPr>
          <w:rFonts w:cstheme="minorHAnsi"/>
        </w:rPr>
      </w:pPr>
      <w:r>
        <w:t xml:space="preserve">Para este exercício é pedido que façamos uma análise de sensibilidade considerando outras distribuições à priori para </w:t>
      </w:r>
      <w:r>
        <w:rPr>
          <w:rFonts w:cstheme="minorHAnsi"/>
        </w:rPr>
        <w:t>ϒ</w:t>
      </w:r>
      <w:r>
        <w:t>. Essas novas distribuições devem estar na família Beta(</w:t>
      </w:r>
      <w:proofErr w:type="spellStart"/>
      <w:proofErr w:type="gramStart"/>
      <w:r>
        <w:t>a,b</w:t>
      </w:r>
      <w:proofErr w:type="spellEnd"/>
      <w:proofErr w:type="gramEnd"/>
      <w:r>
        <w:t>), de tal forma que explore as consequências nos resultados de escolher distribuições a priori mais e menos variáveis que a inicial.</w:t>
      </w:r>
      <w:r>
        <w:br/>
        <w:t xml:space="preserve">Deste modo, baseamos a nossa resposta no algoritmo implementado na alínea anterior. Por isso, começamos por definir a função </w:t>
      </w:r>
      <w:r w:rsidR="00F2435B">
        <w:t xml:space="preserve">densidade </w:t>
      </w:r>
      <w:r>
        <w:t xml:space="preserve">a posteriori para este caso em que a variável </w:t>
      </w:r>
      <w:r>
        <w:rPr>
          <w:rFonts w:cstheme="minorHAnsi"/>
        </w:rPr>
        <w:t xml:space="preserve">ϒ assume uma função de distribuição </w:t>
      </w:r>
      <w:r w:rsidRPr="008A4BF1">
        <w:rPr>
          <w:rFonts w:cstheme="minorHAnsi"/>
          <w:highlight w:val="yellow"/>
        </w:rPr>
        <w:t>à priori Beta(</w:t>
      </w:r>
      <w:proofErr w:type="spellStart"/>
      <w:proofErr w:type="gramStart"/>
      <w:r w:rsidRPr="008A4BF1">
        <w:rPr>
          <w:rFonts w:cstheme="minorHAnsi"/>
          <w:highlight w:val="yellow"/>
        </w:rPr>
        <w:t>a,b</w:t>
      </w:r>
      <w:proofErr w:type="spellEnd"/>
      <w:proofErr w:type="gramEnd"/>
      <w:r w:rsidRPr="008A4BF1">
        <w:rPr>
          <w:rFonts w:cstheme="minorHAnsi"/>
          <w:highlight w:val="yellow"/>
        </w:rPr>
        <w:t>).</w:t>
      </w:r>
      <w:r>
        <w:rPr>
          <w:rFonts w:cstheme="minorHAnsi"/>
        </w:rPr>
        <w:t xml:space="preserve"> Assim ficamos com:</w:t>
      </w:r>
    </w:p>
    <w:p w:rsidR="00F2435B" w:rsidRDefault="00293281">
      <w:pPr>
        <w:rPr>
          <w:rFonts w:eastAsiaTheme="minorEastAsia" w:cstheme="minorHAnsi"/>
        </w:rPr>
      </w:pPr>
      <w:r>
        <w:t xml:space="preserve"> h(</w:t>
      </w:r>
      <w:r w:rsidR="00F2435B">
        <w:rPr>
          <w:rFonts w:cstheme="minorHAnsi"/>
        </w:rPr>
        <w:t xml:space="preserve">ϒ | </w:t>
      </w:r>
      <w:r w:rsidR="00F2435B" w:rsidRPr="0013070D">
        <w:rPr>
          <w:rFonts w:cstheme="minorHAnsi"/>
          <w:highlight w:val="yellow"/>
        </w:rPr>
        <w:t>y</w:t>
      </w:r>
      <w:r w:rsidR="00F2435B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x-2,7+0,9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2×0,01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Beta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</m:e>
              <m:sup>
                <m:r>
                  <w:rPr>
                    <w:rFonts w:ascii="Cambria Math" w:hAnsi="Cambria Math" w:cstheme="minorHAnsi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b-1</m:t>
                </m:r>
              </m:sup>
            </m:sSup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x-2,7+0,9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2×0,01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a,b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ϒ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b-1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x-2,7+0,9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2×0,01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Beta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</m:e>
              <m:sup>
                <m:r>
                  <w:rPr>
                    <w:rFonts w:ascii="Cambria Math" w:hAnsi="Cambria Math" w:cstheme="minorHAnsi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b-1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x-2,7+0,9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2×0,01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a,b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ϒ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b-1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x-2,7+0,9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2×0,01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Beta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</m:e>
              <m:sup>
                <m:r>
                  <w:rPr>
                    <w:rFonts w:ascii="Cambria Math" w:hAnsi="Cambria Math" w:cstheme="minorHAnsi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b-1</m:t>
                </m:r>
              </m:sup>
            </m:sSup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x-2,7+0,9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2×0,01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a,b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ϒ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b-1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</w:p>
    <w:p w:rsidR="00F2435B" w:rsidRDefault="00F2435B">
      <w:pPr>
        <w:rPr>
          <w:rFonts w:eastAsiaTheme="minorEastAsia" w:cstheme="minorHAnsi"/>
        </w:rPr>
      </w:pPr>
      <w:r>
        <w:rPr>
          <w:rFonts w:eastAsiaTheme="minorEastAsia" w:cstheme="minorHAnsi"/>
        </w:rPr>
        <w:t>Como já explicado anteriormente, sabemos que a função de densidade a posteriori é proporcional a</w:t>
      </w:r>
    </w:p>
    <w:p w:rsidR="00F2435B" w:rsidRDefault="00F2435B">
      <w:pPr>
        <w:rPr>
          <w:rFonts w:eastAsiaTheme="minorEastAsia" w:cstheme="minorHAnsi"/>
        </w:rPr>
      </w:pPr>
      <w:r>
        <w:t>h(</w:t>
      </w:r>
      <w:r>
        <w:rPr>
          <w:rFonts w:cstheme="minorHAnsi"/>
        </w:rPr>
        <w:t xml:space="preserve">ϒ | </w:t>
      </w:r>
      <w:r w:rsidRPr="0013070D">
        <w:rPr>
          <w:rFonts w:cstheme="minorHAnsi"/>
          <w:highlight w:val="yellow"/>
        </w:rPr>
        <w:t>y</w:t>
      </w:r>
      <w:r>
        <w:rPr>
          <w:rFonts w:cstheme="minorHAnsi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x-2,7+0,9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2×0,01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Beta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a,b</m:t>
                </m:r>
              </m:e>
            </m:d>
          </m:den>
        </m:f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ϒ</m:t>
            </m:r>
          </m:e>
          <m:sup>
            <m:r>
              <w:rPr>
                <w:rFonts w:ascii="Cambria Math" w:hAnsi="Cambria Math" w:cstheme="minorHAnsi"/>
              </w:rPr>
              <m:t>a-1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  <m:ctrlPr>
                  <w:rPr>
                    <w:rFonts w:ascii="Cambria Math" w:hAnsi="Cambria Math" w:cstheme="minorHAnsi"/>
                  </w:rPr>
                </m:ctrlPr>
              </m:e>
            </m:d>
          </m:e>
          <m:sup>
            <m:r>
              <w:rPr>
                <w:rFonts w:ascii="Cambria Math" w:hAnsi="Cambria Math" w:cstheme="minorHAnsi"/>
              </w:rPr>
              <m:t>b-1</m:t>
            </m:r>
          </m:sup>
        </m:sSup>
      </m:oMath>
      <w:r>
        <w:rPr>
          <w:rFonts w:eastAsiaTheme="minorEastAsia" w:cstheme="minorHAnsi"/>
        </w:rPr>
        <w:t xml:space="preserve"> substituindo os valores que nos são dados no enunciado, temos que:</w:t>
      </w:r>
    </w:p>
    <w:p w:rsidR="00F2435B" w:rsidRDefault="00F2435B">
      <w:pPr>
        <w:rPr>
          <w:rFonts w:eastAsiaTheme="minorEastAsia" w:cstheme="minorHAnsi"/>
        </w:rPr>
      </w:pPr>
      <w:r>
        <w:t>h(</w:t>
      </w:r>
      <w:r>
        <w:rPr>
          <w:rFonts w:cstheme="minorHAnsi"/>
        </w:rPr>
        <w:t xml:space="preserve">ϒ | </w:t>
      </w:r>
      <w:r w:rsidRPr="001F1DF1">
        <w:rPr>
          <w:rFonts w:cstheme="minorHAnsi"/>
        </w:rPr>
        <w:t>y</w:t>
      </w:r>
      <w:r>
        <w:rPr>
          <w:rFonts w:cstheme="minorHAnsi"/>
        </w:rPr>
        <w:t xml:space="preserve">)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n=27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(y-2,7+0,9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0,02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Beta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a,b</m:t>
                </m:r>
              </m:e>
            </m:d>
          </m:den>
        </m:f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ϒ</m:t>
            </m:r>
          </m:e>
          <m:sup>
            <m:r>
              <w:rPr>
                <w:rFonts w:ascii="Cambria Math" w:hAnsi="Cambria Math" w:cstheme="minorHAnsi"/>
              </w:rPr>
              <m:t>a-1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  <m:ctrlPr>
                  <w:rPr>
                    <w:rFonts w:ascii="Cambria Math" w:hAnsi="Cambria Math" w:cstheme="minorHAnsi"/>
                  </w:rPr>
                </m:ctrlPr>
              </m:e>
            </m:d>
          </m:e>
          <m:sup>
            <m:r>
              <w:rPr>
                <w:rFonts w:ascii="Cambria Math" w:hAnsi="Cambria Math" w:cstheme="minorHAnsi"/>
              </w:rPr>
              <m:t>b-1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i=1</m:t>
                </m:r>
              </m:sub>
              <m:sup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n=27</m:t>
                    </m:r>
                  </m:e>
                  <m:e/>
                </m:eqAr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x-2,7+0,9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2×0,01</m:t>
                    </m:r>
                  </m:den>
                </m:f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Beta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a,b</m:t>
                </m:r>
              </m:e>
            </m:d>
          </m:den>
        </m:f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ϒ</m:t>
            </m:r>
          </m:e>
          <m:sup>
            <m:r>
              <w:rPr>
                <w:rFonts w:ascii="Cambria Math" w:hAnsi="Cambria Math" w:cstheme="minorHAnsi"/>
              </w:rPr>
              <m:t>a-1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  <m:ctrlPr>
                  <w:rPr>
                    <w:rFonts w:ascii="Cambria Math" w:hAnsi="Cambria Math" w:cstheme="minorHAnsi"/>
                  </w:rPr>
                </m:ctrlPr>
              </m:e>
            </m:d>
          </m:e>
          <m:sup>
            <m:r>
              <w:rPr>
                <w:rFonts w:ascii="Cambria Math" w:hAnsi="Cambria Math" w:cstheme="minorHAnsi"/>
              </w:rPr>
              <m:t>b-1</m:t>
            </m:r>
          </m:sup>
        </m:sSup>
      </m:oMath>
    </w:p>
    <w:p w:rsidR="00D26FEA" w:rsidRDefault="00D26FEA">
      <w:pPr>
        <w:rPr>
          <w:rFonts w:eastAsiaTheme="minorEastAsia" w:cstheme="minorHAnsi"/>
        </w:rPr>
      </w:pPr>
    </w:p>
    <w:p w:rsidR="00D26FEA" w:rsidRDefault="00D26FEA">
      <w:pPr>
        <w:rPr>
          <w:rFonts w:eastAsiaTheme="minorEastAsia" w:cstheme="minorHAnsi"/>
        </w:rPr>
      </w:pPr>
      <w:r>
        <w:rPr>
          <w:rFonts w:eastAsiaTheme="minorEastAsia" w:cstheme="minorHAnsi"/>
        </w:rPr>
        <w:t>Sabemos que Beta(</w:t>
      </w:r>
      <w:proofErr w:type="spellStart"/>
      <w:proofErr w:type="gramStart"/>
      <w:r>
        <w:rPr>
          <w:rFonts w:eastAsiaTheme="minorEastAsia" w:cstheme="minorHAnsi"/>
        </w:rPr>
        <w:t>a,b</w:t>
      </w:r>
      <w:proofErr w:type="spellEnd"/>
      <w:proofErr w:type="gramEnd"/>
      <w:r>
        <w:rPr>
          <w:rFonts w:eastAsiaTheme="minorEastAsia" w:cstheme="minorHAnsi"/>
        </w:rPr>
        <w:t>), pode ser calculado através da seguinte expressão:</w:t>
      </w:r>
    </w:p>
    <w:p w:rsidR="00D26FEA" w:rsidRPr="00F2435B" w:rsidRDefault="00D26FEA">
      <w:pPr>
        <w:rPr>
          <w:rFonts w:eastAsiaTheme="minorEastAsia" w:cstheme="minorHAnsi"/>
        </w:rPr>
      </w:pPr>
      <w:r>
        <w:rPr>
          <w:rFonts w:eastAsiaTheme="minorEastAsia" w:cstheme="minorHAnsi"/>
        </w:rPr>
        <w:t>Beta(</w:t>
      </w:r>
      <w:proofErr w:type="spellStart"/>
      <w:proofErr w:type="gramStart"/>
      <w:r>
        <w:rPr>
          <w:rFonts w:eastAsiaTheme="minorEastAsia" w:cstheme="minorHAnsi"/>
        </w:rPr>
        <w:t>a,b</w:t>
      </w:r>
      <w:proofErr w:type="spellEnd"/>
      <w:proofErr w:type="gramEnd"/>
      <w:r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r(b)</m:t>
            </m:r>
          </m:num>
          <m:den>
            <m:r>
              <w:rPr>
                <w:rFonts w:ascii="Cambria Math" w:eastAsiaTheme="minorEastAsia" w:hAnsi="Cambria Math" w:cstheme="minorHAnsi"/>
              </w:rPr>
              <m:t>r(a+b)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a-1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b-1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a+b-1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den>
        </m:f>
      </m:oMath>
    </w:p>
    <w:p w:rsidR="00293281" w:rsidRDefault="00D26FE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Neste momento, já temos todas as fórmulas necessárias para a implementação do algoritmo do </w:t>
      </w:r>
      <w:proofErr w:type="spellStart"/>
      <w:r>
        <w:rPr>
          <w:rFonts w:eastAsiaTheme="minorEastAsia" w:cstheme="minorHAnsi"/>
        </w:rPr>
        <w:t>Metropolis-Hastings</w:t>
      </w:r>
      <w:proofErr w:type="spellEnd"/>
      <w:r>
        <w:rPr>
          <w:rFonts w:eastAsiaTheme="minorEastAsia" w:cstheme="minorHAnsi"/>
        </w:rPr>
        <w:t>. Sendo assim, no R, realizámos os seguintes passos:</w:t>
      </w:r>
    </w:p>
    <w:p w:rsidR="00D26FEA" w:rsidRDefault="00D26FEA" w:rsidP="00D26FEA">
      <w:pPr>
        <w:pStyle w:val="PargrafodaLista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Antes de mais, fez-se uma função que calcula o valor de Beta(</w:t>
      </w:r>
      <w:proofErr w:type="spellStart"/>
      <w:proofErr w:type="gramStart"/>
      <w:r>
        <w:rPr>
          <w:rFonts w:eastAsiaTheme="minorEastAsia" w:cstheme="minorHAnsi"/>
        </w:rPr>
        <w:t>a,b</w:t>
      </w:r>
      <w:proofErr w:type="spellEnd"/>
      <w:proofErr w:type="gramEnd"/>
      <w:r>
        <w:rPr>
          <w:rFonts w:eastAsiaTheme="minorEastAsia" w:cstheme="minorHAnsi"/>
        </w:rPr>
        <w:t>). Esta função, recebe como parâmetro um a e um b e calcula o resultado de Beta(</w:t>
      </w:r>
      <w:proofErr w:type="spellStart"/>
      <w:proofErr w:type="gramStart"/>
      <w:r>
        <w:rPr>
          <w:rFonts w:eastAsiaTheme="minorEastAsia" w:cstheme="minorHAnsi"/>
        </w:rPr>
        <w:t>a,b</w:t>
      </w:r>
      <w:proofErr w:type="spellEnd"/>
      <w:proofErr w:type="gramEnd"/>
      <w:r>
        <w:rPr>
          <w:rFonts w:eastAsiaTheme="minorEastAsia" w:cstheme="minorHAnsi"/>
        </w:rPr>
        <w:t>), utilizando a fórmula descrita anteriormente.</w:t>
      </w:r>
    </w:p>
    <w:p w:rsidR="00D26FEA" w:rsidRDefault="00D26FEA" w:rsidP="002042B2">
      <w:pPr>
        <w:pStyle w:val="PargrafodaLista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Para a </w:t>
      </w:r>
      <w:r w:rsidRPr="007970B9">
        <w:rPr>
          <w:rFonts w:eastAsiaTheme="minorEastAsia" w:cstheme="minorHAnsi"/>
          <w:highlight w:val="yellow"/>
        </w:rPr>
        <w:t>implementação</w:t>
      </w:r>
      <w:r>
        <w:rPr>
          <w:rFonts w:eastAsiaTheme="minorEastAsia" w:cstheme="minorHAnsi"/>
        </w:rPr>
        <w:t xml:space="preserve"> do algoritmo que nos dará os valores de gama com base no </w:t>
      </w:r>
      <w:proofErr w:type="spellStart"/>
      <w:r>
        <w:rPr>
          <w:rFonts w:eastAsiaTheme="minorEastAsia" w:cstheme="minorHAnsi"/>
        </w:rPr>
        <w:t>Metropolis-Hastings</w:t>
      </w:r>
      <w:proofErr w:type="spellEnd"/>
      <w:r>
        <w:rPr>
          <w:rFonts w:eastAsiaTheme="minorEastAsia" w:cstheme="minorHAnsi"/>
        </w:rPr>
        <w:t xml:space="preserve">, </w:t>
      </w:r>
      <w:r w:rsidR="002042B2" w:rsidRPr="007970B9">
        <w:rPr>
          <w:rFonts w:eastAsiaTheme="minorEastAsia" w:cstheme="minorHAnsi"/>
          <w:highlight w:val="yellow"/>
        </w:rPr>
        <w:t>implementamos</w:t>
      </w:r>
      <w:r w:rsidR="002042B2">
        <w:rPr>
          <w:rFonts w:eastAsiaTheme="minorEastAsia" w:cstheme="minorHAnsi"/>
        </w:rPr>
        <w:t xml:space="preserve"> um algoritmo muito semelhante ao que fizemos no exercício 2. Neste caso, </w:t>
      </w:r>
      <w:r w:rsidR="002042B2" w:rsidRPr="007970B9">
        <w:rPr>
          <w:rFonts w:eastAsiaTheme="minorEastAsia" w:cstheme="minorHAnsi"/>
          <w:highlight w:val="yellow"/>
        </w:rPr>
        <w:t>temos que</w:t>
      </w:r>
      <w:r w:rsidR="002042B2">
        <w:rPr>
          <w:rFonts w:eastAsiaTheme="minorEastAsia" w:cstheme="minorHAnsi"/>
        </w:rPr>
        <w:t xml:space="preserve"> para além dos parâmetros que recebia </w:t>
      </w:r>
      <w:r w:rsidR="002042B2" w:rsidRPr="007970B9">
        <w:rPr>
          <w:rFonts w:eastAsiaTheme="minorEastAsia" w:cstheme="minorHAnsi"/>
          <w:highlight w:val="yellow"/>
        </w:rPr>
        <w:t>em 2</w:t>
      </w:r>
      <w:r w:rsidR="002042B2">
        <w:rPr>
          <w:rFonts w:eastAsiaTheme="minorEastAsia" w:cstheme="minorHAnsi"/>
        </w:rPr>
        <w:t xml:space="preserve">, vai passar a receber também um valor de a e outro de b. </w:t>
      </w:r>
      <w:r w:rsidR="002042B2" w:rsidRPr="007970B9">
        <w:rPr>
          <w:rFonts w:eastAsiaTheme="minorEastAsia" w:cstheme="minorHAnsi"/>
          <w:highlight w:val="yellow"/>
        </w:rPr>
        <w:t>Para além disso</w:t>
      </w:r>
      <w:r w:rsidR="002042B2">
        <w:rPr>
          <w:rFonts w:eastAsiaTheme="minorEastAsia" w:cstheme="minorHAnsi"/>
        </w:rPr>
        <w:t xml:space="preserve">, </w:t>
      </w:r>
      <w:r w:rsidR="002042B2" w:rsidRPr="007970B9">
        <w:rPr>
          <w:rFonts w:eastAsiaTheme="minorEastAsia" w:cstheme="minorHAnsi"/>
          <w:highlight w:val="yellow"/>
        </w:rPr>
        <w:t>temos que a forma de calcular o alfa vai mudar para</w:t>
      </w:r>
      <w:r w:rsidR="002042B2">
        <w:rPr>
          <w:rFonts w:eastAsiaTheme="minorEastAsia" w:cstheme="minorHAnsi"/>
        </w:rPr>
        <w:t>:</w:t>
      </w:r>
    </w:p>
    <w:p w:rsidR="002042B2" w:rsidRDefault="002042B2" w:rsidP="002042B2">
      <w:pPr>
        <w:pStyle w:val="Pargrafoda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α=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min⁡</m:t>
        </m:r>
        <m:r>
          <w:rPr>
            <w:rFonts w:ascii="Cambria Math" w:eastAsiaTheme="minorEastAsia" w:hAnsi="Cambria Math" w:cstheme="minorHAnsi"/>
          </w:rPr>
          <m:t>(1,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n=27</m:t>
                        </m:r>
                      </m:e>
                      <m:e/>
                    </m:eqAr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x-2,7+0,9</m:t>
                                </m:r>
                                <w:bookmarkStart w:id="0" w:name="_GoBack"/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'x</m:t>
                                    </m:r>
                                  </m:sup>
                                </m:sSup>
                                <w:bookmarkEnd w:id="0"/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2×0,01</m:t>
                        </m:r>
                      </m:den>
                    </m:f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Beta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 w:cstheme="minorHAnsi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ϒ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b-1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n=27</m:t>
                        </m:r>
                      </m:e>
                      <m:e/>
                    </m:eqAr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x-2,7+0,9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2×0,01</m:t>
                        </m:r>
                      </m:den>
                    </m:f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Beta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ϒ</m:t>
                </m:r>
              </m:e>
              <m:sup>
                <m:r>
                  <w:rPr>
                    <w:rFonts w:ascii="Cambria Math" w:hAnsi="Cambria Math" w:cstheme="minorHAnsi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ϒ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b-1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</w:t>
      </w:r>
    </w:p>
    <w:p w:rsidR="002F2F8A" w:rsidRDefault="002042B2" w:rsidP="002F2F8A">
      <w:pPr>
        <w:pStyle w:val="Pargrafoda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última alteração feita ao algoritmo </w:t>
      </w:r>
      <w:r w:rsidRPr="007970B9">
        <w:rPr>
          <w:rFonts w:eastAsiaTheme="minorEastAsia" w:cstheme="minorHAnsi"/>
          <w:highlight w:val="yellow"/>
        </w:rPr>
        <w:t>feito em 2</w:t>
      </w:r>
      <w:r>
        <w:rPr>
          <w:rFonts w:eastAsiaTheme="minorEastAsia" w:cstheme="minorHAnsi"/>
        </w:rPr>
        <w:t xml:space="preserve">, </w:t>
      </w:r>
      <w:r w:rsidRPr="007970B9">
        <w:rPr>
          <w:rFonts w:eastAsiaTheme="minorEastAsia" w:cstheme="minorHAnsi"/>
          <w:highlight w:val="yellow"/>
        </w:rPr>
        <w:t xml:space="preserve">é que u vai passar a ter uma distribuição </w:t>
      </w:r>
      <w:proofErr w:type="spellStart"/>
      <w:r w:rsidRPr="007970B9">
        <w:rPr>
          <w:rFonts w:eastAsiaTheme="minorEastAsia" w:cstheme="minorHAnsi"/>
          <w:highlight w:val="yellow"/>
        </w:rPr>
        <w:t>bionmial</w:t>
      </w:r>
      <w:proofErr w:type="spellEnd"/>
      <w:r>
        <w:rPr>
          <w:rFonts w:eastAsiaTheme="minorEastAsia" w:cstheme="minorHAnsi"/>
        </w:rPr>
        <w:t>.</w:t>
      </w:r>
    </w:p>
    <w:p w:rsidR="002F2F8A" w:rsidRPr="00190279" w:rsidRDefault="002F2F8A" w:rsidP="002F2F8A">
      <w:pPr>
        <w:rPr>
          <w:rFonts w:eastAsiaTheme="minorEastAsia" w:cstheme="minorHAnsi"/>
          <w:b/>
          <w:sz w:val="28"/>
        </w:rPr>
      </w:pPr>
      <w:r w:rsidRPr="00190279">
        <w:rPr>
          <w:rFonts w:eastAsiaTheme="minorEastAsia" w:cstheme="minorHAnsi"/>
          <w:b/>
          <w:sz w:val="28"/>
        </w:rPr>
        <w:lastRenderedPageBreak/>
        <w:t>Analises de Resultados</w:t>
      </w:r>
    </w:p>
    <w:p w:rsidR="002F2F8A" w:rsidRDefault="00190279" w:rsidP="002F2F8A">
      <w:pPr>
        <w:rPr>
          <w:rFonts w:eastAsiaTheme="minorEastAsia" w:cstheme="minorHAnsi"/>
        </w:rPr>
      </w:pPr>
      <w:r>
        <w:rPr>
          <w:rFonts w:eastAsiaTheme="minorEastAsia" w:cstheme="minorHAnsi"/>
        </w:rPr>
        <w:t>Para realizar uma análise de sensibilidade, consideramos os seguintes valores de a e b: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a=0.1, b=1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a=0.3, b=1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a=0.5, b=1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a=0.7, b=1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a=0.9, b=1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a=1, b=0.1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a=1, b=0.3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a=1, b=0.5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a=1, b=0.7</w:t>
      </w:r>
    </w:p>
    <w:p w:rsidR="00190279" w:rsidRDefault="00190279" w:rsidP="00190279">
      <w:pPr>
        <w:pStyle w:val="PargrafodaLista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a=1, b=0.9</w:t>
      </w:r>
    </w:p>
    <w:p w:rsidR="00190279" w:rsidRDefault="00190279" w:rsidP="00190279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Com os valores acima de a e b, obtivemos os seguintes gráficos:</w:t>
      </w:r>
    </w:p>
    <w:p w:rsidR="00190279" w:rsidRDefault="00190279" w:rsidP="00190279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=0.1,b=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=0.3,b=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315427" cy="2581635"/>
            <wp:effectExtent l="0" t="0" r="9525" b="9525"/>
            <wp:docPr id="3" name="Imagem 3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=0.5,b=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4" name="Imagem 4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=0.7,b=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5" name="Imagem 5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=0.9,b=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315427" cy="258163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=1,b=0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=1,b=0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8" name="Imagem 8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=1,b=0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315427" cy="2581635"/>
            <wp:effectExtent l="0" t="0" r="9525" b="9525"/>
            <wp:docPr id="9" name="Imagem 9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=1,b=0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</w:rPr>
        <w:drawing>
          <wp:inline distT="0" distB="0" distL="0" distR="0">
            <wp:extent cx="4315427" cy="2581635"/>
            <wp:effectExtent l="0" t="0" r="9525" b="9525"/>
            <wp:docPr id="10" name="Imagem 10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=1,b=0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BC" w:rsidRPr="004305BC" w:rsidRDefault="004305BC" w:rsidP="004305BC">
      <w:pPr>
        <w:ind w:left="360"/>
        <w:rPr>
          <w:rFonts w:eastAsiaTheme="minorEastAsia" w:cstheme="minorHAnsi"/>
          <w:u w:val="single"/>
        </w:rPr>
      </w:pPr>
      <w:r>
        <w:rPr>
          <w:rFonts w:eastAsiaTheme="minorEastAsia" w:cstheme="minorHAnsi"/>
        </w:rPr>
        <w:t xml:space="preserve">Ao avaliar os gráficos apresentados anteriormente, podemos verificar que quando a&gt;1 os valores concentram-se mais perto de 1. </w:t>
      </w:r>
      <w:r w:rsidRPr="007970B9">
        <w:rPr>
          <w:rFonts w:eastAsiaTheme="minorEastAsia" w:cstheme="minorHAnsi"/>
          <w:highlight w:val="yellow"/>
        </w:rPr>
        <w:t>Pelo contrário</w:t>
      </w:r>
      <w:r>
        <w:rPr>
          <w:rFonts w:eastAsiaTheme="minorEastAsia" w:cstheme="minorHAnsi"/>
        </w:rPr>
        <w:t>, quando temos b&gt;a temos que os valores estão mais próximos de 0.</w:t>
      </w:r>
    </w:p>
    <w:sectPr w:rsidR="004305BC" w:rsidRPr="0043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0BE"/>
    <w:multiLevelType w:val="hybridMultilevel"/>
    <w:tmpl w:val="E15647FA"/>
    <w:lvl w:ilvl="0" w:tplc="2D2EB8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004"/>
    <w:multiLevelType w:val="hybridMultilevel"/>
    <w:tmpl w:val="2182BE1A"/>
    <w:lvl w:ilvl="0" w:tplc="2D2EB8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1"/>
    <w:rsid w:val="0013070D"/>
    <w:rsid w:val="00190279"/>
    <w:rsid w:val="001F1DF1"/>
    <w:rsid w:val="002042B2"/>
    <w:rsid w:val="00293281"/>
    <w:rsid w:val="002F2F8A"/>
    <w:rsid w:val="004305BC"/>
    <w:rsid w:val="004A0F6B"/>
    <w:rsid w:val="006A5677"/>
    <w:rsid w:val="007970B9"/>
    <w:rsid w:val="00862E53"/>
    <w:rsid w:val="008A4BF1"/>
    <w:rsid w:val="009A1501"/>
    <w:rsid w:val="00A579B3"/>
    <w:rsid w:val="00B92348"/>
    <w:rsid w:val="00D26FEA"/>
    <w:rsid w:val="00DE40F6"/>
    <w:rsid w:val="00E37FC7"/>
    <w:rsid w:val="00E474A5"/>
    <w:rsid w:val="00E55D63"/>
    <w:rsid w:val="00F2435B"/>
    <w:rsid w:val="00F7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1896"/>
  <w15:chartTrackingRefBased/>
  <w15:docId w15:val="{C5714C24-A781-476A-A637-779B163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2435B"/>
    <w:rPr>
      <w:color w:val="808080"/>
    </w:rPr>
  </w:style>
  <w:style w:type="paragraph" w:styleId="PargrafodaLista">
    <w:name w:val="List Paragraph"/>
    <w:basedOn w:val="Normal"/>
    <w:uiPriority w:val="34"/>
    <w:qFormat/>
    <w:rsid w:val="00D2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Paz</dc:creator>
  <cp:keywords/>
  <dc:description/>
  <cp:lastModifiedBy>Rafael Almeida</cp:lastModifiedBy>
  <cp:revision>5</cp:revision>
  <dcterms:created xsi:type="dcterms:W3CDTF">2018-12-08T17:55:00Z</dcterms:created>
  <dcterms:modified xsi:type="dcterms:W3CDTF">2018-12-09T00:38:00Z</dcterms:modified>
</cp:coreProperties>
</file>