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6"/>
          <w:szCs w:val="44"/>
        </w:rPr>
      </w:pPr>
      <w:r>
        <w:rPr>
          <w:sz w:val="36"/>
          <w:szCs w:val="44"/>
        </w:rPr>
        <w:t>Comentario Inicial</w:t>
      </w:r>
    </w:p>
    <w:p>
      <w:pPr>
        <w:rPr>
          <w:sz w:val="36"/>
          <w:szCs w:val="44"/>
        </w:rPr>
      </w:pPr>
    </w:p>
    <w:p>
      <w:p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Os objetivos principais do trabalho, isto é, a compressão e descompressão do ficheiro foram realizados, dito isto a arvore lexical não foi implementada por isso o tempo de execução do trabalho é prejudicado.</w:t>
      </w:r>
    </w:p>
    <w:p>
      <w:pPr>
        <w:jc w:val="both"/>
        <w:rPr>
          <w:sz w:val="24"/>
          <w:szCs w:val="32"/>
        </w:rPr>
      </w:pPr>
      <w:r>
        <w:rPr>
          <w:rFonts w:hint="default"/>
          <w:sz w:val="24"/>
          <w:szCs w:val="32"/>
        </w:rPr>
        <w:t>É de realçar que no compress nós fechamos o ficheiro de leitura e voltamos a abri-lo para assim poder-mos voltar a lê-lo de inicio, e no translateLine e translateLineInv temos um if que verifica se a word for um espaço vazio, passa para a proxima iteração em vez de criar um codigo para o espaço vazio.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hitne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91706"/>
    <w:rsid w:val="E6E917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74F4A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2018-05-12T14:43:00Z</dcterms:created>
  <dc:creator>thinkpad</dc:creator>
  <cp:lastModifiedBy>thinkpad</cp:lastModifiedBy>
  <dcterms:modified xsi:type="dcterms:W3CDTF">2018-05-12T14:45:22Z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