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0B5ACF">
              <w:t>lahouel</w:t>
            </w:r>
            <w:r>
              <w:t>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0B5ACF">
              <w:t>rafah</w:t>
            </w:r>
            <w:r>
              <w:t>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0B5ACF">
              <w:t>03</w:t>
            </w:r>
            <w:r>
              <w:t>…</w:t>
            </w:r>
          </w:p>
        </w:tc>
      </w:tr>
    </w:tbl>
    <w:p w:rsidR="00C43A83" w:rsidRDefault="00AF3E6C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 ://cs.univ-batna2.dz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 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Valuers de qualité pour définir les préférences lors de la demande de plusieurs types de MIME</w:t>
            </w:r>
          </w:p>
        </w:tc>
      </w:tr>
      <w:tr w:rsidR="009D637A" w:rsidRPr="00063BB6" w:rsidTr="00BF090F">
        <w:tc>
          <w:tcPr>
            <w:tcW w:w="5845" w:type="dxa"/>
          </w:tcPr>
          <w:p w:rsidR="009D637A" w:rsidRPr="00926195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9D637A" w:rsidRPr="00063BB6" w:rsidRDefault="00F61101" w:rsidP="00697E36">
            <w:pPr>
              <w:rPr>
                <w:sz w:val="24"/>
                <w:szCs w:val="24"/>
                <w:lang w:val="fr-FR"/>
              </w:rPr>
            </w:pPr>
            <w:r w:rsidRPr="00F61101">
              <w:rPr>
                <w:sz w:val="24"/>
                <w:szCs w:val="24"/>
              </w:rPr>
              <w:t>Codes de statut 200</w:t>
            </w:r>
            <w:r>
              <w:rPr>
                <w:sz w:val="24"/>
                <w:szCs w:val="24"/>
              </w:rPr>
              <w:t xml:space="preserve"> </w:t>
            </w:r>
            <w:r w:rsidR="00697E36" w:rsidRPr="00697E36">
              <w:rPr>
                <w:sz w:val="24"/>
                <w:szCs w:val="24"/>
              </w:rPr>
              <w:t xml:space="preserve">le meilleur type de code de statut HTTP à recevoir. Une réponse de niveau 200 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Numéro a trois chiffres le premier chiffres est la classe du codede de status :</w:t>
            </w:r>
          </w:p>
          <w:p w:rsidR="00F646EB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1-information</w:t>
            </w:r>
          </w:p>
          <w:p w:rsidR="00F646EB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2-réussite </w:t>
            </w:r>
          </w:p>
          <w:p w:rsidR="00F646EB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3-redirection (une autre URL est fournie)</w:t>
            </w:r>
          </w:p>
          <w:p w:rsidR="00F646EB" w:rsidRDefault="00F646EB" w:rsidP="00F646EB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4-erreur de client </w:t>
            </w:r>
          </w:p>
          <w:p w:rsidR="00F646EB" w:rsidRPr="00063BB6" w:rsidRDefault="00F646E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5-</w:t>
            </w:r>
            <w:r w:rsidR="009D637A">
              <w:rPr>
                <w:sz w:val="24"/>
                <w:szCs w:val="24"/>
                <w:lang w:val="fr-FR"/>
              </w:rPr>
              <w:t>erreur de serveur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serveur HTTP est responsable du traitement des requétes reçues et de leurs réponses 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on-tétes sont sont séparés par une séquence CRLF,et les en-tétes sont sépares du </w:t>
            </w:r>
          </w:p>
          <w:p w:rsidR="009D637A" w:rsidRPr="00063BB6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Corps par deux de ces séquences 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9D637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302E4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hint="cs"/>
                <w:sz w:val="24"/>
                <w:szCs w:val="24"/>
                <w:rtl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E6C" w:rsidRDefault="00AF3E6C" w:rsidP="00063BB6">
      <w:pPr>
        <w:spacing w:after="0" w:line="240" w:lineRule="auto"/>
      </w:pPr>
      <w:r>
        <w:separator/>
      </w:r>
    </w:p>
  </w:endnote>
  <w:endnote w:type="continuationSeparator" w:id="1">
    <w:p w:rsidR="00AF3E6C" w:rsidRDefault="00AF3E6C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E6C" w:rsidRDefault="00AF3E6C" w:rsidP="00063BB6">
      <w:pPr>
        <w:spacing w:after="0" w:line="240" w:lineRule="auto"/>
      </w:pPr>
      <w:r>
        <w:separator/>
      </w:r>
    </w:p>
  </w:footnote>
  <w:footnote w:type="continuationSeparator" w:id="1">
    <w:p w:rsidR="00AF3E6C" w:rsidRDefault="00AF3E6C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B5ACF"/>
    <w:rsid w:val="002B5523"/>
    <w:rsid w:val="00302E45"/>
    <w:rsid w:val="00533134"/>
    <w:rsid w:val="00697E36"/>
    <w:rsid w:val="00782837"/>
    <w:rsid w:val="00926195"/>
    <w:rsid w:val="009D637A"/>
    <w:rsid w:val="00A5257B"/>
    <w:rsid w:val="00AF3E6C"/>
    <w:rsid w:val="00BF090F"/>
    <w:rsid w:val="00CF0D3B"/>
    <w:rsid w:val="00DD10B4"/>
    <w:rsid w:val="00F61101"/>
    <w:rsid w:val="00F62288"/>
    <w:rsid w:val="00F64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arwa info</cp:lastModifiedBy>
  <cp:revision>5</cp:revision>
  <dcterms:created xsi:type="dcterms:W3CDTF">2021-02-13T23:55:00Z</dcterms:created>
  <dcterms:modified xsi:type="dcterms:W3CDTF">2021-03-20T20:01:00Z</dcterms:modified>
</cp:coreProperties>
</file>