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1B9" w:rsidRPr="00796E4D" w:rsidRDefault="00513206">
      <w:pPr>
        <w:rPr>
          <w:b/>
          <w:color w:val="FF0000"/>
        </w:rPr>
      </w:pPr>
      <w:r w:rsidRPr="00796E4D">
        <w:rPr>
          <w:b/>
          <w:color w:val="FF0000"/>
        </w:rPr>
        <w:t>BENEFICIOS.</w:t>
      </w:r>
    </w:p>
    <w:p w:rsidR="00513206" w:rsidRDefault="00513206" w:rsidP="00513206">
      <w:pPr>
        <w:pStyle w:val="NormalWeb"/>
        <w:spacing w:before="120" w:beforeAutospacing="0" w:after="12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Los clústeres ofrecen una serie de características a un coste relativamente bajo:</w:t>
      </w:r>
    </w:p>
    <w:p w:rsidR="00513206" w:rsidRDefault="00513206" w:rsidP="00513206">
      <w:pPr>
        <w:pStyle w:val="NormalWeb"/>
        <w:spacing w:before="120" w:beforeAutospacing="0" w:after="120" w:afterAutospacing="0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Un alto </w:t>
      </w:r>
      <w:proofErr w:type="gram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rendimiento </w:t>
      </w:r>
      <w:r w:rsidRPr="0051320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El clúster</w:t>
      </w:r>
      <w:r w:rsidRPr="0051320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da una capacidad de cálculo más elevada a la de un ordenador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. Y por un precio inferior al costo total de los ordenadores conectados</w:t>
      </w:r>
    </w:p>
    <w:p w:rsidR="006C1FB5" w:rsidRDefault="00513206" w:rsidP="00513206">
      <w:pPr>
        <w:pStyle w:val="NormalWeb"/>
        <w:spacing w:before="120" w:beforeAutospacing="0" w:after="120" w:afterAutospacing="0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Una alta disponibilidad  </w:t>
      </w:r>
      <w:r w:rsidR="006C1FB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donde</w:t>
      </w:r>
      <w:r w:rsidRPr="006C1FB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un conjunto de  máquinas se conectan entre </w:t>
      </w:r>
      <w:proofErr w:type="gramStart"/>
      <w:r w:rsidRPr="006C1FB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sí</w:t>
      </w:r>
      <w:r w:rsidR="006C1FB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Pr="006C1F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  <w:proofErr w:type="gramEnd"/>
      <w:r w:rsidRPr="006C1F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Alta disponibilidad de </w:t>
      </w:r>
      <w:proofErr w:type="spellStart"/>
      <w:proofErr w:type="gramStart"/>
      <w:r w:rsidRPr="006C1F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infraestructrura</w:t>
      </w:r>
      <w:proofErr w:type="spellEnd"/>
      <w:r w:rsidRPr="006C1FB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 w:rsidRPr="006C1FB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donde si se produce un fallo del hardware en alguna máquina, automáticamente sus datos son transmitidos a otra para que no se dañen. Y una vez se recupere la primera máquina, vuelven a ser trasladados. </w:t>
      </w:r>
      <w:r w:rsidR="006C1FB5" w:rsidRPr="006C1F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Alta disponibilidad de aplicación</w:t>
      </w:r>
      <w:r w:rsidR="006C1F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="006C1FB5" w:rsidRPr="006C1FB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donde ocurre lo mismo si falla un programa</w:t>
      </w:r>
    </w:p>
    <w:p w:rsidR="00513206" w:rsidRDefault="006C1FB5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Una buena escalabilidad: </w:t>
      </w:r>
      <w:r w:rsidRPr="006C1FB5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s-ES"/>
        </w:rPr>
        <w:t xml:space="preserve">la característica principal, es su </w:t>
      </w:r>
      <w:proofErr w:type="spellStart"/>
      <w:r w:rsidRPr="006C1FB5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s-ES"/>
        </w:rPr>
        <w:t>capacida</w:t>
      </w:r>
      <w:proofErr w:type="spellEnd"/>
      <w:r w:rsidRPr="006C1FB5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s-ES"/>
        </w:rPr>
        <w:t xml:space="preserve"> de adaptarse al cambio sin perder calidad, es decir, hacerse grande sin perder calidad en los servicios ofrecidos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.</w:t>
      </w:r>
    </w:p>
    <w:p w:rsidR="006C1FB5" w:rsidRPr="00796E4D" w:rsidRDefault="006C1FB5">
      <w:pPr>
        <w:rPr>
          <w:b/>
          <w:color w:val="FF0000"/>
        </w:rPr>
      </w:pPr>
      <w:r w:rsidRPr="00796E4D">
        <w:rPr>
          <w:b/>
          <w:color w:val="FF0000"/>
        </w:rPr>
        <w:t>CLASIFICACIÓN.</w:t>
      </w:r>
    </w:p>
    <w:p w:rsidR="006C1FB5" w:rsidRPr="006C1FB5" w:rsidRDefault="006C1FB5" w:rsidP="006C1FB5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Alto rendimiento </w:t>
      </w:r>
      <w:r w:rsidRPr="006C1FB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Son clústeres en los cuales se ejecutan tareas que requieren de gran capacidad computacional, grandes cantidades de memoria.  Generalmente estos computadores suelen estar ligados a </w:t>
      </w:r>
      <w:proofErr w:type="gramStart"/>
      <w:r w:rsidRPr="006C1FB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cálculos matemáticos y descifrado</w:t>
      </w:r>
      <w:proofErr w:type="gramEnd"/>
      <w:r w:rsidRPr="006C1FB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de códigos </w:t>
      </w:r>
      <w:proofErr w:type="spellStart"/>
      <w:r w:rsidRPr="006C1FB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etc</w:t>
      </w:r>
      <w:proofErr w:type="spellEnd"/>
    </w:p>
    <w:p w:rsidR="006C1FB5" w:rsidRDefault="006C1FB5" w:rsidP="006C1FB5">
      <w:pPr>
        <w:pStyle w:val="NormalWeb"/>
        <w:spacing w:before="120" w:beforeAutospacing="0" w:after="120" w:afterAutospacing="0"/>
        <w:ind w:left="720"/>
        <w:jc w:val="both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Alta disponibilidad </w:t>
      </w:r>
      <w:r w:rsidRPr="006C1FB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Son clústeres cuyo objetivo de diseño es el de proveer disponibilidad y fiabilidad. La fiabilidad se provee mediante software que detecta fallos y permite recuperarse. Estos suelen ser más demandados por empresas para asegurar servicio a clientes</w:t>
      </w:r>
    </w:p>
    <w:p w:rsidR="006C1FB5" w:rsidRDefault="006C1FB5" w:rsidP="006C1FB5">
      <w:pPr>
        <w:pStyle w:val="NormalWeb"/>
        <w:spacing w:before="120" w:beforeAutospacing="0" w:after="120" w:afterAutospacing="0"/>
        <w:ind w:left="720" w:hanging="360"/>
        <w:rPr>
          <w:rFonts w:ascii="Droid Sans" w:hAnsi="Droid Sans"/>
          <w:color w:val="000000"/>
          <w:sz w:val="23"/>
          <w:szCs w:val="23"/>
          <w:shd w:val="clear" w:color="auto" w:fill="FFFFFF"/>
        </w:rPr>
      </w:pPr>
      <w:r>
        <w:rPr>
          <w:rFonts w:ascii="Droid Sans" w:hAnsi="Droid Sans"/>
          <w:b/>
          <w:bCs/>
          <w:color w:val="000000"/>
          <w:sz w:val="23"/>
          <w:szCs w:val="23"/>
          <w:shd w:val="clear" w:color="auto" w:fill="FFFFFF"/>
        </w:rPr>
        <w:t xml:space="preserve">Alta eficiencia: </w:t>
      </w:r>
      <w:r>
        <w:rPr>
          <w:rFonts w:ascii="Droid Sans" w:hAnsi="Droid Sans"/>
          <w:color w:val="000000"/>
          <w:sz w:val="23"/>
          <w:szCs w:val="23"/>
          <w:shd w:val="clear" w:color="auto" w:fill="FFFFFF"/>
        </w:rPr>
        <w:t>Estos clústeres tienen como objetivo ejecutar la mayor cantidad de tareas en el menor tiempo posible.</w:t>
      </w:r>
    </w:p>
    <w:p w:rsidR="00796E4D" w:rsidRDefault="00796E4D" w:rsidP="006C1FB5">
      <w:pPr>
        <w:pStyle w:val="NormalWeb"/>
        <w:spacing w:before="120" w:beforeAutospacing="0" w:after="120" w:afterAutospacing="0"/>
        <w:ind w:left="720" w:hanging="360"/>
        <w:rPr>
          <w:rFonts w:ascii="Droid Sans" w:hAnsi="Droid Sans"/>
          <w:b/>
          <w:color w:val="FF0000"/>
          <w:sz w:val="32"/>
          <w:szCs w:val="32"/>
        </w:rPr>
      </w:pPr>
      <w:r w:rsidRPr="00796E4D">
        <w:rPr>
          <w:rFonts w:ascii="Droid Sans" w:hAnsi="Droid Sans"/>
          <w:b/>
          <w:color w:val="FF0000"/>
          <w:sz w:val="32"/>
          <w:szCs w:val="32"/>
        </w:rPr>
        <w:t>COMPONENTES:</w:t>
      </w:r>
    </w:p>
    <w:p w:rsidR="00796E4D" w:rsidRDefault="00796E4D">
      <w:pPr>
        <w:pStyle w:val="NormalWeb"/>
        <w:spacing w:before="120" w:beforeAutospacing="0" w:after="120" w:afterAutospacing="0"/>
        <w:ind w:left="720" w:hanging="360"/>
        <w:rPr>
          <w:rFonts w:ascii="Droid Sans" w:hAnsi="Droid Sans"/>
          <w:color w:val="252525"/>
          <w:sz w:val="23"/>
          <w:szCs w:val="23"/>
          <w:shd w:val="clear" w:color="auto" w:fill="FFFFFF"/>
        </w:rPr>
      </w:pPr>
      <w:r>
        <w:rPr>
          <w:rFonts w:ascii="Droid Sans" w:hAnsi="Droid Sans"/>
          <w:color w:val="252525"/>
          <w:sz w:val="23"/>
          <w:szCs w:val="23"/>
          <w:shd w:val="clear" w:color="auto" w:fill="FFFFFF"/>
        </w:rPr>
        <w:t>Los clústeres necesitan varios componentes para funcionar y entre ellos podemos encontrar los siguientes:</w:t>
      </w:r>
    </w:p>
    <w:p w:rsidR="00796E4D" w:rsidRDefault="00796E4D">
      <w:pPr>
        <w:pStyle w:val="NormalWeb"/>
        <w:spacing w:before="120" w:beforeAutospacing="0" w:after="120" w:afterAutospacing="0"/>
        <w:ind w:left="720" w:hanging="360"/>
        <w:rPr>
          <w:rFonts w:ascii="Droid Sans" w:hAnsi="Droid Sans"/>
          <w:color w:val="000000"/>
          <w:sz w:val="23"/>
          <w:szCs w:val="23"/>
          <w:shd w:val="clear" w:color="auto" w:fill="FFFFFF"/>
        </w:rPr>
      </w:pPr>
      <w:r>
        <w:rPr>
          <w:rFonts w:ascii="Droid Sans" w:hAnsi="Droid Sans"/>
          <w:b/>
          <w:bCs/>
          <w:color w:val="252525"/>
          <w:sz w:val="23"/>
          <w:szCs w:val="23"/>
          <w:shd w:val="clear" w:color="auto" w:fill="FFFFFF"/>
        </w:rPr>
        <w:t xml:space="preserve">Nodos: </w:t>
      </w:r>
      <w:r w:rsidRPr="00415BF4">
        <w:rPr>
          <w:rFonts w:ascii="Droid Sans" w:hAnsi="Droid Sans"/>
          <w:color w:val="000000"/>
          <w:sz w:val="23"/>
          <w:szCs w:val="23"/>
          <w:shd w:val="clear" w:color="auto" w:fill="FFFFFF"/>
        </w:rPr>
        <w:t>Estos nodos pueden ser simples ordenadores, sistemas multiprocesador o (</w:t>
      </w:r>
      <w:proofErr w:type="spellStart"/>
      <w:r w:rsidRPr="00415BF4">
        <w:rPr>
          <w:rFonts w:ascii="Droid Sans" w:hAnsi="Droid Sans"/>
          <w:color w:val="000000"/>
          <w:sz w:val="23"/>
          <w:szCs w:val="23"/>
          <w:shd w:val="clear" w:color="auto" w:fill="FFFFFF"/>
        </w:rPr>
        <w:t>workstations</w:t>
      </w:r>
      <w:proofErr w:type="spellEnd"/>
      <w:r w:rsidRPr="00415BF4">
        <w:rPr>
          <w:rFonts w:ascii="Droid Sans" w:hAnsi="Droid Sans"/>
          <w:color w:val="000000"/>
          <w:sz w:val="23"/>
          <w:szCs w:val="23"/>
          <w:shd w:val="clear" w:color="auto" w:fill="FFFFFF"/>
        </w:rPr>
        <w:t>), y son un punto de unión de varios elementos que confluyen en el mismo lugar.</w:t>
      </w:r>
    </w:p>
    <w:p w:rsidR="00415BF4" w:rsidRPr="00415BF4" w:rsidRDefault="00415BF4" w:rsidP="00415BF4">
      <w:pPr>
        <w:pStyle w:val="NormalWeb"/>
        <w:spacing w:before="0" w:beforeAutospacing="0" w:after="20" w:afterAutospacing="0"/>
        <w:ind w:left="720"/>
        <w:jc w:val="both"/>
      </w:pPr>
      <w:r>
        <w:rPr>
          <w:rFonts w:ascii="Droid Sans" w:hAnsi="Droid Sans"/>
          <w:color w:val="252525"/>
          <w:sz w:val="23"/>
          <w:szCs w:val="23"/>
          <w:shd w:val="clear" w:color="auto" w:fill="FFFFFF"/>
        </w:rPr>
        <w:t>El clúster puede estar formado por nodos dedicados o por nodos no dedicados.</w:t>
      </w:r>
    </w:p>
    <w:p w:rsidR="00796E4D" w:rsidRDefault="00796E4D" w:rsidP="00415BF4">
      <w:pPr>
        <w:pStyle w:val="NormalWeb"/>
        <w:spacing w:before="120" w:beforeAutospacing="0" w:after="120" w:afterAutospacing="0"/>
        <w:ind w:left="720" w:hanging="12"/>
        <w:rPr>
          <w:rFonts w:ascii="Droid Sans" w:hAnsi="Droid Sans"/>
          <w:color w:val="000000"/>
          <w:sz w:val="23"/>
          <w:szCs w:val="23"/>
          <w:shd w:val="clear" w:color="auto" w:fill="FFFFFF"/>
        </w:rPr>
      </w:pPr>
      <w:r w:rsidRPr="00415BF4">
        <w:rPr>
          <w:rFonts w:ascii="Droid Sans" w:hAnsi="Droid Sans"/>
          <w:color w:val="000000"/>
          <w:sz w:val="23"/>
          <w:szCs w:val="23"/>
          <w:shd w:val="clear" w:color="auto" w:fill="FFFFFF"/>
        </w:rPr>
        <w:t>En un clúster con nodos dedicados, los nodos no disponen de teclado, ratón ni monitor y su uso está exclusivamente dedicado a realizar tareas relacionadas con el clúster. Mientras que, en un clúster con nodos no dedicados, los nodos disponen de teclado, ratón y monitor y su uso no está exclusivamente dedicado a realizar tareas relacionadas con el supercomputador</w:t>
      </w:r>
    </w:p>
    <w:p w:rsidR="00415BF4" w:rsidRDefault="00415BF4" w:rsidP="00415BF4">
      <w:pPr>
        <w:pStyle w:val="NormalWeb"/>
        <w:spacing w:before="120" w:beforeAutospacing="0" w:after="120" w:afterAutospacing="0"/>
        <w:ind w:left="720" w:hanging="12"/>
        <w:rPr>
          <w:rFonts w:ascii="Droid Sans" w:hAnsi="Droid Sans"/>
          <w:color w:val="252525"/>
          <w:sz w:val="23"/>
          <w:szCs w:val="23"/>
          <w:shd w:val="clear" w:color="auto" w:fill="FFFFFF"/>
        </w:rPr>
      </w:pPr>
      <w:r>
        <w:rPr>
          <w:rFonts w:ascii="Droid Sans" w:hAnsi="Droid Sans"/>
          <w:b/>
          <w:bCs/>
          <w:color w:val="000000"/>
          <w:sz w:val="23"/>
          <w:szCs w:val="23"/>
          <w:shd w:val="clear" w:color="auto" w:fill="FFFFFF"/>
        </w:rPr>
        <w:t xml:space="preserve">Almacenamiento: </w:t>
      </w:r>
      <w:r>
        <w:rPr>
          <w:rFonts w:ascii="Droid Sans" w:hAnsi="Droid Sans"/>
          <w:color w:val="252525"/>
          <w:sz w:val="23"/>
          <w:szCs w:val="23"/>
          <w:shd w:val="clear" w:color="auto" w:fill="FFFFFF"/>
        </w:rPr>
        <w:t xml:space="preserve">El almacenamiento puede consistir en una </w:t>
      </w:r>
      <w:r>
        <w:rPr>
          <w:rFonts w:ascii="Droid Sans" w:hAnsi="Droid Sans"/>
          <w:color w:val="000000"/>
          <w:sz w:val="23"/>
          <w:szCs w:val="23"/>
          <w:shd w:val="clear" w:color="auto" w:fill="FFFFFF"/>
        </w:rPr>
        <w:t>NAS (</w:t>
      </w:r>
      <w:r>
        <w:rPr>
          <w:rFonts w:ascii="Droid Sans" w:hAnsi="Droid Sans"/>
          <w:color w:val="252525"/>
          <w:sz w:val="23"/>
          <w:szCs w:val="23"/>
          <w:shd w:val="clear" w:color="auto" w:fill="FFFFFF"/>
        </w:rPr>
        <w:t>dedicado al almacenamiento a través de red)</w:t>
      </w:r>
      <w:r>
        <w:rPr>
          <w:rFonts w:ascii="Droid Sans" w:hAnsi="Droid Sans"/>
          <w:color w:val="000000"/>
          <w:sz w:val="23"/>
          <w:szCs w:val="23"/>
          <w:shd w:val="clear" w:color="auto" w:fill="FFFFFF"/>
        </w:rPr>
        <w:t xml:space="preserve">,  </w:t>
      </w:r>
      <w:r>
        <w:rPr>
          <w:rFonts w:ascii="Droid Sans" w:hAnsi="Droid Sans"/>
          <w:color w:val="252525"/>
          <w:sz w:val="23"/>
          <w:szCs w:val="23"/>
          <w:shd w:val="clear" w:color="auto" w:fill="FFFFFF"/>
        </w:rPr>
        <w:t xml:space="preserve">una SAN(a través de un </w:t>
      </w:r>
      <w:r>
        <w:rPr>
          <w:rFonts w:ascii="Droid Sans" w:hAnsi="Droid Sans"/>
          <w:color w:val="000000"/>
          <w:sz w:val="23"/>
          <w:szCs w:val="23"/>
          <w:shd w:val="clear" w:color="auto" w:fill="FFFFFF"/>
        </w:rPr>
        <w:t>canal de fibra)</w:t>
      </w:r>
      <w:r>
        <w:rPr>
          <w:rFonts w:ascii="Droid Sans" w:hAnsi="Droid Sans"/>
          <w:color w:val="252525"/>
          <w:sz w:val="23"/>
          <w:szCs w:val="23"/>
          <w:shd w:val="clear" w:color="auto" w:fill="FFFFFF"/>
        </w:rPr>
        <w:t>, o almacenamiento interno en el servidor</w:t>
      </w:r>
    </w:p>
    <w:p w:rsidR="00415BF4" w:rsidRDefault="00415BF4" w:rsidP="00415BF4">
      <w:pPr>
        <w:pStyle w:val="NormalWeb"/>
        <w:spacing w:before="120" w:beforeAutospacing="0" w:after="120" w:afterAutospacing="0"/>
        <w:ind w:left="720" w:hanging="12"/>
        <w:rPr>
          <w:rFonts w:ascii="Droid Sans" w:hAnsi="Droid Sans"/>
          <w:color w:val="000000"/>
          <w:sz w:val="23"/>
          <w:szCs w:val="23"/>
          <w:shd w:val="clear" w:color="auto" w:fill="FFFFFF"/>
        </w:rPr>
      </w:pPr>
      <w:r w:rsidRPr="00415BF4">
        <w:rPr>
          <w:rFonts w:ascii="Droid Sans" w:hAnsi="Droid Sans"/>
          <w:b/>
          <w:bCs/>
          <w:color w:val="000000"/>
          <w:sz w:val="23"/>
          <w:szCs w:val="23"/>
          <w:shd w:val="clear" w:color="auto" w:fill="FFFFFF"/>
        </w:rPr>
        <w:t>Sistemas operativos:</w:t>
      </w:r>
      <w:r>
        <w:rPr>
          <w:rFonts w:ascii="Droid Sans" w:hAnsi="Droid San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Droid Sans" w:hAnsi="Droid Sans"/>
          <w:color w:val="000000"/>
          <w:sz w:val="23"/>
          <w:szCs w:val="23"/>
          <w:shd w:val="clear" w:color="auto" w:fill="FFFFFF"/>
        </w:rPr>
        <w:t>Un sistema operativo es un programa o conjunto de programas de la computadora destinado a permitir una gestión eficaz de sus recursos.  Los sistemas operativos utilizados normalmente en los Clústeres son multiusuarios, fáciles de acceder y fáciles de usar.</w:t>
      </w:r>
    </w:p>
    <w:p w:rsidR="00415BF4" w:rsidRDefault="00415BF4" w:rsidP="00415BF4">
      <w:pPr>
        <w:pStyle w:val="NormalWeb"/>
        <w:spacing w:before="120" w:beforeAutospacing="0" w:after="120" w:afterAutospacing="0"/>
        <w:ind w:left="720" w:hanging="12"/>
        <w:rPr>
          <w:rFonts w:ascii="Droid Sans" w:hAnsi="Droid Sans"/>
          <w:sz w:val="23"/>
          <w:szCs w:val="23"/>
        </w:rPr>
      </w:pPr>
    </w:p>
    <w:p w:rsidR="004075AF" w:rsidRDefault="004075AF" w:rsidP="00415BF4">
      <w:pPr>
        <w:pStyle w:val="NormalWeb"/>
        <w:spacing w:before="120" w:beforeAutospacing="0" w:after="120" w:afterAutospacing="0"/>
        <w:ind w:left="720" w:hanging="12"/>
        <w:rPr>
          <w:rFonts w:ascii="Droid Sans" w:hAnsi="Droid Sans"/>
          <w:b/>
          <w:sz w:val="23"/>
          <w:szCs w:val="23"/>
        </w:rPr>
      </w:pPr>
    </w:p>
    <w:p w:rsidR="004075AF" w:rsidRDefault="004075AF" w:rsidP="00415BF4">
      <w:pPr>
        <w:pStyle w:val="NormalWeb"/>
        <w:spacing w:before="120" w:beforeAutospacing="0" w:after="120" w:afterAutospacing="0"/>
        <w:ind w:left="720" w:hanging="12"/>
        <w:rPr>
          <w:rFonts w:ascii="Droid Sans" w:hAnsi="Droid Sans"/>
          <w:b/>
          <w:sz w:val="23"/>
          <w:szCs w:val="23"/>
        </w:rPr>
      </w:pPr>
    </w:p>
    <w:p w:rsidR="00415BF4" w:rsidRPr="004075AF" w:rsidRDefault="00415BF4" w:rsidP="00415BF4">
      <w:pPr>
        <w:pStyle w:val="NormalWeb"/>
        <w:spacing w:before="120" w:beforeAutospacing="0" w:after="120" w:afterAutospacing="0"/>
        <w:ind w:left="720" w:hanging="12"/>
        <w:rPr>
          <w:rFonts w:ascii="Droid Sans" w:hAnsi="Droid Sans"/>
          <w:b/>
          <w:sz w:val="23"/>
          <w:szCs w:val="23"/>
        </w:rPr>
      </w:pPr>
      <w:bookmarkStart w:id="0" w:name="_GoBack"/>
      <w:bookmarkEnd w:id="0"/>
      <w:r w:rsidRPr="004075AF">
        <w:rPr>
          <w:rFonts w:ascii="Droid Sans" w:hAnsi="Droid Sans"/>
          <w:b/>
          <w:sz w:val="23"/>
          <w:szCs w:val="23"/>
        </w:rPr>
        <w:lastRenderedPageBreak/>
        <w:t xml:space="preserve">EJEMPLOS </w:t>
      </w:r>
    </w:p>
    <w:p w:rsidR="00415BF4" w:rsidRDefault="00415BF4" w:rsidP="00415BF4">
      <w:pPr>
        <w:pStyle w:val="NormalWeb"/>
        <w:spacing w:before="120" w:beforeAutospacing="0" w:after="120" w:afterAutospacing="0"/>
        <w:ind w:left="720" w:hanging="12"/>
        <w:rPr>
          <w:rFonts w:ascii="Droid Sans" w:hAnsi="Droid Sans"/>
          <w:color w:val="000000"/>
          <w:sz w:val="23"/>
          <w:szCs w:val="23"/>
          <w:shd w:val="clear" w:color="auto" w:fill="FFFFFF"/>
        </w:rPr>
      </w:pPr>
      <w:r>
        <w:rPr>
          <w:rFonts w:ascii="Droid Sans" w:hAnsi="Droid Sans"/>
          <w:sz w:val="23"/>
          <w:szCs w:val="23"/>
        </w:rPr>
        <w:t xml:space="preserve">MARENOSTRUM </w:t>
      </w:r>
      <w:r>
        <w:rPr>
          <w:rFonts w:ascii="Droid Sans" w:hAnsi="Droid Sans"/>
          <w:color w:val="000000"/>
          <w:sz w:val="23"/>
          <w:szCs w:val="23"/>
          <w:shd w:val="clear" w:color="auto" w:fill="FFFFFF"/>
        </w:rPr>
        <w:t xml:space="preserve">es el supercomputador más potente de España, y uno de los más potentes de </w:t>
      </w:r>
      <w:hyperlink r:id="rId4" w:history="1">
        <w:r>
          <w:rPr>
            <w:rStyle w:val="Hipervnculo"/>
            <w:rFonts w:ascii="Droid Sans" w:hAnsi="Droid Sans"/>
            <w:color w:val="000000"/>
            <w:sz w:val="23"/>
            <w:szCs w:val="23"/>
            <w:shd w:val="clear" w:color="auto" w:fill="FFFFFF"/>
          </w:rPr>
          <w:t>Europa</w:t>
        </w:r>
      </w:hyperlink>
      <w:r>
        <w:rPr>
          <w:rFonts w:ascii="Droid Sans" w:hAnsi="Droid Sans"/>
          <w:color w:val="000000"/>
          <w:sz w:val="23"/>
          <w:szCs w:val="23"/>
          <w:shd w:val="clear" w:color="auto" w:fill="FFFFFF"/>
        </w:rPr>
        <w:t>.</w:t>
      </w:r>
    </w:p>
    <w:p w:rsidR="00415BF4" w:rsidRDefault="00415BF4" w:rsidP="00415BF4">
      <w:pPr>
        <w:pStyle w:val="NormalWeb"/>
        <w:spacing w:before="120" w:beforeAutospacing="0" w:after="120" w:afterAutospacing="0"/>
        <w:ind w:left="720" w:hanging="12"/>
        <w:rPr>
          <w:rFonts w:ascii="Droid Sans" w:hAnsi="Droid Sans"/>
          <w:sz w:val="23"/>
          <w:szCs w:val="23"/>
        </w:rPr>
      </w:pPr>
    </w:p>
    <w:p w:rsidR="00415BF4" w:rsidRDefault="00415BF4" w:rsidP="00415BF4">
      <w:pPr>
        <w:pStyle w:val="NormalWeb"/>
        <w:spacing w:before="120" w:beforeAutospacing="0" w:after="120" w:afterAutospacing="0"/>
        <w:ind w:left="720" w:hanging="12"/>
        <w:rPr>
          <w:rFonts w:ascii="Droid Sans" w:hAnsi="Droid Sans"/>
          <w:sz w:val="23"/>
          <w:szCs w:val="23"/>
        </w:rPr>
      </w:pPr>
    </w:p>
    <w:p w:rsidR="00415BF4" w:rsidRPr="00415BF4" w:rsidRDefault="00415BF4" w:rsidP="00415BF4">
      <w:pPr>
        <w:pStyle w:val="NormalWeb"/>
        <w:spacing w:before="120" w:beforeAutospacing="0" w:after="120" w:afterAutospacing="0"/>
        <w:ind w:left="720" w:hanging="12"/>
        <w:rPr>
          <w:rFonts w:ascii="Droid Sans" w:hAnsi="Droid San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Droid Sans" w:hAnsi="Droid Sans"/>
          <w:sz w:val="23"/>
          <w:szCs w:val="23"/>
        </w:rPr>
        <w:t xml:space="preserve">WATSON </w:t>
      </w:r>
      <w:hyperlink r:id="rId5" w:history="1">
        <w:r>
          <w:rPr>
            <w:rStyle w:val="Hipervnculo"/>
            <w:rFonts w:ascii="Droid Sans" w:hAnsi="Droid Sans"/>
            <w:color w:val="252525"/>
            <w:sz w:val="23"/>
            <w:szCs w:val="23"/>
            <w:shd w:val="clear" w:color="auto" w:fill="FFFFFF"/>
          </w:rPr>
          <w:t>es una supercomputadora diseñada por IBM capaz de reconocer el lenguaje humano con la intención de procesar preguntas y generar respuestas</w:t>
        </w:r>
      </w:hyperlink>
    </w:p>
    <w:sectPr w:rsidR="00415BF4" w:rsidRPr="00415BF4" w:rsidSect="00CB1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513206"/>
    <w:rsid w:val="002F47E8"/>
    <w:rsid w:val="004075AF"/>
    <w:rsid w:val="00415BF4"/>
    <w:rsid w:val="00513206"/>
    <w:rsid w:val="006C1FB5"/>
    <w:rsid w:val="0070154E"/>
    <w:rsid w:val="00796E4D"/>
    <w:rsid w:val="00A525DC"/>
    <w:rsid w:val="00AE0A76"/>
    <w:rsid w:val="00C209A3"/>
    <w:rsid w:val="00CB1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15B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15B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educastur.princast.es/ies/naranco/joomla/index.php/revista-inaranco/98-hemeroteca/424-ibm-watson" TargetMode="External"/><Relationship Id="rId4" Type="http://schemas.openxmlformats.org/officeDocument/2006/relationships/hyperlink" Target="http://es.wikipedia.org/wiki/Europ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Usuario</cp:lastModifiedBy>
  <cp:revision>2</cp:revision>
  <dcterms:created xsi:type="dcterms:W3CDTF">2014-12-01T10:42:00Z</dcterms:created>
  <dcterms:modified xsi:type="dcterms:W3CDTF">2014-12-01T18:02:00Z</dcterms:modified>
</cp:coreProperties>
</file>