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pPr>
      <w:bookmarkStart w:colFirst="0" w:colLast="0" w:name="_xejo7kktmz0v" w:id="0"/>
      <w:bookmarkEnd w:id="0"/>
      <w:r w:rsidDel="00000000" w:rsidR="00000000" w:rsidRPr="00000000">
        <w:rPr>
          <w:rtl w:val="0"/>
        </w:rPr>
        <w:t xml:space="preserve">Python programming and data visualisation</w:t>
      </w:r>
    </w:p>
    <w:p w:rsidR="00000000" w:rsidDel="00000000" w:rsidP="00000000" w:rsidRDefault="00000000" w:rsidRPr="00000000" w14:paraId="00000001">
      <w:pPr>
        <w:pStyle w:val="Title"/>
        <w:jc w:val="center"/>
        <w:rPr/>
      </w:pPr>
      <w:bookmarkStart w:colFirst="0" w:colLast="0" w:name="_be6n19u11ml5" w:id="1"/>
      <w:bookmarkEnd w:id="1"/>
      <w:r w:rsidDel="00000000" w:rsidR="00000000" w:rsidRPr="00000000">
        <w:rPr>
          <w:rtl w:val="0"/>
        </w:rPr>
        <w:t xml:space="preserve">Project II</w:t>
      </w:r>
    </w:p>
    <w:p w:rsidR="00000000" w:rsidDel="00000000" w:rsidP="00000000" w:rsidRDefault="00000000" w:rsidRPr="00000000" w14:paraId="00000002">
      <w:pPr>
        <w:pStyle w:val="Title"/>
        <w:jc w:val="center"/>
        <w:rPr/>
      </w:pPr>
      <w:bookmarkStart w:colFirst="0" w:colLast="0" w:name="_be6n19u11ml5" w:id="1"/>
      <w:bookmarkEnd w:id="1"/>
      <w:r w:rsidDel="00000000" w:rsidR="00000000" w:rsidRPr="00000000">
        <w:rPr>
          <w:rtl w:val="0"/>
        </w:rPr>
        <w:t xml:space="preserve">DOCUMENTATION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1"/>
        <w:rPr/>
      </w:pPr>
      <w:bookmarkStart w:colFirst="0" w:colLast="0" w:name="_6bfzywvwrvs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9i3opo2m7xil">
            <w:r w:rsidDel="00000000" w:rsidR="00000000" w:rsidRPr="00000000">
              <w:rPr>
                <w:b w:val="1"/>
                <w:rtl w:val="0"/>
              </w:rPr>
              <w:t xml:space="preserve">Authors</w:t>
            </w:r>
          </w:hyperlink>
          <w:r w:rsidDel="00000000" w:rsidR="00000000" w:rsidRPr="00000000">
            <w:rPr>
              <w:b w:val="1"/>
              <w:rtl w:val="0"/>
            </w:rPr>
            <w:tab/>
          </w:r>
          <w:r w:rsidDel="00000000" w:rsidR="00000000" w:rsidRPr="00000000">
            <w:fldChar w:fldCharType="begin"/>
            <w:instrText xml:space="preserve"> PAGEREF _9i3opo2m7xil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pPr>
          <w:hyperlink w:anchor="_o0ar09u84mo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_o0ar09u84mo9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pPr>
          <w:hyperlink w:anchor="_ia5nr2fffvvw">
            <w:r w:rsidDel="00000000" w:rsidR="00000000" w:rsidRPr="00000000">
              <w:rPr>
                <w:b w:val="1"/>
                <w:rtl w:val="0"/>
              </w:rPr>
              <w:t xml:space="preserve">Technologies</w:t>
            </w:r>
          </w:hyperlink>
          <w:r w:rsidDel="00000000" w:rsidR="00000000" w:rsidRPr="00000000">
            <w:rPr>
              <w:b w:val="1"/>
              <w:rtl w:val="0"/>
            </w:rPr>
            <w:tab/>
          </w:r>
          <w:r w:rsidDel="00000000" w:rsidR="00000000" w:rsidRPr="00000000">
            <w:fldChar w:fldCharType="begin"/>
            <w:instrText xml:space="preserve"> PAGEREF _ia5nr2fffvvw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pPr>
          <w:hyperlink w:anchor="_hmf3mb1sf4yn">
            <w:r w:rsidDel="00000000" w:rsidR="00000000" w:rsidRPr="00000000">
              <w:rPr>
                <w:b w:val="1"/>
                <w:rtl w:val="0"/>
              </w:rPr>
              <w:t xml:space="preserve">OpenWeatherMap API</w:t>
            </w:r>
          </w:hyperlink>
          <w:r w:rsidDel="00000000" w:rsidR="00000000" w:rsidRPr="00000000">
            <w:rPr>
              <w:b w:val="1"/>
              <w:rtl w:val="0"/>
            </w:rPr>
            <w:tab/>
          </w:r>
          <w:r w:rsidDel="00000000" w:rsidR="00000000" w:rsidRPr="00000000">
            <w:fldChar w:fldCharType="begin"/>
            <w:instrText xml:space="preserve"> PAGEREF _hmf3mb1sf4yn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pPr>
          <w:hyperlink w:anchor="_ltdz4hf39xj6">
            <w:r w:rsidDel="00000000" w:rsidR="00000000" w:rsidRPr="00000000">
              <w:rPr>
                <w:b w:val="1"/>
                <w:rtl w:val="0"/>
              </w:rPr>
              <w:t xml:space="preserve">Data Model</w:t>
            </w:r>
          </w:hyperlink>
          <w:r w:rsidDel="00000000" w:rsidR="00000000" w:rsidRPr="00000000">
            <w:rPr>
              <w:b w:val="1"/>
              <w:rtl w:val="0"/>
            </w:rPr>
            <w:tab/>
          </w:r>
          <w:r w:rsidDel="00000000" w:rsidR="00000000" w:rsidRPr="00000000">
            <w:fldChar w:fldCharType="begin"/>
            <w:instrText xml:space="preserve"> PAGEREF _ltdz4hf39xj6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pPr>
          <w:hyperlink w:anchor="_sbws02y3cjhm">
            <w:r w:rsidDel="00000000" w:rsidR="00000000" w:rsidRPr="00000000">
              <w:rPr>
                <w:b w:val="1"/>
                <w:rtl w:val="0"/>
              </w:rPr>
              <w:t xml:space="preserve">Application Usage</w:t>
            </w:r>
          </w:hyperlink>
          <w:r w:rsidDel="00000000" w:rsidR="00000000" w:rsidRPr="00000000">
            <w:rPr>
              <w:b w:val="1"/>
              <w:rtl w:val="0"/>
            </w:rPr>
            <w:tab/>
          </w:r>
          <w:r w:rsidDel="00000000" w:rsidR="00000000" w:rsidRPr="00000000">
            <w:fldChar w:fldCharType="begin"/>
            <w:instrText xml:space="preserve"> PAGEREF _sbws02y3cjhm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after="80" w:before="200" w:line="240" w:lineRule="auto"/>
            <w:ind w:left="0" w:firstLine="0"/>
            <w:rPr/>
          </w:pPr>
          <w:hyperlink w:anchor="_qnntearkvkuz">
            <w:r w:rsidDel="00000000" w:rsidR="00000000" w:rsidRPr="00000000">
              <w:rPr>
                <w:b w:val="1"/>
                <w:rtl w:val="0"/>
              </w:rPr>
              <w:t xml:space="preserve">Conclusions</w:t>
            </w:r>
          </w:hyperlink>
          <w:r w:rsidDel="00000000" w:rsidR="00000000" w:rsidRPr="00000000">
            <w:rPr>
              <w:b w:val="1"/>
              <w:rtl w:val="0"/>
            </w:rPr>
            <w:tab/>
          </w:r>
          <w:r w:rsidDel="00000000" w:rsidR="00000000" w:rsidRPr="00000000">
            <w:fldChar w:fldCharType="begin"/>
            <w:instrText xml:space="preserve"> PAGEREF _qnntearkvkuz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xhvvvvuc8yo7" w:id="3"/>
      <w:bookmarkEnd w:id="3"/>
      <w:r w:rsidDel="00000000" w:rsidR="00000000" w:rsidRPr="00000000">
        <w:rPr>
          <w:rtl w:val="0"/>
        </w:rPr>
      </w:r>
    </w:p>
    <w:p w:rsidR="00000000" w:rsidDel="00000000" w:rsidP="00000000" w:rsidRDefault="00000000" w:rsidRPr="00000000" w14:paraId="0000000E">
      <w:pPr>
        <w:pStyle w:val="Heading2"/>
        <w:rPr/>
      </w:pPr>
      <w:bookmarkStart w:colFirst="0" w:colLast="0" w:name="_9i3opo2m7xil" w:id="4"/>
      <w:bookmarkEnd w:id="4"/>
      <w:r w:rsidDel="00000000" w:rsidR="00000000" w:rsidRPr="00000000">
        <w:rPr>
          <w:rtl w:val="0"/>
        </w:rPr>
        <w:t xml:space="preserve">Authors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Piotr Wachulec, index number 269965</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Stanisław Pawlak, index number 279064</w:t>
      </w:r>
    </w:p>
    <w:p w:rsidR="00000000" w:rsidDel="00000000" w:rsidP="00000000" w:rsidRDefault="00000000" w:rsidRPr="00000000" w14:paraId="00000011">
      <w:pPr>
        <w:pStyle w:val="Heading2"/>
        <w:rPr/>
      </w:pPr>
      <w:bookmarkStart w:colFirst="0" w:colLast="0" w:name="_o0ar09u84mo9" w:id="5"/>
      <w:bookmarkEnd w:id="5"/>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Project goal was to create application, which makes weather forecast visualization  for different localizations in Poland. The starting command should be: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line="348" w:lineRule="auto"/>
        <w:jc w:val="both"/>
        <w:rPr>
          <w:rFonts w:ascii="Consolas" w:cs="Consolas" w:eastAsia="Consolas" w:hAnsi="Consolas"/>
          <w:sz w:val="20"/>
          <w:szCs w:val="20"/>
          <w:shd w:fill="f7f7f7" w:val="clear"/>
        </w:rPr>
      </w:pPr>
      <w:r w:rsidDel="00000000" w:rsidR="00000000" w:rsidRPr="00000000">
        <w:rPr>
          <w:rFonts w:ascii="Consolas" w:cs="Consolas" w:eastAsia="Consolas" w:hAnsi="Consolas"/>
          <w:b w:val="1"/>
          <w:sz w:val="20"/>
          <w:szCs w:val="20"/>
          <w:shd w:fill="f7f7f7" w:val="clear"/>
          <w:rtl w:val="0"/>
        </w:rPr>
        <w:t xml:space="preserve">python3</w:t>
      </w:r>
      <w:r w:rsidDel="00000000" w:rsidR="00000000" w:rsidRPr="00000000">
        <w:rPr>
          <w:rFonts w:ascii="Consolas" w:cs="Consolas" w:eastAsia="Consolas" w:hAnsi="Consolas"/>
          <w:sz w:val="20"/>
          <w:szCs w:val="20"/>
          <w:shd w:fill="f7f7f7" w:val="clear"/>
          <w:rtl w:val="0"/>
        </w:rPr>
        <w:t xml:space="preserve"> showforecast.py input_data_config.json</w:t>
      </w:r>
    </w:p>
    <w:p w:rsidR="00000000" w:rsidDel="00000000" w:rsidP="00000000" w:rsidRDefault="00000000" w:rsidRPr="00000000" w14:paraId="00000015">
      <w:pPr>
        <w:rPr/>
      </w:pPr>
      <w:r w:rsidDel="00000000" w:rsidR="00000000" w:rsidRPr="00000000">
        <w:rPr>
          <w:rtl w:val="0"/>
        </w:rPr>
        <w:t xml:space="preserve">where showforecast.py should be main Python script, and input_data_config.json should contain all data needed to initialize program (e.g. chosen city names, ids and localizations).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ia5nr2fffvvw" w:id="6"/>
      <w:bookmarkEnd w:id="6"/>
      <w:r w:rsidDel="00000000" w:rsidR="00000000" w:rsidRPr="00000000">
        <w:rPr>
          <w:rtl w:val="0"/>
        </w:rPr>
        <w:t xml:space="preserve">Technologies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Python 3.6</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PyQt5</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matplotlib</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vtk</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requests</w:t>
      </w:r>
    </w:p>
    <w:p w:rsidR="00000000" w:rsidDel="00000000" w:rsidP="00000000" w:rsidRDefault="00000000" w:rsidRPr="00000000" w14:paraId="0000001D">
      <w:pPr>
        <w:pStyle w:val="Heading2"/>
        <w:rPr/>
      </w:pPr>
      <w:bookmarkStart w:colFirst="0" w:colLast="0" w:name="_hmf3mb1sf4yn" w:id="7"/>
      <w:bookmarkEnd w:id="7"/>
      <w:r w:rsidDel="00000000" w:rsidR="00000000" w:rsidRPr="00000000">
        <w:rPr>
          <w:rtl w:val="0"/>
        </w:rPr>
        <w:t xml:space="preserve">OpenWeatherMap API</w:t>
      </w:r>
    </w:p>
    <w:p w:rsidR="00000000" w:rsidDel="00000000" w:rsidP="00000000" w:rsidRDefault="00000000" w:rsidRPr="00000000" w14:paraId="0000001E">
      <w:pPr>
        <w:rPr/>
      </w:pPr>
      <w:r w:rsidDel="00000000" w:rsidR="00000000" w:rsidRPr="00000000">
        <w:rPr>
          <w:rtl w:val="0"/>
        </w:rPr>
        <w:t xml:space="preserve">We used free plan from </w:t>
      </w:r>
      <w:hyperlink r:id="rId6">
        <w:r w:rsidDel="00000000" w:rsidR="00000000" w:rsidRPr="00000000">
          <w:rPr>
            <w:color w:val="1155cc"/>
            <w:u w:val="single"/>
            <w:rtl w:val="0"/>
          </w:rPr>
          <w:t xml:space="preserve">https://openweathermap.org/api</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It allows to pull data from different cities for </w:t>
      </w:r>
      <w:hyperlink r:id="rId7">
        <w:r w:rsidDel="00000000" w:rsidR="00000000" w:rsidRPr="00000000">
          <w:rPr>
            <w:color w:val="1155cc"/>
            <w:u w:val="single"/>
            <w:rtl w:val="0"/>
          </w:rPr>
          <w:t xml:space="preserve">current moment </w:t>
        </w:r>
      </w:hyperlink>
      <w:r w:rsidDel="00000000" w:rsidR="00000000" w:rsidRPr="00000000">
        <w:rPr>
          <w:rtl w:val="0"/>
        </w:rPr>
        <w:t xml:space="preserve">and 5 days </w:t>
      </w:r>
      <w:hyperlink r:id="rId8">
        <w:r w:rsidDel="00000000" w:rsidR="00000000" w:rsidRPr="00000000">
          <w:rPr>
            <w:color w:val="1155cc"/>
            <w:u w:val="single"/>
            <w:rtl w:val="0"/>
          </w:rPr>
          <w:t xml:space="preserve">forecast data</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It contains structured prediction data for every 3 hours for next 5 days:</w:t>
      </w:r>
    </w:p>
    <w:p w:rsidR="00000000" w:rsidDel="00000000" w:rsidP="00000000" w:rsidRDefault="00000000" w:rsidRPr="00000000" w14:paraId="00000021">
      <w:pPr>
        <w:numPr>
          <w:ilvl w:val="0"/>
          <w:numId w:val="2"/>
        </w:numPr>
        <w:ind w:left="720" w:hanging="360"/>
      </w:pPr>
      <w:r w:rsidDel="00000000" w:rsidR="00000000" w:rsidRPr="00000000">
        <w:rPr>
          <w:rFonts w:ascii="Consolas" w:cs="Consolas" w:eastAsia="Consolas" w:hAnsi="Consolas"/>
          <w:color w:val="c7254e"/>
          <w:sz w:val="19"/>
          <w:szCs w:val="19"/>
          <w:shd w:fill="f9f2f4" w:val="clear"/>
          <w:rtl w:val="0"/>
        </w:rPr>
        <w:t xml:space="preserve">list.main</w:t>
      </w: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list.main.temp</w:t>
      </w:r>
      <w:r w:rsidDel="00000000" w:rsidR="00000000" w:rsidRPr="00000000">
        <w:rPr>
          <w:rFonts w:ascii="Roboto" w:cs="Roboto" w:eastAsia="Roboto" w:hAnsi="Roboto"/>
          <w:color w:val="505050"/>
          <w:sz w:val="21"/>
          <w:szCs w:val="21"/>
          <w:rtl w:val="0"/>
        </w:rPr>
        <w:t xml:space="preserve"> Temperature. Unit Default: Kelvin, Metric: Celsius, Imperial: Fahrenheit.</w:t>
      </w:r>
    </w:p>
    <w:p w:rsidR="00000000" w:rsidDel="00000000" w:rsidP="00000000" w:rsidRDefault="00000000" w:rsidRPr="00000000" w14:paraId="00000023">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list.main.temp_min</w:t>
      </w:r>
      <w:r w:rsidDel="00000000" w:rsidR="00000000" w:rsidRPr="00000000">
        <w:rPr>
          <w:rFonts w:ascii="Roboto" w:cs="Roboto" w:eastAsia="Roboto" w:hAnsi="Roboto"/>
          <w:color w:val="505050"/>
          <w:sz w:val="21"/>
          <w:szCs w:val="21"/>
          <w:rtl w:val="0"/>
        </w:rPr>
        <w:t xml:space="preserve"> Minimum temperature at the moment of calculation. This is deviation from 'temp' that is possible for large cities and megalopolises geographically expanded (use these parameter optionally). Unit Default: Kelvin, Metric: Celsius, Imperial: Fahrenheit.</w:t>
      </w:r>
    </w:p>
    <w:p w:rsidR="00000000" w:rsidDel="00000000" w:rsidP="00000000" w:rsidRDefault="00000000" w:rsidRPr="00000000" w14:paraId="00000024">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list.main.temp_max</w:t>
      </w:r>
      <w:r w:rsidDel="00000000" w:rsidR="00000000" w:rsidRPr="00000000">
        <w:rPr>
          <w:rFonts w:ascii="Roboto" w:cs="Roboto" w:eastAsia="Roboto" w:hAnsi="Roboto"/>
          <w:color w:val="505050"/>
          <w:sz w:val="21"/>
          <w:szCs w:val="21"/>
          <w:rtl w:val="0"/>
        </w:rPr>
        <w:t xml:space="preserve"> Maximum temperature at the moment of calculation. This is deviation from 'temp' that is possible for large cities and megalopolises geographically expanded (use these parameter optionally). Unit Default: Kelvin, Metric: Celsius, Imperial: Fahrenheit.</w:t>
      </w:r>
    </w:p>
    <w:p w:rsidR="00000000" w:rsidDel="00000000" w:rsidP="00000000" w:rsidRDefault="00000000" w:rsidRPr="00000000" w14:paraId="00000025">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list.main.pressure</w:t>
      </w:r>
      <w:r w:rsidDel="00000000" w:rsidR="00000000" w:rsidRPr="00000000">
        <w:rPr>
          <w:rFonts w:ascii="Roboto" w:cs="Roboto" w:eastAsia="Roboto" w:hAnsi="Roboto"/>
          <w:color w:val="505050"/>
          <w:sz w:val="21"/>
          <w:szCs w:val="21"/>
          <w:rtl w:val="0"/>
        </w:rPr>
        <w:t xml:space="preserve"> Atmospheric pressure on the sea level by default, hPa</w:t>
      </w:r>
    </w:p>
    <w:p w:rsidR="00000000" w:rsidDel="00000000" w:rsidP="00000000" w:rsidRDefault="00000000" w:rsidRPr="00000000" w14:paraId="00000026">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list.main.sea_level</w:t>
      </w:r>
      <w:r w:rsidDel="00000000" w:rsidR="00000000" w:rsidRPr="00000000">
        <w:rPr>
          <w:rFonts w:ascii="Roboto" w:cs="Roboto" w:eastAsia="Roboto" w:hAnsi="Roboto"/>
          <w:color w:val="505050"/>
          <w:sz w:val="21"/>
          <w:szCs w:val="21"/>
          <w:rtl w:val="0"/>
        </w:rPr>
        <w:t xml:space="preserve"> Atmospheric pressure on the sea level, hPa</w:t>
      </w:r>
    </w:p>
    <w:p w:rsidR="00000000" w:rsidDel="00000000" w:rsidP="00000000" w:rsidRDefault="00000000" w:rsidRPr="00000000" w14:paraId="00000027">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list.main.grnd_level</w:t>
      </w:r>
      <w:r w:rsidDel="00000000" w:rsidR="00000000" w:rsidRPr="00000000">
        <w:rPr>
          <w:rFonts w:ascii="Roboto" w:cs="Roboto" w:eastAsia="Roboto" w:hAnsi="Roboto"/>
          <w:color w:val="505050"/>
          <w:sz w:val="21"/>
          <w:szCs w:val="21"/>
          <w:rtl w:val="0"/>
        </w:rPr>
        <w:t xml:space="preserve"> Atmospheric pressure on the ground level, hPa</w:t>
      </w:r>
    </w:p>
    <w:p w:rsidR="00000000" w:rsidDel="00000000" w:rsidP="00000000" w:rsidRDefault="00000000" w:rsidRPr="00000000" w14:paraId="00000028">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list.main.humidity</w:t>
      </w:r>
      <w:r w:rsidDel="00000000" w:rsidR="00000000" w:rsidRPr="00000000">
        <w:rPr>
          <w:rFonts w:ascii="Roboto" w:cs="Roboto" w:eastAsia="Roboto" w:hAnsi="Roboto"/>
          <w:color w:val="505050"/>
          <w:sz w:val="21"/>
          <w:szCs w:val="21"/>
          <w:rtl w:val="0"/>
        </w:rPr>
        <w:t xml:space="preserve"> Humidity, %</w:t>
      </w:r>
    </w:p>
    <w:p w:rsidR="00000000" w:rsidDel="00000000" w:rsidP="00000000" w:rsidRDefault="00000000" w:rsidRPr="00000000" w14:paraId="00000029">
      <w:pPr>
        <w:numPr>
          <w:ilvl w:val="0"/>
          <w:numId w:val="1"/>
        </w:numPr>
        <w:ind w:left="720" w:hanging="360"/>
      </w:pPr>
      <w:r w:rsidDel="00000000" w:rsidR="00000000" w:rsidRPr="00000000">
        <w:rPr>
          <w:rFonts w:ascii="Consolas" w:cs="Consolas" w:eastAsia="Consolas" w:hAnsi="Consolas"/>
          <w:color w:val="c7254e"/>
          <w:sz w:val="19"/>
          <w:szCs w:val="19"/>
          <w:shd w:fill="f9f2f4" w:val="clear"/>
          <w:rtl w:val="0"/>
        </w:rPr>
        <w:t xml:space="preserve">list.weather</w:t>
      </w:r>
      <w:r w:rsidDel="00000000" w:rsidR="00000000" w:rsidRPr="00000000">
        <w:rPr>
          <w:rFonts w:ascii="Roboto" w:cs="Roboto" w:eastAsia="Roboto" w:hAnsi="Roboto"/>
          <w:color w:val="505050"/>
          <w:sz w:val="21"/>
          <w:szCs w:val="21"/>
          <w:rtl w:val="0"/>
        </w:rPr>
        <w:t xml:space="preserve"> (more info Weather condition codes)</w:t>
      </w:r>
    </w:p>
    <w:p w:rsidR="00000000" w:rsidDel="00000000" w:rsidP="00000000" w:rsidRDefault="00000000" w:rsidRPr="00000000" w14:paraId="0000002A">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list.weather.id</w:t>
      </w:r>
      <w:r w:rsidDel="00000000" w:rsidR="00000000" w:rsidRPr="00000000">
        <w:rPr>
          <w:rFonts w:ascii="Roboto" w:cs="Roboto" w:eastAsia="Roboto" w:hAnsi="Roboto"/>
          <w:color w:val="505050"/>
          <w:sz w:val="21"/>
          <w:szCs w:val="21"/>
          <w:rtl w:val="0"/>
        </w:rPr>
        <w:t xml:space="preserve"> Weather condition id</w:t>
      </w:r>
    </w:p>
    <w:p w:rsidR="00000000" w:rsidDel="00000000" w:rsidP="00000000" w:rsidRDefault="00000000" w:rsidRPr="00000000" w14:paraId="0000002B">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list.weather.main</w:t>
      </w:r>
      <w:r w:rsidDel="00000000" w:rsidR="00000000" w:rsidRPr="00000000">
        <w:rPr>
          <w:rFonts w:ascii="Roboto" w:cs="Roboto" w:eastAsia="Roboto" w:hAnsi="Roboto"/>
          <w:color w:val="505050"/>
          <w:sz w:val="21"/>
          <w:szCs w:val="21"/>
          <w:rtl w:val="0"/>
        </w:rPr>
        <w:t xml:space="preserve"> Group of weather parameters (Rain, Snow, Extreme etc.)</w:t>
      </w:r>
    </w:p>
    <w:p w:rsidR="00000000" w:rsidDel="00000000" w:rsidP="00000000" w:rsidRDefault="00000000" w:rsidRPr="00000000" w14:paraId="0000002C">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list.weather.description</w:t>
      </w:r>
      <w:r w:rsidDel="00000000" w:rsidR="00000000" w:rsidRPr="00000000">
        <w:rPr>
          <w:rFonts w:ascii="Roboto" w:cs="Roboto" w:eastAsia="Roboto" w:hAnsi="Roboto"/>
          <w:color w:val="505050"/>
          <w:sz w:val="21"/>
          <w:szCs w:val="21"/>
          <w:rtl w:val="0"/>
        </w:rPr>
        <w:t xml:space="preserve"> Weather condition within the group</w:t>
      </w:r>
    </w:p>
    <w:p w:rsidR="00000000" w:rsidDel="00000000" w:rsidP="00000000" w:rsidRDefault="00000000" w:rsidRPr="00000000" w14:paraId="0000002D">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list.weather.icon</w:t>
      </w:r>
      <w:r w:rsidDel="00000000" w:rsidR="00000000" w:rsidRPr="00000000">
        <w:rPr>
          <w:rFonts w:ascii="Roboto" w:cs="Roboto" w:eastAsia="Roboto" w:hAnsi="Roboto"/>
          <w:color w:val="505050"/>
          <w:sz w:val="21"/>
          <w:szCs w:val="21"/>
          <w:rtl w:val="0"/>
        </w:rPr>
        <w:t xml:space="preserve"> Weather icon id</w:t>
      </w:r>
    </w:p>
    <w:p w:rsidR="00000000" w:rsidDel="00000000" w:rsidP="00000000" w:rsidRDefault="00000000" w:rsidRPr="00000000" w14:paraId="0000002E">
      <w:pPr>
        <w:numPr>
          <w:ilvl w:val="0"/>
          <w:numId w:val="1"/>
        </w:numPr>
        <w:ind w:left="720" w:hanging="360"/>
      </w:pPr>
      <w:r w:rsidDel="00000000" w:rsidR="00000000" w:rsidRPr="00000000">
        <w:rPr>
          <w:rFonts w:ascii="Consolas" w:cs="Consolas" w:eastAsia="Consolas" w:hAnsi="Consolas"/>
          <w:color w:val="c7254e"/>
          <w:sz w:val="19"/>
          <w:szCs w:val="19"/>
          <w:shd w:fill="f9f2f4" w:val="clear"/>
          <w:rtl w:val="0"/>
        </w:rPr>
        <w:t xml:space="preserve">list.clouds</w:t>
      </w:r>
    </w:p>
    <w:p w:rsidR="00000000" w:rsidDel="00000000" w:rsidP="00000000" w:rsidRDefault="00000000" w:rsidRPr="00000000" w14:paraId="0000002F">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list.clouds.all</w:t>
      </w:r>
      <w:r w:rsidDel="00000000" w:rsidR="00000000" w:rsidRPr="00000000">
        <w:rPr>
          <w:rFonts w:ascii="Roboto" w:cs="Roboto" w:eastAsia="Roboto" w:hAnsi="Roboto"/>
          <w:color w:val="505050"/>
          <w:sz w:val="21"/>
          <w:szCs w:val="21"/>
          <w:rtl w:val="0"/>
        </w:rPr>
        <w:t xml:space="preserve"> Cloudiness, %</w:t>
      </w:r>
    </w:p>
    <w:p w:rsidR="00000000" w:rsidDel="00000000" w:rsidP="00000000" w:rsidRDefault="00000000" w:rsidRPr="00000000" w14:paraId="00000030">
      <w:pPr>
        <w:numPr>
          <w:ilvl w:val="0"/>
          <w:numId w:val="1"/>
        </w:numPr>
        <w:ind w:left="720" w:hanging="360"/>
      </w:pPr>
      <w:r w:rsidDel="00000000" w:rsidR="00000000" w:rsidRPr="00000000">
        <w:rPr>
          <w:rFonts w:ascii="Consolas" w:cs="Consolas" w:eastAsia="Consolas" w:hAnsi="Consolas"/>
          <w:color w:val="c7254e"/>
          <w:sz w:val="19"/>
          <w:szCs w:val="19"/>
          <w:shd w:fill="f9f2f4" w:val="clear"/>
          <w:rtl w:val="0"/>
        </w:rPr>
        <w:t xml:space="preserve">list.wind</w:t>
      </w:r>
    </w:p>
    <w:p w:rsidR="00000000" w:rsidDel="00000000" w:rsidP="00000000" w:rsidRDefault="00000000" w:rsidRPr="00000000" w14:paraId="00000031">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list.wind.speed</w:t>
      </w:r>
      <w:r w:rsidDel="00000000" w:rsidR="00000000" w:rsidRPr="00000000">
        <w:rPr>
          <w:rFonts w:ascii="Roboto" w:cs="Roboto" w:eastAsia="Roboto" w:hAnsi="Roboto"/>
          <w:color w:val="505050"/>
          <w:sz w:val="21"/>
          <w:szCs w:val="21"/>
          <w:rtl w:val="0"/>
        </w:rPr>
        <w:t xml:space="preserve"> Wind speed. Unit Default: meter/sec, Metric: meter/sec, Imperial: miles/hour.</w:t>
      </w:r>
    </w:p>
    <w:p w:rsidR="00000000" w:rsidDel="00000000" w:rsidP="00000000" w:rsidRDefault="00000000" w:rsidRPr="00000000" w14:paraId="00000032">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list.wind.deg</w:t>
      </w:r>
      <w:r w:rsidDel="00000000" w:rsidR="00000000" w:rsidRPr="00000000">
        <w:rPr>
          <w:rFonts w:ascii="Roboto" w:cs="Roboto" w:eastAsia="Roboto" w:hAnsi="Roboto"/>
          <w:color w:val="505050"/>
          <w:sz w:val="21"/>
          <w:szCs w:val="21"/>
          <w:rtl w:val="0"/>
        </w:rPr>
        <w:t xml:space="preserve"> Wind direction, degrees (meteorological)</w:t>
      </w:r>
    </w:p>
    <w:p w:rsidR="00000000" w:rsidDel="00000000" w:rsidP="00000000" w:rsidRDefault="00000000" w:rsidRPr="00000000" w14:paraId="00000033">
      <w:pPr>
        <w:numPr>
          <w:ilvl w:val="0"/>
          <w:numId w:val="1"/>
        </w:numPr>
        <w:ind w:left="720" w:hanging="360"/>
      </w:pPr>
      <w:r w:rsidDel="00000000" w:rsidR="00000000" w:rsidRPr="00000000">
        <w:rPr>
          <w:rFonts w:ascii="Consolas" w:cs="Consolas" w:eastAsia="Consolas" w:hAnsi="Consolas"/>
          <w:color w:val="c7254e"/>
          <w:sz w:val="19"/>
          <w:szCs w:val="19"/>
          <w:shd w:fill="f9f2f4" w:val="clear"/>
          <w:rtl w:val="0"/>
        </w:rPr>
        <w:t xml:space="preserve">list.rain</w:t>
      </w:r>
    </w:p>
    <w:p w:rsidR="00000000" w:rsidDel="00000000" w:rsidP="00000000" w:rsidRDefault="00000000" w:rsidRPr="00000000" w14:paraId="00000034">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list.rain.3h</w:t>
      </w:r>
      <w:r w:rsidDel="00000000" w:rsidR="00000000" w:rsidRPr="00000000">
        <w:rPr>
          <w:rFonts w:ascii="Roboto" w:cs="Roboto" w:eastAsia="Roboto" w:hAnsi="Roboto"/>
          <w:color w:val="505050"/>
          <w:sz w:val="21"/>
          <w:szCs w:val="21"/>
          <w:rtl w:val="0"/>
        </w:rPr>
        <w:t xml:space="preserve"> Rain volume for last 3 hours, mm</w:t>
      </w:r>
    </w:p>
    <w:p w:rsidR="00000000" w:rsidDel="00000000" w:rsidP="00000000" w:rsidRDefault="00000000" w:rsidRPr="00000000" w14:paraId="00000035">
      <w:pPr>
        <w:numPr>
          <w:ilvl w:val="0"/>
          <w:numId w:val="1"/>
        </w:numPr>
        <w:ind w:left="720" w:hanging="360"/>
      </w:pPr>
      <w:r w:rsidDel="00000000" w:rsidR="00000000" w:rsidRPr="00000000">
        <w:rPr>
          <w:rFonts w:ascii="Consolas" w:cs="Consolas" w:eastAsia="Consolas" w:hAnsi="Consolas"/>
          <w:color w:val="c7254e"/>
          <w:sz w:val="19"/>
          <w:szCs w:val="19"/>
          <w:shd w:fill="f9f2f4" w:val="clear"/>
          <w:rtl w:val="0"/>
        </w:rPr>
        <w:t xml:space="preserve">list.snow</w:t>
      </w:r>
    </w:p>
    <w:p w:rsidR="00000000" w:rsidDel="00000000" w:rsidP="00000000" w:rsidRDefault="00000000" w:rsidRPr="00000000" w14:paraId="00000036">
      <w:pPr>
        <w:numPr>
          <w:ilvl w:val="1"/>
          <w:numId w:val="1"/>
        </w:numPr>
        <w:ind w:left="1440" w:hanging="360"/>
      </w:pPr>
      <w:r w:rsidDel="00000000" w:rsidR="00000000" w:rsidRPr="00000000">
        <w:rPr>
          <w:rFonts w:ascii="Consolas" w:cs="Consolas" w:eastAsia="Consolas" w:hAnsi="Consolas"/>
          <w:color w:val="c7254e"/>
          <w:sz w:val="19"/>
          <w:szCs w:val="19"/>
          <w:shd w:fill="f9f2f4" w:val="clear"/>
          <w:rtl w:val="0"/>
        </w:rPr>
        <w:t xml:space="preserve">list.snow.3h</w:t>
      </w:r>
      <w:r w:rsidDel="00000000" w:rsidR="00000000" w:rsidRPr="00000000">
        <w:rPr>
          <w:rFonts w:ascii="Roboto" w:cs="Roboto" w:eastAsia="Roboto" w:hAnsi="Roboto"/>
          <w:color w:val="505050"/>
          <w:sz w:val="21"/>
          <w:szCs w:val="21"/>
          <w:rtl w:val="0"/>
        </w:rPr>
        <w:t xml:space="preserve"> Snow volume for last 3 hours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ltdz4hf39xj6" w:id="8"/>
      <w:bookmarkEnd w:id="8"/>
      <w:r w:rsidDel="00000000" w:rsidR="00000000" w:rsidRPr="00000000">
        <w:rPr>
          <w:rtl w:val="0"/>
        </w:rPr>
        <w:t xml:space="preserve">Data Model</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City - mapped from API to store add process information about localizations. Especially useful when city name or id was needed.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1333500" cy="14382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335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Forecast - used for filtering data by time.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2657475" cy="8858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574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HourForecast - mapped from API, used to store information about city weather prediction in specified hour.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2066925" cy="33051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669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WeatherDetails - details about weather in specified localizations and hour.</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1704975" cy="12001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049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rPr/>
      </w:pPr>
      <w:bookmarkStart w:colFirst="0" w:colLast="0" w:name="_sbws02y3cjhm" w:id="9"/>
      <w:bookmarkEnd w:id="9"/>
      <w:r w:rsidDel="00000000" w:rsidR="00000000" w:rsidRPr="00000000">
        <w:rPr>
          <w:rtl w:val="0"/>
        </w:rPr>
        <w:t xml:space="preserve">Application Usage</w:t>
      </w:r>
    </w:p>
    <w:p w:rsidR="00000000" w:rsidDel="00000000" w:rsidP="00000000" w:rsidRDefault="00000000" w:rsidRPr="00000000" w14:paraId="0000004A">
      <w:pPr>
        <w:rPr/>
      </w:pPr>
      <w:r w:rsidDel="00000000" w:rsidR="00000000" w:rsidRPr="00000000">
        <w:rPr>
          <w:rtl w:val="0"/>
        </w:rPr>
        <w:t xml:space="preserve">You can change data plotted either by changing the city or by changing the date. </w:t>
      </w:r>
    </w:p>
    <w:p w:rsidR="00000000" w:rsidDel="00000000" w:rsidP="00000000" w:rsidRDefault="00000000" w:rsidRPr="00000000" w14:paraId="0000004B">
      <w:pPr>
        <w:rPr/>
      </w:pPr>
      <w:r w:rsidDel="00000000" w:rsidR="00000000" w:rsidRPr="00000000">
        <w:rPr>
          <w:rtl w:val="0"/>
        </w:rPr>
        <w:t xml:space="preserve">The forecast notes are shown below. On the right you can check one of checkbox to add this type of visualization for cities on map of Poland.</w:t>
      </w:r>
    </w:p>
    <w:p w:rsidR="00000000" w:rsidDel="00000000" w:rsidP="00000000" w:rsidRDefault="00000000" w:rsidRPr="00000000" w14:paraId="0000004C">
      <w:pPr>
        <w:rPr/>
      </w:pPr>
      <w:r w:rsidDel="00000000" w:rsidR="00000000" w:rsidRPr="00000000">
        <w:rPr/>
        <w:drawing>
          <wp:inline distB="114300" distT="114300" distL="114300" distR="114300">
            <wp:extent cx="5734050" cy="51562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Example of map:</w:t>
      </w:r>
    </w:p>
    <w:p w:rsidR="00000000" w:rsidDel="00000000" w:rsidP="00000000" w:rsidRDefault="00000000" w:rsidRPr="00000000" w14:paraId="00000052">
      <w:pPr>
        <w:rPr/>
      </w:pPr>
      <w:r w:rsidDel="00000000" w:rsidR="00000000" w:rsidRPr="00000000">
        <w:rPr/>
        <w:drawing>
          <wp:inline distB="114300" distT="114300" distL="114300" distR="114300">
            <wp:extent cx="5734050" cy="4165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qnntearkvkuz" w:id="10"/>
      <w:bookmarkEnd w:id="10"/>
      <w:r w:rsidDel="00000000" w:rsidR="00000000" w:rsidRPr="00000000">
        <w:rPr>
          <w:rtl w:val="0"/>
        </w:rPr>
        <w:t xml:space="preserve">Conclusions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OpenWeatherMap API is really simple and easy to use in QtApplication, but it has also some drawbacks. You must register to get a key to API, and the data structure varies between request, which logically should has the same structure. Sometimes the response is different than it is described in documentation, which is annoying. In some smaller cities like Świebodzin, which we also used the data is not updated with the same time period, so it also could lead to errors.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Matplotlib is also easy to start, but drawing customized plots require more time and focus.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VTK is really fast working tool, also easy to combine with QtApp. The drawback could be need for some boiler plate code every time you want add new object to scene.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05050"/>
        <w:sz w:val="21"/>
        <w:szCs w:val="21"/>
        <w:u w:val="none"/>
      </w:rPr>
    </w:lvl>
    <w:lvl w:ilvl="1">
      <w:start w:val="1"/>
      <w:numFmt w:val="bullet"/>
      <w:lvlText w:val="○"/>
      <w:lvlJc w:val="left"/>
      <w:pPr>
        <w:ind w:left="1440" w:hanging="360"/>
      </w:pPr>
      <w:rPr>
        <w:rFonts w:ascii="Roboto" w:cs="Roboto" w:eastAsia="Roboto" w:hAnsi="Roboto"/>
        <w:color w:val="50505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openweathermap.org/api" TargetMode="External"/><Relationship Id="rId7" Type="http://schemas.openxmlformats.org/officeDocument/2006/relationships/hyperlink" Target="https://openweathermap.org/current" TargetMode="External"/><Relationship Id="rId8" Type="http://schemas.openxmlformats.org/officeDocument/2006/relationships/hyperlink" Target="https://openweathermap.org/forecast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