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9A8CA4" w14:textId="77777777" w:rsidR="00B13B26" w:rsidRDefault="00B13B26">
      <w:r>
        <w:t>Supplementary Figure 1</w:t>
      </w:r>
    </w:p>
    <w:p w14:paraId="711227D9" w14:textId="77777777" w:rsidR="00B13B26" w:rsidRDefault="00B13B26"/>
    <w:p w14:paraId="608F997B" w14:textId="77777777" w:rsidR="00B13B26" w:rsidRDefault="00B13B26">
      <w:r>
        <w:rPr>
          <w:noProof/>
          <w:lang w:val="en-US"/>
        </w:rPr>
        <w:drawing>
          <wp:inline distT="0" distB="0" distL="0" distR="0" wp14:anchorId="2ED7D99D" wp14:editId="29C41CC6">
            <wp:extent cx="5270500" cy="5595620"/>
            <wp:effectExtent l="0" t="0" r="1270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mbl_17_erd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FE204" w14:textId="77777777" w:rsidR="00B13B26" w:rsidRDefault="00B13B26"/>
    <w:p w14:paraId="168EA798" w14:textId="77777777" w:rsidR="00B13B26" w:rsidRDefault="00B13B26">
      <w:r>
        <w:br w:type="page"/>
      </w:r>
    </w:p>
    <w:p w14:paraId="79C03AAC" w14:textId="77777777" w:rsidR="00B13B26" w:rsidRDefault="00B13B26">
      <w:r>
        <w:lastRenderedPageBreak/>
        <w:t>Supplementary Figure 2</w:t>
      </w:r>
    </w:p>
    <w:p w14:paraId="5E97CB20" w14:textId="77777777" w:rsidR="00B13B26" w:rsidRDefault="00B13B26"/>
    <w:p w14:paraId="0058612C" w14:textId="77777777" w:rsidR="00B13B26" w:rsidRDefault="00B13B26">
      <w:r>
        <w:rPr>
          <w:noProof/>
          <w:lang w:val="en-US"/>
        </w:rPr>
        <w:drawing>
          <wp:inline distT="0" distB="0" distL="0" distR="0" wp14:anchorId="6390AF5F" wp14:editId="40A4A861">
            <wp:extent cx="5270500" cy="5114925"/>
            <wp:effectExtent l="0" t="0" r="1270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ted_docs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48097" w14:textId="77777777" w:rsidR="00B13B26" w:rsidRDefault="00B13B26"/>
    <w:p w14:paraId="3116161F" w14:textId="77777777" w:rsidR="00B13B26" w:rsidRDefault="00B13B26">
      <w:r>
        <w:br w:type="page"/>
      </w:r>
    </w:p>
    <w:p w14:paraId="375B6F64" w14:textId="77777777" w:rsidR="00B13B26" w:rsidRDefault="00B13B26">
      <w:r>
        <w:t>Supplementary Figure Legends</w:t>
      </w:r>
    </w:p>
    <w:p w14:paraId="49CD17C9" w14:textId="77777777" w:rsidR="00B13B26" w:rsidRDefault="00B13B26"/>
    <w:p w14:paraId="5C16464C" w14:textId="77777777" w:rsidR="00B13B26" w:rsidRDefault="00B13B26">
      <w:r>
        <w:t>Supplementary Figure 1: Diagram of the database schema for ChEMBL release 17. Coloured areas show tables storing related types of information (</w:t>
      </w:r>
      <w:r w:rsidRPr="00D41E78">
        <w:rPr>
          <w:i/>
        </w:rPr>
        <w:t>e.g.</w:t>
      </w:r>
      <w:r>
        <w:t>, compound related, target related). Detailed information about column types and constraints is omitted for clarit</w:t>
      </w:r>
      <w:bookmarkStart w:id="0" w:name="_GoBack"/>
      <w:bookmarkEnd w:id="0"/>
      <w:r>
        <w:t>y but is available in the full schema documentation.</w:t>
      </w:r>
    </w:p>
    <w:p w14:paraId="5D93A800" w14:textId="77777777" w:rsidR="00B13B26" w:rsidRDefault="00B13B26"/>
    <w:p w14:paraId="04A0F267" w14:textId="77777777" w:rsidR="00B13B26" w:rsidRDefault="00B13B26">
      <w:r>
        <w:t xml:space="preserve">Supplementary Figure 2: </w:t>
      </w:r>
      <w:r w:rsidRPr="00B13B26">
        <w:t>Screen-capture showing Related Documents feature of the Document Report Card. The five most related ChEMBL documents are returned, based on citations</w:t>
      </w:r>
      <w:r>
        <w:t xml:space="preserve"> and compound or target overlap, allowing users to identify other potentially useful data sets.</w:t>
      </w:r>
    </w:p>
    <w:p w14:paraId="2D800A33" w14:textId="77777777" w:rsidR="00B13B26" w:rsidRDefault="00B13B26"/>
    <w:p w14:paraId="24140385" w14:textId="77777777" w:rsidR="00B13B26" w:rsidRDefault="00B13B26"/>
    <w:sectPr w:rsidR="00B13B26" w:rsidSect="002B275F">
      <w:pgSz w:w="11900" w:h="16840"/>
      <w:pgMar w:top="1440" w:right="1800" w:bottom="1440" w:left="1800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9D3"/>
    <w:rsid w:val="00103CAB"/>
    <w:rsid w:val="002B275F"/>
    <w:rsid w:val="00580B54"/>
    <w:rsid w:val="007A39D3"/>
    <w:rsid w:val="00817C1F"/>
    <w:rsid w:val="009D6572"/>
    <w:rsid w:val="00B13B26"/>
    <w:rsid w:val="00BE0549"/>
    <w:rsid w:val="00D41E78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AB795F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39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9D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39D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9D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tiff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100</Words>
  <Characters>574</Characters>
  <Application>Microsoft Macintosh Word</Application>
  <DocSecurity>0</DocSecurity>
  <Lines>4</Lines>
  <Paragraphs>1</Paragraphs>
  <ScaleCrop>false</ScaleCrop>
  <Company>EBI</Company>
  <LinksUpToDate>false</LinksUpToDate>
  <CharactersWithSpaces>673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Gaulton</dc:creator>
  <cp:keywords/>
  <dc:description/>
  <cp:lastModifiedBy>Anna Gaulton</cp:lastModifiedBy>
  <cp:revision>3</cp:revision>
  <dcterms:created xsi:type="dcterms:W3CDTF">2013-09-27T20:45:00Z</dcterms:created>
  <dcterms:modified xsi:type="dcterms:W3CDTF">2013-09-30T20:05:00Z</dcterms:modified>
</cp:coreProperties>
</file>