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1413" w14:textId="77777777" w:rsidR="00306D1D" w:rsidRPr="00676A92" w:rsidRDefault="00306D1D" w:rsidP="00676A92">
      <w:pPr>
        <w:ind w:right="-426"/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>UNIVERSIDAD SAN CARLOS DE GUATEMALA</w:t>
      </w:r>
      <w:r w:rsidRPr="00676A92"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ab/>
      </w:r>
      <w:r w:rsidR="00676A92">
        <w:rPr>
          <w:rFonts w:ascii="Arial" w:hAnsi="Arial" w:cs="Arial"/>
          <w:sz w:val="20"/>
          <w:szCs w:val="20"/>
        </w:rPr>
        <w:t xml:space="preserve">RAFAEL </w:t>
      </w:r>
      <w:r w:rsidRPr="00676A92">
        <w:rPr>
          <w:rFonts w:ascii="Arial" w:hAnsi="Arial" w:cs="Arial"/>
          <w:sz w:val="20"/>
          <w:szCs w:val="20"/>
        </w:rPr>
        <w:t>ALEJANDRO JUÁREZ YANTUCHE</w:t>
      </w:r>
    </w:p>
    <w:p w14:paraId="0776DBD9" w14:textId="77777777" w:rsidR="00306D1D" w:rsidRPr="00676A92" w:rsidRDefault="00306D1D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 xml:space="preserve">LABORATORIO DE MODELACIÓN Y SIMULACIÓN 1 </w:t>
      </w:r>
      <w:r w:rsidR="00676A92">
        <w:rPr>
          <w:rFonts w:ascii="Arial" w:hAnsi="Arial" w:cs="Arial"/>
          <w:sz w:val="20"/>
          <w:szCs w:val="20"/>
        </w:rPr>
        <w:tab/>
      </w:r>
      <w:r w:rsidR="00676A92"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>CARNÉ: 201021164</w:t>
      </w:r>
    </w:p>
    <w:p w14:paraId="75DCB71F" w14:textId="77777777" w:rsidR="00306D1D" w:rsidRPr="00676A92" w:rsidRDefault="00306D1D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 xml:space="preserve">AUXILIAR: </w:t>
      </w:r>
      <w:r w:rsidRPr="00676A92">
        <w:rPr>
          <w:rFonts w:ascii="Arial" w:hAnsi="Arial" w:cs="Arial"/>
          <w:sz w:val="20"/>
          <w:szCs w:val="20"/>
        </w:rPr>
        <w:t>PABLO ROBERTO ROCHE PALACIOS</w:t>
      </w:r>
    </w:p>
    <w:p w14:paraId="2F6A0F4F" w14:textId="77777777" w:rsidR="00306D1D" w:rsidRDefault="00306D1D" w:rsidP="00306D1D">
      <w:pPr>
        <w:jc w:val="center"/>
        <w:rPr>
          <w:sz w:val="24"/>
          <w:szCs w:val="24"/>
        </w:rPr>
      </w:pPr>
    </w:p>
    <w:p w14:paraId="12DA04AC" w14:textId="77777777" w:rsidR="00676A92" w:rsidRPr="00676A92" w:rsidRDefault="00676A92" w:rsidP="00306D1D">
      <w:pPr>
        <w:jc w:val="center"/>
        <w:rPr>
          <w:sz w:val="24"/>
          <w:szCs w:val="24"/>
        </w:rPr>
      </w:pPr>
      <w:bookmarkStart w:id="0" w:name="_GoBack"/>
      <w:bookmarkEnd w:id="0"/>
    </w:p>
    <w:p w14:paraId="50F1EC16" w14:textId="77777777" w:rsidR="006D64CD" w:rsidRPr="00676A92" w:rsidRDefault="00EF5E18" w:rsidP="00306D1D">
      <w:pPr>
        <w:jc w:val="center"/>
        <w:rPr>
          <w:b/>
          <w:bCs/>
          <w:color w:val="0070C0"/>
          <w:sz w:val="24"/>
          <w:szCs w:val="24"/>
        </w:rPr>
      </w:pPr>
      <w:r w:rsidRPr="00676A92">
        <w:rPr>
          <w:b/>
          <w:bCs/>
          <w:color w:val="0070C0"/>
          <w:sz w:val="24"/>
          <w:szCs w:val="24"/>
        </w:rPr>
        <w:t>Tarea 1: Descripción de Sistema</w:t>
      </w:r>
    </w:p>
    <w:p w14:paraId="6BFAEB45" w14:textId="77777777" w:rsidR="00EF5E18" w:rsidRPr="00676A92" w:rsidRDefault="00676A92" w:rsidP="00306D1D">
      <w:pPr>
        <w:jc w:val="center"/>
        <w:rPr>
          <w:b/>
          <w:bCs/>
          <w:i/>
          <w:iCs/>
          <w:color w:val="0070C0"/>
          <w:sz w:val="28"/>
          <w:szCs w:val="28"/>
        </w:rPr>
      </w:pPr>
      <w:r w:rsidRPr="00676A92">
        <w:rPr>
          <w:b/>
          <w:bCs/>
          <w:i/>
          <w:iCs/>
          <w:color w:val="0070C0"/>
          <w:sz w:val="28"/>
          <w:szCs w:val="28"/>
        </w:rPr>
        <w:t>“</w:t>
      </w:r>
      <w:r w:rsidR="00EF5E18" w:rsidRPr="00676A92">
        <w:rPr>
          <w:b/>
          <w:bCs/>
          <w:i/>
          <w:iCs/>
          <w:color w:val="0070C0"/>
          <w:sz w:val="28"/>
          <w:szCs w:val="28"/>
        </w:rPr>
        <w:t>Transmetro Línea 7 Estación USAC</w:t>
      </w:r>
      <w:r w:rsidRPr="00676A92">
        <w:rPr>
          <w:b/>
          <w:bCs/>
          <w:i/>
          <w:iCs/>
          <w:color w:val="0070C0"/>
          <w:sz w:val="28"/>
          <w:szCs w:val="28"/>
        </w:rPr>
        <w:t>”</w:t>
      </w:r>
    </w:p>
    <w:p w14:paraId="1420A9C2" w14:textId="77777777" w:rsidR="00EF5E18" w:rsidRPr="00676A92" w:rsidRDefault="00EF5E18">
      <w:pPr>
        <w:rPr>
          <w:sz w:val="24"/>
          <w:szCs w:val="24"/>
        </w:rPr>
      </w:pPr>
    </w:p>
    <w:p w14:paraId="441D3C56" w14:textId="77777777" w:rsidR="00EF5E18" w:rsidRPr="00676A92" w:rsidRDefault="00EF5E18" w:rsidP="00676A92">
      <w:pPr>
        <w:jc w:val="both"/>
        <w:rPr>
          <w:sz w:val="24"/>
          <w:szCs w:val="24"/>
        </w:rPr>
      </w:pPr>
      <w:r w:rsidRPr="00676A92">
        <w:rPr>
          <w:sz w:val="24"/>
          <w:szCs w:val="24"/>
        </w:rPr>
        <w:t xml:space="preserve">A la estación USAC del Transmetro Línea 7, llegan aproximadamente 25 personas cada minuto alrededor de las 19:00 horas.  Cada persona debe pagar un pasaje de Q1.00, depositando una moneda para poder ingresar por medio de un molinete, proceso para el cual se tarda en promedio </w:t>
      </w:r>
      <w:r w:rsidR="00306D1D" w:rsidRPr="00676A92">
        <w:rPr>
          <w:sz w:val="24"/>
          <w:szCs w:val="24"/>
        </w:rPr>
        <w:t>15</w:t>
      </w:r>
      <w:r w:rsidRPr="00676A92">
        <w:rPr>
          <w:sz w:val="24"/>
          <w:szCs w:val="24"/>
        </w:rPr>
        <w:t xml:space="preserve"> segundos por persona. </w:t>
      </w:r>
    </w:p>
    <w:p w14:paraId="30A0864F" w14:textId="77777777" w:rsidR="00EF5E18" w:rsidRPr="00676A92" w:rsidRDefault="00EF5E18" w:rsidP="00676A92">
      <w:pPr>
        <w:jc w:val="both"/>
        <w:rPr>
          <w:sz w:val="24"/>
          <w:szCs w:val="24"/>
        </w:rPr>
      </w:pPr>
      <w:r w:rsidRPr="00676A92">
        <w:rPr>
          <w:sz w:val="24"/>
          <w:szCs w:val="24"/>
        </w:rPr>
        <w:t xml:space="preserve">Cada unidad biarticulada del transmetro tiene capacidad para 270 personas. La unidad de transmetro llega a la estación y espera aproximadamente 3 minutos para que los pasajeros aborden. </w:t>
      </w:r>
      <w:r w:rsidR="00306D1D" w:rsidRPr="00676A92">
        <w:rPr>
          <w:sz w:val="24"/>
          <w:szCs w:val="24"/>
        </w:rPr>
        <w:t>La siguiente unidad del transmetro llega 4 minutos después de que parte la unidad anterior.</w:t>
      </w:r>
    </w:p>
    <w:p w14:paraId="194D6117" w14:textId="77777777" w:rsidR="00306D1D" w:rsidRPr="00676A92" w:rsidRDefault="00306D1D" w:rsidP="00676A92">
      <w:pPr>
        <w:jc w:val="both"/>
        <w:rPr>
          <w:sz w:val="24"/>
          <w:szCs w:val="24"/>
        </w:rPr>
      </w:pPr>
      <w:r w:rsidRPr="00676A92">
        <w:rPr>
          <w:sz w:val="24"/>
          <w:szCs w:val="24"/>
        </w:rPr>
        <w:t xml:space="preserve">La estación del transmetro tiene tres líneas de espera para abordar por las 3 puertas disponibles en cada unidad de transmetro. </w:t>
      </w:r>
    </w:p>
    <w:p w14:paraId="48926168" w14:textId="77777777" w:rsidR="00306D1D" w:rsidRDefault="00306D1D" w:rsidP="00676A92">
      <w:pPr>
        <w:jc w:val="both"/>
        <w:rPr>
          <w:sz w:val="24"/>
          <w:szCs w:val="24"/>
        </w:rPr>
      </w:pPr>
      <w:r w:rsidRPr="00676A92">
        <w:rPr>
          <w:sz w:val="24"/>
          <w:szCs w:val="24"/>
        </w:rPr>
        <w:t>Para poder abordar la unidad, los usuarios deben esperar a las personas que van a descender del autobús, lo cual toma aproximadamente 40 segundos.</w:t>
      </w:r>
    </w:p>
    <w:p w14:paraId="32AFB982" w14:textId="77777777" w:rsidR="00676A92" w:rsidRPr="00676A92" w:rsidRDefault="00676A92" w:rsidP="00676A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línea 7 del transmetro funciona en horario de 5:00 a 21:00 horas de lunes a viernes. </w:t>
      </w:r>
    </w:p>
    <w:sectPr w:rsidR="00676A92" w:rsidRPr="00676A92" w:rsidSect="00306D1D">
      <w:pgSz w:w="12240" w:h="15840"/>
      <w:pgMar w:top="1417" w:right="146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18"/>
    <w:rsid w:val="00306D1D"/>
    <w:rsid w:val="0062010A"/>
    <w:rsid w:val="00676A92"/>
    <w:rsid w:val="006D64CD"/>
    <w:rsid w:val="00E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ED218"/>
  <w15:chartTrackingRefBased/>
  <w15:docId w15:val="{D1B4D004-133D-4C2E-8740-946BF68F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Juárez</dc:creator>
  <cp:keywords/>
  <dc:description/>
  <cp:lastModifiedBy>Rafael Juárez</cp:lastModifiedBy>
  <cp:revision>2</cp:revision>
  <cp:lastPrinted>2019-12-08T02:30:00Z</cp:lastPrinted>
  <dcterms:created xsi:type="dcterms:W3CDTF">2019-12-08T02:01:00Z</dcterms:created>
  <dcterms:modified xsi:type="dcterms:W3CDTF">2019-12-08T03:10:00Z</dcterms:modified>
</cp:coreProperties>
</file>