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13DF" w14:textId="2AAA9421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processo de avaliação de crédito inicia-se pela verificação da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data da operação</w:t>
      </w:r>
      <w:r>
        <w:rPr>
          <w:rFonts w:ascii="Segoe UI" w:hAnsi="Segoe UI" w:cs="Segoe UI"/>
          <w:sz w:val="21"/>
          <w:szCs w:val="21"/>
        </w:rPr>
        <w:t xml:space="preserve">. Sempre que a data informada for </w:t>
      </w:r>
      <w:r w:rsidR="00822780">
        <w:rPr>
          <w:rStyle w:val="Forte"/>
          <w:rFonts w:ascii="Segoe UI" w:eastAsiaTheme="majorEastAsia" w:hAnsi="Segoe UI" w:cs="Segoe UI"/>
          <w:sz w:val="21"/>
          <w:szCs w:val="21"/>
        </w:rPr>
        <w:t xml:space="preserve">o ano de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2025</w:t>
      </w:r>
      <w:r>
        <w:rPr>
          <w:rFonts w:ascii="Segoe UI" w:hAnsi="Segoe UI" w:cs="Segoe UI"/>
          <w:sz w:val="21"/>
          <w:szCs w:val="21"/>
        </w:rPr>
        <w:t xml:space="preserve">, o fluxo é imediatamente interrompido, classificando a solicitação como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aprovado</w:t>
      </w:r>
      <w:r>
        <w:rPr>
          <w:rFonts w:ascii="Segoe UI" w:hAnsi="Segoe UI" w:cs="Segoe UI"/>
          <w:sz w:val="21"/>
          <w:szCs w:val="21"/>
        </w:rPr>
        <w:t xml:space="preserve">, registrando no resultado que a reprovação ocorreu porque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a data de operação é inferior a 2025</w:t>
      </w:r>
      <w:r>
        <w:rPr>
          <w:rFonts w:ascii="Segoe UI" w:hAnsi="Segoe UI" w:cs="Segoe UI"/>
          <w:sz w:val="21"/>
          <w:szCs w:val="21"/>
        </w:rPr>
        <w:t>. Não havendo essa restrição, o fluxo avança para a segunda validação.</w:t>
      </w:r>
    </w:p>
    <w:p w14:paraId="03B94ACD" w14:textId="77777777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etapa seguinte consiste em analisar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valor da operação atual</w:t>
      </w:r>
      <w:r>
        <w:rPr>
          <w:rFonts w:ascii="Segoe UI" w:hAnsi="Segoe UI" w:cs="Segoe UI"/>
          <w:sz w:val="21"/>
          <w:szCs w:val="21"/>
        </w:rPr>
        <w:t xml:space="preserve">. Caso o valor seja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superior a 5 milhões</w:t>
      </w:r>
      <w:r>
        <w:rPr>
          <w:rFonts w:ascii="Segoe UI" w:hAnsi="Segoe UI" w:cs="Segoe UI"/>
          <w:sz w:val="21"/>
          <w:szCs w:val="21"/>
        </w:rPr>
        <w:t xml:space="preserve"> e simultaneamente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inferior a 5 mil</w:t>
      </w:r>
      <w:r>
        <w:rPr>
          <w:rFonts w:ascii="Segoe UI" w:hAnsi="Segoe UI" w:cs="Segoe UI"/>
          <w:sz w:val="21"/>
          <w:szCs w:val="21"/>
        </w:rPr>
        <w:t xml:space="preserve">, a operação também deve ser automaticamente reprovada. Diante dessa condição, o sistema deverá registrar no resultado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foi aprovado</w:t>
      </w:r>
      <w:r>
        <w:rPr>
          <w:rFonts w:ascii="Segoe UI" w:hAnsi="Segoe UI" w:cs="Segoe UI"/>
          <w:sz w:val="21"/>
          <w:szCs w:val="21"/>
        </w:rPr>
        <w:t xml:space="preserve"> devido ao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valor da operação estar fora dos limites permitidos</w:t>
      </w:r>
      <w:r>
        <w:rPr>
          <w:rFonts w:ascii="Segoe UI" w:hAnsi="Segoe UI" w:cs="Segoe UI"/>
          <w:sz w:val="21"/>
          <w:szCs w:val="21"/>
        </w:rPr>
        <w:t>. Se o valor informado não se enquadrar nessa situação, o fluxo prossegue normalmente.</w:t>
      </w:r>
    </w:p>
    <w:p w14:paraId="76774674" w14:textId="606A9095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Em seguida, é realizada a conferência do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nome do participante</w:t>
      </w:r>
      <w:r>
        <w:rPr>
          <w:rFonts w:ascii="Segoe UI" w:hAnsi="Segoe UI" w:cs="Segoe UI"/>
          <w:sz w:val="21"/>
          <w:szCs w:val="21"/>
        </w:rPr>
        <w:t xml:space="preserve">. Se o participante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não possuir </w:t>
      </w:r>
      <w:r w:rsidR="00E01EF2">
        <w:rPr>
          <w:rStyle w:val="Forte"/>
          <w:rFonts w:ascii="Segoe UI" w:eastAsiaTheme="majorEastAsia" w:hAnsi="Segoe UI" w:cs="Segoe UI"/>
          <w:sz w:val="21"/>
          <w:szCs w:val="21"/>
        </w:rPr>
        <w:t>nome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 VIP</w:t>
      </w:r>
      <w:r>
        <w:rPr>
          <w:rFonts w:ascii="Segoe UI" w:hAnsi="Segoe UI" w:cs="Segoe UI"/>
          <w:sz w:val="21"/>
          <w:szCs w:val="21"/>
        </w:rPr>
        <w:t xml:space="preserve">, a análise deve novamente resultar em reprovação, anotando no resultado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foi aprovado</w:t>
      </w:r>
      <w:r>
        <w:rPr>
          <w:rFonts w:ascii="Segoe UI" w:hAnsi="Segoe UI" w:cs="Segoe UI"/>
          <w:sz w:val="21"/>
          <w:szCs w:val="21"/>
        </w:rPr>
        <w:t xml:space="preserve"> porque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o participante não é classificado como VIP</w:t>
      </w:r>
      <w:r>
        <w:rPr>
          <w:rFonts w:ascii="Segoe UI" w:hAnsi="Segoe UI" w:cs="Segoe UI"/>
          <w:sz w:val="21"/>
          <w:szCs w:val="21"/>
        </w:rPr>
        <w:t>. Somente participantes VIP podem avançar para a etapa final.</w:t>
      </w:r>
    </w:p>
    <w:p w14:paraId="516B87F3" w14:textId="656B99AA" w:rsidR="004B4277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Caso todas as regras anteriores tenham sido atendidas de forma positiva — ou seja, data válida, valor dentro dos critérios e participante VIP — o fluxo atinge sua etapa conclusiva. Nesse ponto, o sistema deve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atribuir à variável </w:t>
      </w:r>
      <w:r w:rsidR="004B4277">
        <w:rPr>
          <w:rStyle w:val="Forte"/>
          <w:rFonts w:ascii="Segoe UI" w:eastAsiaTheme="majorEastAsia" w:hAnsi="Segoe UI" w:cs="Segoe UI"/>
          <w:sz w:val="21"/>
          <w:szCs w:val="21"/>
        </w:rPr>
        <w:t>resultado</w:t>
      </w:r>
      <w:r>
        <w:rPr>
          <w:rFonts w:ascii="Segoe UI" w:hAnsi="Segoe UI" w:cs="Segoe UI"/>
          <w:sz w:val="21"/>
          <w:szCs w:val="21"/>
        </w:rPr>
        <w:t xml:space="preserve"> a mensagem indicando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foi aprovado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14FF7319" w14:textId="6F385793" w:rsidR="001C451F" w:rsidRDefault="001C451F"/>
    <w:sectPr w:rsidR="001C4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95"/>
    <w:rsid w:val="00103195"/>
    <w:rsid w:val="001C451F"/>
    <w:rsid w:val="004B4277"/>
    <w:rsid w:val="00822780"/>
    <w:rsid w:val="00994393"/>
    <w:rsid w:val="00E01EF2"/>
    <w:rsid w:val="00E76263"/>
    <w:rsid w:val="00F8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241A5"/>
  <w15:chartTrackingRefBased/>
  <w15:docId w15:val="{076DD74D-1247-1043-ACD5-2D6FD4E9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3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3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3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3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3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3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3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3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3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3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3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03195"/>
    <w:rPr>
      <w:b/>
      <w:bCs/>
    </w:rPr>
  </w:style>
  <w:style w:type="character" w:styleId="nfase">
    <w:name w:val="Emphasis"/>
    <w:basedOn w:val="Fontepargpadro"/>
    <w:uiPriority w:val="20"/>
    <w:qFormat/>
    <w:rsid w:val="001031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224</Words>
  <Characters>1205</Characters>
  <Application>Microsoft Office Word</Application>
  <DocSecurity>0</DocSecurity>
  <Lines>18</Lines>
  <Paragraphs>4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Eduardo Marques</dc:creator>
  <cp:keywords/>
  <dc:description/>
  <cp:lastModifiedBy>Rafael Eduardo Marques</cp:lastModifiedBy>
  <cp:revision>10</cp:revision>
  <dcterms:created xsi:type="dcterms:W3CDTF">2026-01-19T15:44:00Z</dcterms:created>
  <dcterms:modified xsi:type="dcterms:W3CDTF">2026-01-19T20:08:00Z</dcterms:modified>
</cp:coreProperties>
</file>