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PROGRAMACIÓN DE LA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Ciclo Formativo: DESARROLLO DE APLICACIONES MULTIPLATAFORMA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Módulo Profesional: XXXX INTRODUCCIÓN A LA PROGRAMACIÓN EN ASP .NET</w:t>
      </w:r>
    </w:p>
    <w:tbl>
      <w:tblPr>
        <w:tblStyle w:val="Table1"/>
        <w:tblW w:w="15671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851"/>
        <w:gridCol w:w="4430"/>
        <w:gridCol w:w="1324"/>
        <w:gridCol w:w="1800"/>
        <w:gridCol w:w="1851"/>
        <w:gridCol w:w="1263"/>
        <w:gridCol w:w="1181"/>
        <w:tblGridChange w:id="0">
          <w:tblGrid>
            <w:gridCol w:w="2972"/>
            <w:gridCol w:w="851"/>
            <w:gridCol w:w="4430"/>
            <w:gridCol w:w="1324"/>
            <w:gridCol w:w="1800"/>
            <w:gridCol w:w="1851"/>
            <w:gridCol w:w="1263"/>
            <w:gridCol w:w="118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% calificación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Instrumentos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% Instrumentos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RA1. Comprender y aplicar los fundamentos del lenguaje C# en el desarrollo de aplicaciones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identificado los fundamentos de la programación estructurada y el lenguaje C# (tipos de datos, variables, operadores).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 OBJETIVA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1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1º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1b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identificado los fundamentos de la programación orientada a objetos.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 OBJETIVA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1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1c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implementado clases con atributos, métodos y constructores aplicando encapsulación.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 EVALUABLE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1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1º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1d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aplicado los principios de herencia y polimorfismo en ejercicios prácticos.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 EVALUABLE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1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1º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15 %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RA2. Utilizar características avanzadas de C# para optimizar el desarrollo de aplicaciones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2a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utilizado expresiones lambda en colecciones y métodos.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 OBJETIVA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2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1º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2b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implementado delegados y eventos en programas sencillos.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 OBJETIVA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2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1º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2c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realizado consultas LINQ sobre colecciones y objetos.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 OBJETIVA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2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1º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10 %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RA3. Diseñar aplicaciones web con ASP.NET Core, comprendiendo la arquitectura MVC y los elementos que la integran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3a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 creado un proyecto MVC en ASP.NET Core y se han configurado Program.cs y appsettings.json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 EVALUABLE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1º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3b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identificado todos los elementos del modelo MVC y se ha comprendido el flujo de las peticiones a través del middleware y el enrutamiento.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 OBJETIVA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3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1º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3c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creado controladores y vistas Razor enviando datos estáticos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 EVALUABLE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1º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3d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 demostrado la capacidad de pasar datos del controlador a la vista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 OBJETIVA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3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1º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25 %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RA4. Gestionar el acceso a datos mediante Entity Framework Core, aplicando los principios de ORM.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4a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 comprendido el concepto de ORM y su utilidad en el desarrollo de aplicaciones.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 OBJETIVA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4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4b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 configurado Entity Framework Core, definiendo el contexto de la base de datos y la cadena de conexión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 OBJETIVA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2º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4c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definido las entidades (modelos) que representan las tablas de la base de datos y Se ha implementado el patrón Repositorio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PRUEBA OBJETIVA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4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2º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4d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implementado consultas simples (listar, detalle) y se han creado métodos en controladores para mostrar datos.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 OBJETIVA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2º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25 %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RA5. Implementar operaciones completas de persistencia y relaciones de datos en ASP.NET Core.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5a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utilizado migraciones para gestionar los cambios en la estructura de la base de datos.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 EVALUABLE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2º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5b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diseñado y modelado las relaciones entre las tablas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 EVALUABLE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2º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5c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 aplicado AutoMapper para automatizar el mapeo entre las entidades del modelo y los DTOs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 EVALUABLE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2º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5d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 implementado la funcionalidad CRUD completa (Crear, Leer, Actualizar y Borrar)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 EVALUABLE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UD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2º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25 %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jc w:val="both"/>
        <w:rPr>
          <w:b w:val="1"/>
          <w:bCs w:val="1"/>
        </w:rPr>
        <w:sectPr>
          <w:pgSz w:h="11909" w:w="16834" w:orient="landscape"/>
          <w:pgMar w:bottom="720" w:top="720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000000" w:space="1" w:sz="4" w:val="single"/>
        </w:pBdr>
        <w:ind w:left="-42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TEMPORALIZACIÓN DE CONTENIDOS </w:t>
      </w:r>
    </w:p>
    <w:p w:rsidR="00000000" w:rsidDel="00000000" w:rsidP="00000000" w:rsidRDefault="00000000" w:rsidRPr="00000000" w14:paraId="000000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2"/>
        <w:gridCol w:w="4510"/>
        <w:tblGridChange w:id="0">
          <w:tblGrid>
            <w:gridCol w:w="5632"/>
            <w:gridCol w:w="4510"/>
          </w:tblGrid>
        </w:tblGridChange>
      </w:tblGrid>
      <w:tr>
        <w:trPr>
          <w:cantSplit w:val="0"/>
          <w:trHeight w:val="42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PRIMER TRIMESTRE</w:t>
            </w:r>
          </w:p>
        </w:tc>
      </w:tr>
      <w:tr>
        <w:trPr>
          <w:cantSplit w:val="0"/>
          <w:trHeight w:val="324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6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UNIDADES DIDÁCTICAS SECUENCIADAS</w:t>
            </w:r>
          </w:p>
        </w:tc>
        <w:tc>
          <w:tcPr/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50" w:right="501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DURACIÓN (HORAS)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UD 1 – Programación en C#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4" w:lineRule="auto"/>
              <w:ind w:left="43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UD 2 – Características avanzadas de C#: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4" w:lineRule="auto"/>
              <w:ind w:left="1335" w:right="1294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UD 3 – Introducción a .NET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335" w:right="1294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XX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335" w:right="1294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SEGUNDO TRIMESTRE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77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UNIDADES DIDÁCTICAS SECUENCIADAS</w:t>
            </w:r>
          </w:p>
        </w:tc>
        <w:tc>
          <w:tcPr/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4" w:lineRule="auto"/>
              <w:ind w:left="567" w:right="217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DURACIÓN (HORAS)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bookmarkStart w:colFirst="0" w:colLast="0" w:name="_2ketysldgkuj" w:id="0"/>
            <w:bookmarkEnd w:id="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UD 4 – Introducción a Entity FrameWork 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88" w:lineRule="auto"/>
              <w:ind w:left="43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UD 5 – Entity FrameWork 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6" w:lineRule="auto"/>
              <w:ind w:left="1335" w:right="1294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6" w:lineRule="auto"/>
              <w:ind w:left="107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TOTAL HORAS MÓDULO</w:t>
            </w:r>
          </w:p>
        </w:tc>
        <w:tc>
          <w:tcPr/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295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335" w:right="1295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XX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000000" w:space="1" w:sz="4" w:val="single"/>
        </w:pBdr>
        <w:ind w:left="-42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RELACIÓN DE UNIDADES DIDÁCTICAS CON RESULTADOS DE APRENDIZAJE</w:t>
      </w:r>
    </w:p>
    <w:p w:rsidR="00000000" w:rsidDel="00000000" w:rsidP="00000000" w:rsidRDefault="00000000" w:rsidRPr="00000000" w14:paraId="000000F0">
      <w:pPr>
        <w:ind w:left="-426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229.000000000001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850"/>
        <w:gridCol w:w="851"/>
        <w:gridCol w:w="992"/>
        <w:gridCol w:w="851"/>
        <w:gridCol w:w="992"/>
        <w:gridCol w:w="992"/>
        <w:tblGridChange w:id="0">
          <w:tblGrid>
            <w:gridCol w:w="1701"/>
            <w:gridCol w:w="850"/>
            <w:gridCol w:w="851"/>
            <w:gridCol w:w="992"/>
            <w:gridCol w:w="851"/>
            <w:gridCol w:w="992"/>
            <w:gridCol w:w="992"/>
          </w:tblGrid>
        </w:tblGridChange>
      </w:tblGrid>
      <w:tr>
        <w:trPr>
          <w:cantSplit w:val="0"/>
          <w:trHeight w:val="265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PERIODO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RA1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RA2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RA3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RA4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RA5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1ª EVALUACIÓN</w:t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UD1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UD2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UD3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2ª EVALUACIÓN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UD4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UD5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