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5ztr1i2s5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HOSTING™ Trademark and Copyright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hul3j6tv8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is committed to </w:t>
      </w:r>
      <w:r w:rsidDel="00000000" w:rsidR="00000000" w:rsidRPr="00000000">
        <w:rPr>
          <w:b w:val="1"/>
          <w:bCs w:val="1"/>
          <w:rtl w:val="0"/>
        </w:rPr>
        <w:t xml:space="preserve">protecting intellectual property rights</w:t>
      </w:r>
      <w:r w:rsidDel="00000000" w:rsidR="00000000" w:rsidRPr="00000000">
        <w:rPr>
          <w:rtl w:val="0"/>
        </w:rPr>
        <w:t xml:space="preserve"> and preventing trademark and copyright infringement. This policy defines our procedures for handling infringement claims and our approach to safeguarding intellectual property.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mz1jairmt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Intellectual Property Rights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recognizes and respects all intellectual property rights, including: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Trademarks and service marks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Copyright-protected works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Patents and trade secrets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names and brand names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m86pl852j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Our Intellectual Property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content on </w:t>
      </w:r>
      <w:r w:rsidDel="00000000" w:rsidR="00000000" w:rsidRPr="00000000">
        <w:rPr>
          <w:b w:val="1"/>
          <w:bCs w:val="1"/>
          <w:rtl w:val="0"/>
        </w:rPr>
        <w:t xml:space="preserve">snwhitehosting.com</w:t>
      </w:r>
      <w:r w:rsidDel="00000000" w:rsidR="00000000" w:rsidRPr="00000000">
        <w:rPr>
          <w:rtl w:val="0"/>
        </w:rPr>
        <w:t xml:space="preserve">, including text, graphics, logos, images, software, and other materials, is the property of SN WHITE HOSTING™ or its content suppliers.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is permitted </w:t>
      </w:r>
      <w:r w:rsidDel="00000000" w:rsidR="00000000" w:rsidRPr="00000000">
        <w:rPr>
          <w:b w:val="1"/>
          <w:bCs w:val="1"/>
          <w:rtl w:val="0"/>
        </w:rPr>
        <w:t xml:space="preserve">only in accordance with this policy and applicable 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jmewbyouc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Customer-Provided Content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retain </w:t>
      </w:r>
      <w:r w:rsidDel="00000000" w:rsidR="00000000" w:rsidRPr="00000000">
        <w:rPr>
          <w:b w:val="1"/>
          <w:bCs w:val="1"/>
          <w:rtl w:val="0"/>
        </w:rPr>
        <w:t xml:space="preserve">ownership of any content uploaded</w:t>
      </w:r>
      <w:r w:rsidDel="00000000" w:rsidR="00000000" w:rsidRPr="00000000">
        <w:rPr>
          <w:rtl w:val="0"/>
        </w:rPr>
        <w:t xml:space="preserve"> to SN WHITE HOSTING™ services. SN WHITE HOSTING™ does not claim ownership of customer content.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grant SN WHITE HOSTING™ a </w:t>
      </w:r>
      <w:r w:rsidDel="00000000" w:rsidR="00000000" w:rsidRPr="00000000">
        <w:rPr>
          <w:b w:val="1"/>
          <w:bCs w:val="1"/>
          <w:rtl w:val="0"/>
        </w:rPr>
        <w:t xml:space="preserve">license to use content solely to provide services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 and storage of content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content on customer websites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content for technical optimization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7p9dajmfy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Copyright Infringement Notices (DMCA)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believe content hosted on our services infringes your copyright, submit a DMCA notice to: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legal@snwhitehosting.com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Notices must include: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Name, address, and contact information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of the copyrighted work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or location of the infringing content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 that you believe the content infringes your copyright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 under penalty of perjury that you are authorized to act on behalf of the copyright holder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or electronic signature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will take </w:t>
      </w:r>
      <w:r w:rsidDel="00000000" w:rsidR="00000000" w:rsidRPr="00000000">
        <w:rPr>
          <w:b w:val="1"/>
          <w:bCs w:val="1"/>
          <w:rtl w:val="0"/>
        </w:rPr>
        <w:t xml:space="preserve">appropriate action</w:t>
      </w:r>
      <w:r w:rsidDel="00000000" w:rsidR="00000000" w:rsidRPr="00000000">
        <w:rPr>
          <w:rtl w:val="0"/>
        </w:rPr>
        <w:t xml:space="preserve">, including content removal and account suspension, upon receipt of a valid notice.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y0h41njmu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Trademark Infringement Claims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believe content or a domain name infringes your trademark rights, contact: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legal@snwhitehosting.com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Proof of trademark registration (if available)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of the infringing use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or location of infringing content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of the infringement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nale92708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Counter-Notification Procedure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content has been removed due to a copyright or trademark claim, and you believe the removal was </w:t>
      </w:r>
      <w:r w:rsidDel="00000000" w:rsidR="00000000" w:rsidRPr="00000000">
        <w:rPr>
          <w:b w:val="1"/>
          <w:bCs w:val="1"/>
          <w:rtl w:val="0"/>
        </w:rPr>
        <w:t xml:space="preserve">in error</w:t>
      </w:r>
      <w:r w:rsidDel="00000000" w:rsidR="00000000" w:rsidRPr="00000000">
        <w:rPr>
          <w:rtl w:val="0"/>
        </w:rPr>
        <w:t xml:space="preserve">, you may file a counter-notification including: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and contact information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removed content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 asserting removal was in error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to the jurisdiction of courts where your address is located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or electronic signature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k0e7xkiom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Repeat Infringer Policy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maintains a policy of </w:t>
      </w:r>
      <w:r w:rsidDel="00000000" w:rsidR="00000000" w:rsidRPr="00000000">
        <w:rPr>
          <w:b w:val="1"/>
          <w:bCs w:val="1"/>
          <w:rtl w:val="0"/>
        </w:rPr>
        <w:t xml:space="preserve">terminating accounts of repeat infringers</w:t>
      </w:r>
      <w:r w:rsidDel="00000000" w:rsidR="00000000" w:rsidRPr="00000000">
        <w:rPr>
          <w:rtl w:val="0"/>
        </w:rPr>
        <w:t xml:space="preserve">.</w:t>
        <w:br w:type="textWrapping"/>
        <w:t xml:space="preserve">Customers engaging in repeated copyright or trademark violations may have their accounts </w:t>
      </w:r>
      <w:r w:rsidDel="00000000" w:rsidR="00000000" w:rsidRPr="00000000">
        <w:rPr>
          <w:b w:val="1"/>
          <w:bCs w:val="1"/>
          <w:rtl w:val="0"/>
        </w:rPr>
        <w:t xml:space="preserve">suspended and terminated without refund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lds4sg8k3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Limitations of Liability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is </w:t>
      </w:r>
      <w:r w:rsidDel="00000000" w:rsidR="00000000" w:rsidRPr="00000000">
        <w:rPr>
          <w:b w:val="1"/>
          <w:bCs w:val="1"/>
          <w:rtl w:val="0"/>
        </w:rPr>
        <w:t xml:space="preserve">not liable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Infringement claims arising from customer content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modifications of customer content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Delays in responding to infringement notices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or fraudulent infringement claims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e8z9ughjl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Investigation Process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receiving an infringement notice, SN WHITE HOSTING™ will: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notice is complete and valid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the alleged infringement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appropriate action if infringement is confirmed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affected customer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cq6l7tv44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Policy Amendments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may be amended at any time. </w:t>
      </w:r>
      <w:r w:rsidDel="00000000" w:rsidR="00000000" w:rsidRPr="00000000">
        <w:rPr>
          <w:b w:val="1"/>
          <w:bCs w:val="1"/>
          <w:rtl w:val="0"/>
        </w:rPr>
        <w:t xml:space="preserve">Changes will be posted on snwhitehosting.com at least 15 days in advance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01 August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01 August 2025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