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Política de Continuidad de Servicio y Plan de Contingencia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 WHITE HOSTING™ – SN SOLUTIONS LLC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 de entrada en vigor: 14 de marzo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Establecer las directrices de SN WHITE HOSTING™ para garantizar la continuidad de los servicios ofrecidos, minimizar el tiempo de inactividad y asegurar la recuperación ante incidentes críticos, fallos de infraestructura o desastres naturales, tecnológicos o humanos.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Esta política aplica a todos los servicios proporcionados por SN WHITE HOSTING™, incluyendo: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Hosting web (Shared, WordPress, VPS, Dedicated)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Servidores de juegos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Servicios de correo electrónico y DNS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 aplica al personal autorizado de SN WHITE HOSTING™ encargado de la operación, mantenimiento y monitoreo de los servicios.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Definiciones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Failover: Proceso de redirección automática o manual de servicios críticos a sistemas redundantes en caso de falla.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Disaster Recovery Plan (DRP): Conjunto de procedimientos documentados para restaurar servicios tras un desastre o interrupción significativa.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Tiempo de Recuperación Objetivo (RTO): Tiempo máximo aceptable para restaurar un servicio crítico tras una interrupción.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Pérdida de Datos Objetivo (RPO): Cantidad máxima de datos que se pueden perder, determinada según el tipo de servicio y backup disponible.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Failover y Redundancia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Los servicios críticos como web, correo y DNS cuentan con redundancia interna donde sea posible, para minimizar interrupciones.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caso de caída de un servidor, se activa el failover a sistemas de respaldo según disponibilidad de recursos.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Los VPS, servidores dedicados y servidores de juegos dependen del cliente para sus backups y recuperación, salvo que tengan un plan adicional de backup contratado con SN WHITE HOSTING™.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Procedimiento de Recuperación ante Desastre (DRP)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Detección del incidente: Monitoreo activo de todos los servicios y alertas automáticas.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Evaluación del impacto: Determinar servicios afectados, alcance y prioridad de recuperación.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Contención: Aislar sistemas comprometidos para evitar propagación del daño.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Recuperación: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Hosting web: restauración desde respaldos internos según Política de Seguridad y Respaldo de Datos.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VPS, dedicados y servidores de juegos: recuperación únicamente si hay plan de backup contratado.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Verificación: Confirmar que los servicios se restablecen correctamente y verificar integridad de datos.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Cierre del incidente: Documentar la causa, resolución, tiempos de inactividad y lecciones aprendidas.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Comunicación con Clientes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SN WHITE HOSTING™ notificará a los clientes afectados por interrupciones críticas mediante: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Correo electrónico a la dirección registrada.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Avisos en la página de estado de servicios (status.snwhitehosting.com).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Canales de soporte habituales (ticket, chat).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comunicación incluirá: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Identificación del servicio afectado.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Estimación de tiempo de restauración.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Recomendaciones y medidas preventivas si aplican.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 Responsabilidades del Cliente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Mantener datos de contacto actualizados para recibir notificaciones.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Contratar planes de backup adicionales si requieren recuperación garantizada en VPS, dedicados o servidores de juegos.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Seguir procedimientos recomendados por SN WHITE HOSTING™ durante incidentes críticos.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8. Revisión y Actualización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política se revisará anualmente o tras incidentes significativos que impacten la continuidad del servicio.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Actualizaciones serán publicadas en snwhitehosting.com con un mínimo de 15 días de anticipación.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Tabla Resumen de Continuidad y DRP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Servicio</w:t>
        <w:tab/>
        <w:t xml:space="preserve">Failover Automático</w:t>
        <w:tab/>
        <w:t xml:space="preserve">Backup Requerido</w:t>
        <w:tab/>
        <w:t xml:space="preserve">RTO Estimado</w:t>
        <w:tab/>
        <w:t xml:space="preserve">RPO Estimado</w:t>
        <w:tab/>
        <w:t xml:space="preserve">Comunicación al Cliente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Hosting Web</w:t>
        <w:tab/>
        <w:t xml:space="preserve">Sí</w:t>
        <w:tab/>
        <w:t xml:space="preserve">Interno (hosting)</w:t>
        <w:tab/>
        <w:t xml:space="preserve">2 horas</w:t>
        <w:tab/>
        <w:t xml:space="preserve">24 h</w:t>
        <w:tab/>
        <w:t xml:space="preserve">Correo, status page, ticket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VPS</w:t>
        <w:tab/>
        <w:t xml:space="preserve">No (opcional)</w:t>
        <w:tab/>
        <w:t xml:space="preserve">Cliente/Plan contratado</w:t>
        <w:tab/>
        <w:t xml:space="preserve">Según plan</w:t>
        <w:tab/>
        <w:t xml:space="preserve">Según plan</w:t>
        <w:tab/>
        <w:t xml:space="preserve">Correo, status page, ticket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Servidor Dedicado</w:t>
        <w:tab/>
        <w:t xml:space="preserve">No (opcional)</w:t>
        <w:tab/>
        <w:t xml:space="preserve">Cliente/Plan contratado</w:t>
        <w:tab/>
        <w:t xml:space="preserve">Según plan</w:t>
        <w:tab/>
        <w:t xml:space="preserve">Según plan</w:t>
        <w:tab/>
        <w:t xml:space="preserve">Correo, status page, ticket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Servidores de Juegos</w:t>
        <w:tab/>
        <w:t xml:space="preserve">No (opcional)</w:t>
        <w:tab/>
        <w:t xml:space="preserve">Cliente/Plan contratado</w:t>
        <w:tab/>
        <w:t xml:space="preserve">Según plan</w:t>
        <w:tab/>
        <w:t xml:space="preserve">Según plan</w:t>
        <w:tab/>
        <w:t xml:space="preserve">Correo, status page, ticket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