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mar8a1omj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 Transfer Agreement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SN WHITE HOSTING™ – SN SOLUTIONS LLC</w:t>
        <w:br w:type="textWrapping"/>
      </w:r>
      <w:r w:rsidDel="00000000" w:rsidR="00000000" w:rsidRPr="00000000">
        <w:rPr>
          <w:rtl w:val="0"/>
        </w:rPr>
        <w:t xml:space="preserve"> Effective Date: 01/08/2025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uw85ga6ih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the Agreement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Agreement sets forth the </w:t>
      </w:r>
      <w:r w:rsidDel="00000000" w:rsidR="00000000" w:rsidRPr="00000000">
        <w:rPr>
          <w:b w:val="1"/>
          <w:bCs w:val="1"/>
          <w:rtl w:val="0"/>
        </w:rPr>
        <w:t xml:space="preserve">terms and conditions</w:t>
      </w:r>
      <w:r w:rsidDel="00000000" w:rsidR="00000000" w:rsidRPr="00000000">
        <w:rPr>
          <w:rtl w:val="0"/>
        </w:rPr>
        <w:t xml:space="preserve"> under which SN WHITE HOSTING™, operated by SN SOLUTIONS LLC (EIN: 32-0817400), will act as </w:t>
      </w:r>
      <w:r w:rsidDel="00000000" w:rsidR="00000000" w:rsidRPr="00000000">
        <w:rPr>
          <w:b w:val="1"/>
          <w:bCs w:val="1"/>
          <w:rtl w:val="0"/>
        </w:rPr>
        <w:t xml:space="preserve">registrar or intermediary</w:t>
      </w:r>
      <w:r w:rsidDel="00000000" w:rsidR="00000000" w:rsidRPr="00000000">
        <w:rPr>
          <w:rtl w:val="0"/>
        </w:rPr>
        <w:t xml:space="preserve"> for the transfer of domain names to or from other registrars.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d1o56am1p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Definitions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Transfer:</w:t>
      </w:r>
      <w:r w:rsidDel="00000000" w:rsidR="00000000" w:rsidRPr="00000000">
        <w:rPr>
          <w:rtl w:val="0"/>
        </w:rPr>
        <w:t xml:space="preserve"> The process by which a domain name is moved from one registrar to another.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The individual or legal entity requesting the domain transfer.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Losing Registrar:</w:t>
      </w:r>
      <w:r w:rsidDel="00000000" w:rsidR="00000000" w:rsidRPr="00000000">
        <w:rPr>
          <w:rtl w:val="0"/>
        </w:rPr>
        <w:t xml:space="preserve"> The registrar where the domain is registered before the transfer.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Gaining Registrar:</w:t>
      </w:r>
      <w:r w:rsidDel="00000000" w:rsidR="00000000" w:rsidRPr="00000000">
        <w:rPr>
          <w:rtl w:val="0"/>
        </w:rPr>
        <w:t xml:space="preserve"> The registrar to which the domain is being transferred (in this case, SN WHITE HOSTING™ or an associated provider).</w:t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xdylp1gam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Transfer Requirements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 agrees to comply with </w:t>
      </w:r>
      <w:r w:rsidDel="00000000" w:rsidR="00000000" w:rsidRPr="00000000">
        <w:rPr>
          <w:b w:val="1"/>
          <w:bCs w:val="1"/>
          <w:rtl w:val="0"/>
        </w:rPr>
        <w:t xml:space="preserve">ICANN transfer policies</w:t>
      </w:r>
      <w:r w:rsidDel="00000000" w:rsidR="00000000" w:rsidRPr="00000000">
        <w:rPr>
          <w:rtl w:val="0"/>
        </w:rPr>
        <w:t xml:space="preserve"> and the following requirements: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domain must be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and registered under the requesting Client’s name.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domain must </w:t>
      </w:r>
      <w:r w:rsidDel="00000000" w:rsidR="00000000" w:rsidRPr="00000000">
        <w:rPr>
          <w:b w:val="1"/>
          <w:bCs w:val="1"/>
          <w:rtl w:val="0"/>
        </w:rPr>
        <w:t xml:space="preserve">not be locked</w:t>
      </w:r>
      <w:r w:rsidDel="00000000" w:rsidR="00000000" w:rsidRPr="00000000">
        <w:rPr>
          <w:rtl w:val="0"/>
        </w:rPr>
        <w:t xml:space="preserve"> due to dispute or legal action.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domain must have been </w:t>
      </w:r>
      <w:r w:rsidDel="00000000" w:rsidR="00000000" w:rsidRPr="00000000">
        <w:rPr>
          <w:b w:val="1"/>
          <w:bCs w:val="1"/>
          <w:rtl w:val="0"/>
        </w:rPr>
        <w:t xml:space="preserve">registered or last transferred at least 60 days</w:t>
      </w:r>
      <w:r w:rsidDel="00000000" w:rsidR="00000000" w:rsidRPr="00000000">
        <w:rPr>
          <w:rtl w:val="0"/>
        </w:rPr>
        <w:t xml:space="preserve"> prior to the transfer request.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Client must provide the </w:t>
      </w:r>
      <w:r w:rsidDel="00000000" w:rsidR="00000000" w:rsidRPr="00000000">
        <w:rPr>
          <w:b w:val="1"/>
          <w:bCs w:val="1"/>
          <w:rtl w:val="0"/>
        </w:rPr>
        <w:t xml:space="preserve">authorization code (Auth/EPP code)</w:t>
      </w:r>
      <w:r w:rsidDel="00000000" w:rsidR="00000000" w:rsidRPr="00000000">
        <w:rPr>
          <w:rtl w:val="0"/>
        </w:rPr>
        <w:t xml:space="preserve"> issued by the losing registrar.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Client must ensure that the </w:t>
      </w:r>
      <w:r w:rsidDel="00000000" w:rsidR="00000000" w:rsidRPr="00000000">
        <w:rPr>
          <w:b w:val="1"/>
          <w:bCs w:val="1"/>
          <w:rtl w:val="0"/>
        </w:rPr>
        <w:t xml:space="preserve">registrant's contact details are accurate and up to date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cpmfn8g32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Transfer Process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Client initiates the transfer request via the </w:t>
      </w:r>
      <w:r w:rsidDel="00000000" w:rsidR="00000000" w:rsidRPr="00000000">
        <w:rPr>
          <w:b w:val="1"/>
          <w:bCs w:val="1"/>
          <w:rtl w:val="0"/>
        </w:rPr>
        <w:t xml:space="preserve">Control Panel</w:t>
      </w:r>
      <w:r w:rsidDel="00000000" w:rsidR="00000000" w:rsidRPr="00000000">
        <w:rPr>
          <w:rtl w:val="0"/>
        </w:rPr>
        <w:t xml:space="preserve"> or by submitting a </w:t>
      </w:r>
      <w:r w:rsidDel="00000000" w:rsidR="00000000" w:rsidRPr="00000000">
        <w:rPr>
          <w:b w:val="1"/>
          <w:bCs w:val="1"/>
          <w:rtl w:val="0"/>
        </w:rPr>
        <w:t xml:space="preserve">Support Ticket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Client provides the </w:t>
      </w:r>
      <w:r w:rsidDel="00000000" w:rsidR="00000000" w:rsidRPr="00000000">
        <w:rPr>
          <w:b w:val="1"/>
          <w:bCs w:val="1"/>
          <w:rtl w:val="0"/>
        </w:rPr>
        <w:t xml:space="preserve">authorization code</w:t>
      </w:r>
      <w:r w:rsidDel="00000000" w:rsidR="00000000" w:rsidRPr="00000000">
        <w:rPr>
          <w:rtl w:val="0"/>
        </w:rPr>
        <w:t xml:space="preserve"> and confirms the request.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 WHITE HOSTING™ submits the transfer request to the </w:t>
      </w:r>
      <w:r w:rsidDel="00000000" w:rsidR="00000000" w:rsidRPr="00000000">
        <w:rPr>
          <w:b w:val="1"/>
          <w:bCs w:val="1"/>
          <w:rtl w:val="0"/>
        </w:rPr>
        <w:t xml:space="preserve">gaining registrar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losing registrar has up to </w:t>
      </w:r>
      <w:r w:rsidDel="00000000" w:rsidR="00000000" w:rsidRPr="00000000">
        <w:rPr>
          <w:b w:val="1"/>
          <w:bCs w:val="1"/>
          <w:rtl w:val="0"/>
        </w:rPr>
        <w:t xml:space="preserve">5 calendar days</w:t>
      </w:r>
      <w:r w:rsidDel="00000000" w:rsidR="00000000" w:rsidRPr="00000000">
        <w:rPr>
          <w:rtl w:val="0"/>
        </w:rPr>
        <w:t xml:space="preserve"> to approve or deny the transfer.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approved, the domain is transferred and </w:t>
      </w:r>
      <w:r w:rsidDel="00000000" w:rsidR="00000000" w:rsidRPr="00000000">
        <w:rPr>
          <w:b w:val="1"/>
          <w:bCs w:val="1"/>
          <w:rtl w:val="0"/>
        </w:rPr>
        <w:t xml:space="preserve">automatically renewed for an additional year</w:t>
      </w:r>
      <w:r w:rsidDel="00000000" w:rsidR="00000000" w:rsidRPr="00000000">
        <w:rPr>
          <w:rtl w:val="0"/>
        </w:rPr>
        <w:t xml:space="preserve"> (unless otherwise specified by the TLD policy).</w:t>
        <w:br w:type="textWrapping"/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4td8e5tmg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Transfer Denial Reasons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 WHITE HOSTING™ may deny a transfer request if: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domain does not meet the </w:t>
      </w:r>
      <w:r w:rsidDel="00000000" w:rsidR="00000000" w:rsidRPr="00000000">
        <w:rPr>
          <w:b w:val="1"/>
          <w:bCs w:val="1"/>
          <w:rtl w:val="0"/>
        </w:rPr>
        <w:t xml:space="preserve">minimum 60-day period</w:t>
      </w:r>
      <w:r w:rsidDel="00000000" w:rsidR="00000000" w:rsidRPr="00000000">
        <w:rPr>
          <w:rtl w:val="0"/>
        </w:rPr>
        <w:t xml:space="preserve"> since registration or last transfer.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domain is </w:t>
      </w:r>
      <w:r w:rsidDel="00000000" w:rsidR="00000000" w:rsidRPr="00000000">
        <w:rPr>
          <w:b w:val="1"/>
          <w:bCs w:val="1"/>
          <w:rtl w:val="0"/>
        </w:rPr>
        <w:t xml:space="preserve">locked</w:t>
      </w:r>
      <w:r w:rsidDel="00000000" w:rsidR="00000000" w:rsidRPr="00000000">
        <w:rPr>
          <w:rtl w:val="0"/>
        </w:rPr>
        <w:t xml:space="preserve"> due to dispute or security measures.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registrant’s </w:t>
      </w:r>
      <w:r w:rsidDel="00000000" w:rsidR="00000000" w:rsidRPr="00000000">
        <w:rPr>
          <w:b w:val="1"/>
          <w:bCs w:val="1"/>
          <w:rtl w:val="0"/>
        </w:rPr>
        <w:t xml:space="preserve">confirmation is missing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information is </w:t>
      </w:r>
      <w:r w:rsidDel="00000000" w:rsidR="00000000" w:rsidRPr="00000000">
        <w:rPr>
          <w:b w:val="1"/>
          <w:bCs w:val="1"/>
          <w:rtl w:val="0"/>
        </w:rPr>
        <w:t xml:space="preserve">false, incomplete, or outdated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ICANN or the relevant </w:t>
      </w:r>
      <w:r w:rsidDel="00000000" w:rsidR="00000000" w:rsidRPr="00000000">
        <w:rPr>
          <w:b w:val="1"/>
          <w:bCs w:val="1"/>
          <w:rtl w:val="0"/>
        </w:rPr>
        <w:t xml:space="preserve">TLD policies are not met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8fd15jqnv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Fees and Payments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transfer fee</w:t>
      </w:r>
      <w:r w:rsidDel="00000000" w:rsidR="00000000" w:rsidRPr="00000000">
        <w:rPr>
          <w:rtl w:val="0"/>
        </w:rPr>
        <w:t xml:space="preserve"> will be published on snwhitehosting.com and may vary depending on the TLD extension.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must be made in advance</w:t>
      </w:r>
      <w:r w:rsidDel="00000000" w:rsidR="00000000" w:rsidRPr="00000000">
        <w:rPr>
          <w:rtl w:val="0"/>
        </w:rPr>
        <w:t xml:space="preserve"> before initiating the transfer process.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fee </w:t>
      </w:r>
      <w:r w:rsidDel="00000000" w:rsidR="00000000" w:rsidRPr="00000000">
        <w:rPr>
          <w:b w:val="1"/>
          <w:bCs w:val="1"/>
          <w:rtl w:val="0"/>
        </w:rPr>
        <w:t xml:space="preserve">includes renewal for an additional year</w:t>
      </w:r>
      <w:r w:rsidDel="00000000" w:rsidR="00000000" w:rsidRPr="00000000">
        <w:rPr>
          <w:rtl w:val="0"/>
        </w:rPr>
        <w:t xml:space="preserve">, unless otherwise stated by the TLD policy.</w:t>
        <w:br w:type="textWrapping"/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gvrtunhx3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Liability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 WHITE HOSTING™ acts as an intermediary in the transfer process but </w:t>
      </w:r>
      <w:r w:rsidDel="00000000" w:rsidR="00000000" w:rsidRPr="00000000">
        <w:rPr>
          <w:b w:val="1"/>
          <w:bCs w:val="1"/>
          <w:rtl w:val="0"/>
        </w:rPr>
        <w:t xml:space="preserve">shall not be held responsible</w:t>
      </w:r>
      <w:r w:rsidDel="00000000" w:rsidR="00000000" w:rsidRPr="00000000">
        <w:rPr>
          <w:rtl w:val="0"/>
        </w:rPr>
        <w:t xml:space="preserve"> for delays, rejections, or errors caused by: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Incorrect or incomplete data provided by the Client.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losing registrar’s refusal to approve the transfer.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issues beyond SN WHITE HOSTING™’s control.</w:t>
        <w:br w:type="textWrapping"/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s6dct3ckz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Agreement Modifications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 WHITE HOSTING™ may </w:t>
      </w:r>
      <w:r w:rsidDel="00000000" w:rsidR="00000000" w:rsidRPr="00000000">
        <w:rPr>
          <w:b w:val="1"/>
          <w:bCs w:val="1"/>
          <w:rtl w:val="0"/>
        </w:rPr>
        <w:t xml:space="preserve">amend this Agreement at any time</w:t>
      </w:r>
      <w:r w:rsidDel="00000000" w:rsidR="00000000" w:rsidRPr="00000000">
        <w:rPr>
          <w:rtl w:val="0"/>
        </w:rPr>
        <w:t xml:space="preserve">. Changes will be posted on the official website and will take effect </w:t>
      </w:r>
      <w:r w:rsidDel="00000000" w:rsidR="00000000" w:rsidRPr="00000000">
        <w:rPr>
          <w:b w:val="1"/>
          <w:bCs w:val="1"/>
          <w:rtl w:val="0"/>
        </w:rPr>
        <w:t xml:space="preserve">15 days after publication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