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LIGA SÓ CAMISA 10 • TEMPORADA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DOSSIÊ TÉCNICO, REGULAMENTAR E OPERACIONAL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Relatório Completo de Arquitetura de Software, Gestão de Dados, Regulamento das Copas, Premiações e o Fenômeno da Gazeta C10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B45309" w:sz="24"/>
              <w:bottom w:val="none"/>
              <w:right w:val="none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CERTIFICAÇÃO E HOMOLOGAÇÃO DA LIGA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Este documento oficializa o funcionamento integral da plataforma SaaS desenvolvida para a Liga Só Camisa 10. Ele detalha a superação dos bloqueios da API oficial do Cartola FC, o início do desenvolvimento retroativo a partir da Rodada 18, a lógica minuciosa das Copas (Copa M10 e Copa B10), a mecânica da premiação financeira e o guia técnico de todas as abas e recursos do sistema.</w:t>
            </w:r>
          </w:p>
        </w:tc>
      </w:tr>
    </w:tbl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pct" w:w="325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Informação Homologada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Organização Oficial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Comissão Organizadora Só Camisa 10 2026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Total de Participantes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 Clubes e Cartoleiros de Elite (Inscrições Blindadas)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Ambiente e Rastreabilidade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 Studio Cloud Run Engine / Node.js Express / Vite React SPA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Status Atual de Rodadas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28 Rodadas Consolidadas em Disco (Previsão de 38 Rodadas)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Data do Relatório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Temporada 2026 (Atualizado e Válido para a R28/R29)</w:t>
            </w:r>
          </w:p>
        </w:tc>
      </w:tr>
    </w:tbl>
    <w:p>
      <w:pPr>
        <w:spacing w:after="400"/>
      </w:pPr>
    </w:p>
    <w:p>
      <w:pPr>
        <w:pStyle w:val="Heading1"/>
        <w:spacing w:after="150" w:before="400"/>
      </w:pPr>
      <w:r>
        <w:t xml:space="preserve">1. SUMÁRIO EXECUTIVO E VISÃO GERAL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Liga Só Camisa 10 representa um dos ecossistemas de maior prestígio e competitividade do Cartola FC no Brasil. Com 50 cartoleiros rigorosamente selecionados, o campeonato foi estruturado para premiar não apenas a estabilidade ao longo das 38 rodadas do Brasileirão, mas também a emoção eliminatória, a resiliência em confrontos de ida e volta, e a resenha esportiva semanal entre amigos.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suportar uma estrutura desse porte — com múltiplos torneios paralelos, disputas de turnos, copas inspiradas na Copa do Mundo e na Copa do Brasil, premiações por mês e destaques individuais —, desenvolveu-se uma plataforma web personalizada com alta fidelidade visual, geração de artes gráficas automatizadas para redes sociais e um jornal satírico próprio: a aclamada Gazeta C10.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Este dossiê registra detalhadamente todas as decisões de produto e engenharia, as dificuldades enfrentadas, as regras consolidadas e as lições aprendidas.</w:t>
      </w:r>
    </w:p>
    <w:p>
      <w:pPr>
        <w:pStyle w:val="Heading1"/>
        <w:spacing w:after="150" w:before="400"/>
      </w:pPr>
      <w:r>
        <w:t xml:space="preserve">2. O QUE DEU CERTO E O QUE NÃO DEU CERTO (A SAGA DA API DA GLOBO)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Todo grande projeto de tecnologia é marcado por hipóteses iniciais que se mostram inviáveis no mundo real e por pivots arquiteturais que salvam a operação. Abaixo está o raio-x transparente do que falhou e do que obteve êxito absoluto:</w:t>
      </w:r>
    </w:p>
    <w:p>
      <w:pPr>
        <w:pStyle w:val="Heading2"/>
        <w:spacing w:after="100" w:before="300"/>
      </w:pPr>
      <w:r>
        <w:t xml:space="preserve">2.1. O que NÃO Deu Certo: O Fracasso da API Oficial do Cartola FC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planejamento original da plataforma, o objetivo era consumir de forma 100% automatizada e direta a API oficial do Cartola FC disponibilizada pelo Grupo Globo (api.cartolafc.globo.com). No entanto, dezenas de barreiras técnicas e de segurança tornaram esse caminho inviável: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Bloqueio Severo de CORS no Navegador: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Os servidores da Globo aplicam políticas de Cross-Origin Resource Sharing extremamente restritivas. Nenhuma aplicação web externa rodando em navegadores modernos consegue realizar requisições diretas de clientes sem ser imediatamente bloqueada pelo browser.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Autenticação Proprietária e Instável (GLBID):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Para acessar dados detalhados de ligas privadas, a Globo exige cookies de autenticação de sessão (GLBID e tokens OAuth de usuário logado na Conta Globo). Esses tokens expiram em poucas horas, exigem captchas interativos e sofrem renovações de segurança frequentes, quebrando qualquer robô ou script em segundo plano.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Ausência de Endpoints Rodada a Rodada para Ligas Privadas: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API da Globo não oferece um endpoint histórico consolidado onde se possa consultar, de uma só vez, a pontuação de cada um dos 50 times na rodada 1, rodada 2, rodada 3, etc. A API apenas entrega as parciais da rodada em andamento e o somatório geral acumulado. Qualquer recálculo ou auditoria de fases passadas ficaria refém de adivinhações.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Rate Limiting Implacável e Bloqueio de IP por WAF/Cloudflare: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Quando tentamos contornar o problema através de proxies reversos e servidores intermediários, os IPs dos servidores de nuvem passaram a receber respostas HTTP 429 (Too Many Requests) e desafios automáticos do Cloudflare/Akamai, gerando páginas de erro 403 e derrubando a sincronização exatamente nos momentos de pico (fechamento de mercado e pós-jogos).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Atrasos e Reprocessamentos Voláteis da Globo: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Mesmo quando requisições pontuais funcionavam, a Globo costuma alterar scouts de assistências e cartões até 48 horas após as partidas. Ficar conectado diretamente à API gerava dados parciais que mudavam de forma imprevisível e geravam desconfiança entre os competidores da liga.</w:t>
      </w:r>
    </w:p>
    <w:p>
      <w:pPr>
        <w:pStyle w:val="Heading2"/>
        <w:spacing w:after="100" w:before="300"/>
      </w:pPr>
      <w:r>
        <w:t xml:space="preserve">2.2. O que DEU Certo: A Nova Arquitetura Vencedora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Diante dos bloqueios intransponíveis da Globo, abandonamos a dependência da API ao vivo e pivotamos para um motor de dados híbrido e autônomo, desenhado para tolerância a falhas e velocidade extrema: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Pipeline ETL com Google Sheets como Fonte Mestra: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Os administradores da liga já mantinham uma planilha oficial no Google Sheets com pontuações e patrimônios conferidos manualmente. Construímos um pipeline ETL (Extract, Transform, Load) que baixa o arquivo em formato CSV via endpoint seguro do Google, processa cabeçalhos complexos de rodadas duplas e valida os dados em menos de 2 segundos.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Bancos de Dados Locais em JSON por Rodada: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Cada rodada sincronizada é salva em arquivos JSON dedicados no disco do servidor (round1_scores_db.json até round28_scores_db.json, acompanhados de round*_patrimonio_db.json). Isso garante persistência estática imutável, tempos de resposta inferiores a 10 milissegundos e auditoria transparente.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Algoritmo de Normalização e Correspondência Inteligente: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Para evitar que divergências de digitação quebrassem o sistema (ex: acentos, letras maiúsculas, variações de apelidos), desenvolvemos um algoritmo de fuzzy match e normalização NFD que reconhece os times por slug canônico, nome oficial do time ou nome do cartoleiro, associando 100% dos 50 clubes automaticamente.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Resiliência com Triplo Fallback e Modo Offline: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 o Google Sheets estiver fora do ar ou sem internet, o sistema não cai. Ele consulta o cache em memória do Node.js, recorre aos arquivos JSON no disco ou, no cliente, utiliza o LocalStorage do navegador. O usuário nunca se depara com tela em branco.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Automação Completa dos Chaveamentos das Copas: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sorteio de grupos da Copa M10, o chaveamento da Copa B10, a computação dos confrontos de 180 minutos e a aplicação dos critérios de desempate deixaram de ser feitos no papel e passaram a ser gerados matematicamente pelo motor knockout.ts, eliminando polêmicas.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Geração de Cards Sociais em Alta Resolução (Chassi Card):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possibilidade de exportar imagens em um clique com os destaques da rodada, os pódios mensais e os chaveamentos transformou a comunicação da liga no WhatsApp e Instagram.</w:t>
      </w:r>
    </w:p>
    <w:p>
      <w:pPr>
        <w:pStyle w:val="Heading1"/>
        <w:spacing w:after="150" w:before="400"/>
      </w:pPr>
      <w:r>
        <w:t xml:space="preserve">3. O DESAFIO DO CAMPEONATO ANDANDO (INÍCIO NA RODADA 18)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Outro fator crítico na história deste sistema é que a sua engenharia de software não começou na pré-temporada. Quando a primeira linha de código foi escrita, o Campeonato Brasileiro de 2026 já estava em plena 18ª rodada!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Isso impôs desafios complexos de compatibilidade e retroatividade: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Mineração e Reconstrução Histórica das Rodadas 1 a 17: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Foi necessário minerar todos os relatórios arquivados, planilhas dispersas e históricos para reconstruir, com precisão centesimal, as pontuações e a evolução do patrimônio de cada um dos 50 participantes desde a Rodada 1 até a Rodada 17.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Integridade Matemática Estrita: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soma das pontuações retroativas geradas para as rodadas 1 a 18 precisava bater exatamente com o acumulado oficial registrado pelos cartoleiros. Qualquer erro de 0,1 ponto desvirtuaria a tabela e invalidaria o retrospecto do 1º Turno.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Homologação dos Campeões Mensais Anteriores: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Os meses de Janeiro, Fevereiro, Março, Abril, Maio e Junho já haviam sido disputados na vida real. O sistema precisou reconhecer retroativamente os vencedores desses meses no módulo de Recopa Mensal para que o histórico do ano ficasse 100% completo e fidedigno.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Transição Suave para a Copa M10: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Com o sistema entrando em operação estável na virada do turno (Rodadas 18 e 19), os participantes puderam acompanhar a emocionante Rodada de Corte (Rodada 20) e a Rodada do Esperneio (Rodada 21) já com o chaveamento automático plenamente funcional!</w:t>
      </w:r>
    </w:p>
    <w:p>
      <w:pPr>
        <w:pStyle w:val="Heading1"/>
        <w:spacing w:after="150" w:before="400"/>
      </w:pPr>
      <w:r>
        <w:t xml:space="preserve">4. ARQUITETURA DO SISTEMA E FLUXO DE DADOS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sistema opera sob uma arquitetura moderna full-stack, orientada a micro-serviços integrados em monorepo, priorizando renderização rápida, imutabilidade de dados e portabilidade: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Frontend (Client):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Construído em React 18 com TypeScript, empacotado pelo Vite. Utiliza Tailwind CSS com design dark premium, Lucide Icons para iconografia esportiva e Framer Motion / Motion React para transições de tela e animações de chaveamento.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Backend (Server):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Desenvolvido em Node.js com Express (server.ts), executando tanto a API REST de consulta quanto o servidor de desenvolvimento e proxies de sincronização. Comunica-se com o sistema de arquivos local para leitura e escrita dos bancos JSON.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Motor de Persistência: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Base de dados desacoplada em arquivos JSON estáticos (round{N}_scores_db.json e round{N}_patrimonio_db.json). Essa escolha garante que mesmo se o servidor for reiniciado ou migrado de container, os dados consolidados permanecem intocados.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Motor de Sorteio e Bracket (tournamentData.ts / knockout.ts):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Implementação de algoritmos clássicos de chaveamento (incluindo Fisher-Yates para cruzamento de potes), cálculo agregado de 180 minutos (ida e volta) e regras de avanço automático de vencedores de confrontos.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Geração Gráfica de Cards (socialGenerator.ts):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Canvas e utilitários que desenham sobre o chassi oficial da liga (CHASSI_CARD_DESTAQUES_DA_RODADA.png) e exportam imagens em formato PNG/JPEG com proporções otimizadas para Stories do Instagram e mensagens de WhatsApp.</w:t>
      </w:r>
    </w:p>
    <w:p>
      <w:pPr>
        <w:pStyle w:val="Heading1"/>
        <w:spacing w:after="150" w:before="400"/>
      </w:pPr>
      <w:r>
        <w:t xml:space="preserve">5. O PAPEL DO GITHUB E DA VERCEL NA INFRAESTRUTURA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manter a plataforma da Liga Só Camisa 10 no ar com 99,9% de disponibilidade, alta velocidade e custo de infraestrutura praticamente nulo, o sistema foi desenhado separando com clareza o armazenamento do código e a sua distribuição para os usuários finais. Essa arquitetura moderna é sustentada por dois pilares fundamentais: o GitHub e a Vercel.</w:t>
      </w:r>
    </w:p>
    <w:p>
      <w:pPr>
        <w:pStyle w:val="Heading2"/>
        <w:spacing w:after="100" w:before="300"/>
      </w:pPr>
      <w:r>
        <w:t xml:space="preserve">5.1. O Papel do GitHub: O Cofre Seguro e o Controle de Versão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GitHub atua como a certidão de nascimento, a fortaleza e o centro de governança técnica de todo o projeto: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Repositório Central na Nuvem: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Nenhuma linha de código, lógica de pontuação, fórmula de desempate ou imagem de escudo fica dependente do computador pessoal de um único desenvolvedor ou administrador. Todo o ecossistema está salvo e replicado nos servidores seguros do GitHub.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Linha do Tempo e Controle de Versão (Git):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Cada melhoria, nova regra implementada ou correção de scout gera um registro histórico imutável (commit). Caso qualquer falha ou comportamento inesperado ocorra durante uma rodada, a equipe de engenharia pode acionar um rollback imediato, restaurando o sistema para uma versão estável anterior em questão de segundos.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Gatilho Contínuo de Deploy (CI/CD via Webhooks):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GitHub está integrado diretamente à infraestrutura da Vercel por meio de webhooks automatizados. Assim que o código é atualizado na branch principal (main), o GitHub notifica a Vercel instantaneamente para iniciar a publicação sem qualquer intervenção humana.</w:t>
      </w:r>
    </w:p>
    <w:p>
      <w:pPr>
        <w:pStyle w:val="Heading2"/>
        <w:spacing w:after="100" w:before="300"/>
      </w:pPr>
      <w:r>
        <w:t xml:space="preserve">5.2. O Papel da Vercel: A Hospedagem Global, Edge Network e Zero Downtime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Vercel é a plataforma de nuvem que transforma os arquivos de código-fonte em um aplicativo web rápido, robusto e acessível no celular e no computador de qualquer um dos 50 participantes: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Compilação e Deploy Automatizado (Build &amp; Deploy):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Ao receber a notificação do GitHub, a Vercel executa os scripts de compilação (npm run build), otimiza os pacotes do React 18 e Vite, gera os arquivos estáticos minificados e realiza o deploy em produção em aproximadamente 30 a 60 segundos.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Zero Downtime (Disponibilidade Contínua):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troca entre a versão anterior e a nova versão no ar é instantânea e invisível para quem está navegando. Os participantes da liga nunca encontram a mensagem de site fora do ar para manutenção.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Edge Network Global e Servidores no Brasil: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Vercel distribui a aplicação em centenas de pontos de presença (CDNs) espalhados pelo mundo, com servidores locais no Brasil (região de São Paulo). Isso significa que, nos domingos à noite — momento em que todos os 50 cartoleiros acessam a plataforma ao mesmo tempo para conferir os resultados —, as páginas carregam em milissegundos.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Certificados SSL/HTTPS e Segurança Automática: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Toda a comunicação é criptografada automaticamente de ponta a ponta com certificados de segurança SSL renovados sem custo, garantindo total privacidade e autenticidade para os acessos.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Compatibilidade com o Sincronizador Serverless: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plataforma foi otimizada para o modelo serverless da Vercel, suportando tanto o modo de servidor Node.js quanto o modo de sincronização direta no navegador via CORS com o Google Sheets, garantindo funcionamento ininterrupto mesmo sem servidores dedicados caros.</w:t>
      </w:r>
    </w:p>
    <w:p>
      <w:pPr>
        <w:pStyle w:val="Heading2"/>
        <w:spacing w:after="100" w:before="300"/>
      </w:pPr>
      <w:r>
        <w:t xml:space="preserve">5.3. O Ciclo Operacional Integrado: Do Código ao Cartoleiro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 do Fluxo</w:t>
            </w:r>
          </w:p>
        </w:tc>
        <w:tc>
          <w:tcPr>
            <w:tcW w:type="pct" w:w="15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Plataforma Responsável</w:t>
            </w:r>
          </w:p>
        </w:tc>
        <w:tc>
          <w:tcPr>
            <w:tcW w:type="pct" w:w="225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Executada no Sistema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1. Armazenamento &amp; Versão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GitHub (Repositório)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Guarda o código, audita commits e protege a integridade do projeto.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2. Gatilho de Integração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GitHub Webhooks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Avisa a Vercel em tempo real sobre atualizações na branch main.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3. Compilação e Build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Vercel Build Engine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Baixa dependências, roda Vite/TypeScript e valida a integridade do build.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4. Distribuição Global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Vercel Edge Network (CDN)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Replica a aplicação em servidores rápidos com cache inteligente e SSL.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5. Acesso do Usuário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Navegadores (Mobile/Desktop)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Os 50 cartoleiros acessam tabelas, copas e a Gazeta C10 em alta velocidade.</w:t>
            </w:r>
          </w:p>
        </w:tc>
      </w:tr>
    </w:tbl>
    <w:p>
      <w:pPr>
        <w:spacing w:after="200"/>
      </w:pPr>
    </w:p>
    <w:p>
      <w:pPr>
        <w:pStyle w:val="Heading1"/>
        <w:spacing w:after="150" w:before="400"/>
      </w:pPr>
      <w:r>
        <w:t xml:space="preserve">6. O LIVRO DE REGRAS DA LIGA SÓ CAMISA 10 (A CONSTITUIÇÃO)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transparência é a chave para a longevidade da Liga Só Camisa 10. Para que não haja dúvidas ou litígios na resenha, todas as regras foram compiladas no livro de regras oficial da plataforma: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Artigo 1º - A Lei Soberana do Cartola FC: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pontuação computada e oficializada pelo aplicativo oficial do Cartola FC é a única e absoluta verdade jurídica da liga. Scouts questionáveis, assistências duvidosas ou decisões polêmicas de arbitragem de scouts não são passíveis de alteração pela comissão. O que a Globo computar está sacramentado.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Artigo 2º - Fechamento do Mercado: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escalação de cada equipe deve ser confirmada exclusivamente antes do prazo de fechamento estipulado pelo Cartola FC para cada rodada. O sistema não aceita ajustes manuais pós-fechamento.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Artigo 3º - Partidas Adiantadas, Atrasadas ou Canceladas: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Em caso de jogos adiados pela CBF fora do período oficial da rodada no Cartola FC, segue-se estritamente o critério adotado pela plataforma do Cartola: caso o jogo não pontue para a rodada no app oficial, não pontuará na Liga Só Camisa 10.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Artigo 4º - Prazos de Consolidação de Scouts: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homologação dos resultados ocorre assim que a Globo encerra a apuração da rodada. Reprocessamentos pontuais de scouts que alterem pontuações antes da abertura do mercado seguinte são refletidos no sistema.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Artigo 5º - A Rodada 38 e a Blindagem de Dados: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Na Rodada 38, o sistema entra em modo de gala final. O painel administrativo desabilita a edição e sincronização de dados históricos, congelando o banco de dados para a posteridade e gerando o Pódio Oficial de Campeões.</w:t>
      </w:r>
    </w:p>
    <w:p>
      <w:pPr>
        <w:pStyle w:val="Heading1"/>
        <w:spacing w:after="150" w:before="400"/>
      </w:pPr>
      <w:r>
        <w:t xml:space="preserve">7. AS COPAS E COMPETIÇÕES DA LIGA (LÓGICA MINUCIOSA)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Liga Só Camisa 10 não se resume a uma única tabela. Ela abriga quatro frentes simultâneas de disputa, cada uma com mecânica tática e emocional própria:</w:t>
      </w:r>
    </w:p>
    <w:p>
      <w:pPr>
        <w:pStyle w:val="Heading2"/>
        <w:spacing w:after="100" w:before="300"/>
      </w:pPr>
      <w:r>
        <w:t xml:space="preserve">6.1. Campeonato Geral Acumulado e Disputa de Turnos (38 Rodadas)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Campeonato Geral é a prova definitiva de consistência. Disputado ao longo das 38 rodadas do Brasileirão por todos os 50 clubes, ele coroa o melhor cartoleiro do ano com base na soma simples de todos os pontos conquistados.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Além do título geral acumulado, a competição é fatiada em dois turnos independentes: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1º Turno (Rodadas 01 a 19):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Consagra os 3 melhores cartoleiros da primeira metade do campeonato, premiando quem arrancou bem na temporada.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2º Turno (Rodadas 20 a 38):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Zera a pontuação e inicia uma nova corrida independente para premiar os 3 melhores da segunda metade, permitindo que times que começaram mal reajam e disputem uma premiação expressiva.</w:t>
      </w:r>
    </w:p>
    <w:p>
      <w:pPr>
        <w:pStyle w:val="Heading2"/>
        <w:spacing w:after="100" w:before="300"/>
      </w:pPr>
      <w:r>
        <w:t xml:space="preserve">6.2. Copa M10: O Mundial em Jogo Único (Estilo Copa do Mundo)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Copa M10 reproduz a atmosfera de um torneio mundial de seleções: tiro curto, alta adrenalina e partidas únicas eliminatórias onde qualquer tropeço é fatal.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1: Rodada de Corte (Rodada 20):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Os 50 participantes competem até a Rodada 20. Os 46 melhores no ranking avançam diretamente. Os 12 primeiros colocados gerais tornam-se cabeças de chave protegidos (Grupos A a L). Os times que ficarem entre a 47ª e a 50ª colocação caem na zona de perigo extremo: o Limbo.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2: Rodada do Esperneio (Rodada 21):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Disputa dramática de jogo único exclusiva entre os 4 times do Limbo. Os 2 maiores pontuadores da Rodada 21 garantem a sobrevivência e assumem as vagas 47 e 48 da copa. Os 2 piores são sumariamente eliminados das competições mata-mata da temporada.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3: Fase de Grupos (Rodadas 22, 23 e 24):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48 equipes divididas em 12 grupos de 4 times (A a L). Cada grupo conta com 1 cabeça de chave e 3 times sorteados pelo algoritmo. São 3 rodadas de confrontos diretos dentro dos grupos. Classificam-se os 1º e 2º colocados de cada grupo (24 times) + os 8 melhores terceiros colocados gerais, totalizando 32 classificados.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4: Round of 32 / Dezesseis-avos de Final (Rodada 25):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Início do mata-mata seco em jogo único. 16 confrontos eliminatórios diretos.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5: Oitavas de Final (Rodada 26):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Os 16 classificados duelam em partida única.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6: Quartas de Final (Rodada 27):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Os 8 sobreviventes batalham por uma vaga entre os quatro melhores.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7: Semifinais (Rodada 28):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Duelo entre os 4 semifinalistas valendo a tão sonhada vaga na grande decisão.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8: Grande Final e Disputa de 3º Lugar (Rodada 29):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grande decisão da Copa M10 e a disputa do 3º lugar ocorrem simultaneamente em partida única de gala na Rodada 29, consagrando o Campeão do Mundo Só Camisa 10.</w:t>
      </w:r>
    </w:p>
    <w:p>
      <w:pPr>
        <w:pStyle w:val="Heading2"/>
        <w:spacing w:after="100" w:before="300"/>
      </w:pPr>
      <w:r>
        <w:t xml:space="preserve">6.3. Copa B10: Guerra de 180 Minutos (Agregado de Elite / Copa do Brasil)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a Copa M10 é tiro curto, a Copa B10 é o ápice da estratégia, profundidade e resiliência: mata-mata jogado em confrontos de IDA E VOLTA (180 minutos com placar agregado), espelhando o formato dos maiores torneios continentais e da Copa do Brasil.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1: Rodada de Corte de Elite (Rodada 25):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Na Rodada 25, a tabela geral divide os 50 clubes em três prateleiras hierárquicas: Elite (1º ao 16º colocado - garantem vaga direta na Fase 4 sem passar pelos play-offs); Acesso (17º ao 46º colocado - 30 clubes que vão para os play-offs preliminares); e Esperneio (47º ao 50º colocado - lanternas que vão para a repescagem).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2: Esperneio da B10 (Rodada 26):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Partida única entre os 4 piores colocados do corte. Apenas os 2 maiores pontuadores da R26 sobrevivem e completam as 32 vagas dos Play-offs do Acesso; os outros 2 são eliminados.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3: Play-offs do Acesso (Rodadas 27 e 28 - Ida e Volta):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16 duelos diretos de 180 minutos somando os pontos da R27 e R28. Os 16 vencedores no agregado conquistam o acesso à Fase 4.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4: 16 avos de Final (Rodadas 29 e 30 - Ida e Volta):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confronto mais esperado: os 16 clubes que estavam descansando na prateleira de Elite enfrentam os 16 classificados dos Play-offs em 180 minutos agregados.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5: Oitavas de Final (Rodadas 31 e 32 - Ida e Volta):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180 minutos agregados entre os 16 melhores.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6: Quartas de Final (Rodadas 33 e 34 - Ida e Volta):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180 minutos agregados definindo o G4 da Copa B10.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7: Semifinais (Rodadas 35 e 36 - Ida e Volta):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180 minutos agregados definindo os dois grandes finalistas.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8: Grande Final e Disputa de 3º Lugar (Rodada 37 - Jogo Único):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Para encerrar em clima de decisão épica antes do encerramento final do Brasileirão na R38, a Grande Final e o 3º lugar da Copa B10 são disputados em JOGO ÚNICO na Rodada 37!</w:t>
      </w:r>
    </w:p>
    <w:p>
      <w:pPr>
        <w:pStyle w:val="Heading3"/>
        <w:spacing w:after="80" w:before="200"/>
      </w:pPr>
      <w:r>
        <w:t xml:space="preserve">Critérios Rígidos de Desempate na Copa B10: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Caso dois times terminem um confronto de 180 minutos empatados rigorosamente na casa dos centésimos de ponto, aplicam-se os seguintes critérios sucessivos: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1º Critério: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Melhor Semente de Categoria no Corte (Rank de Divisão: Elite &gt; Acesso &gt; Esperneio).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2º Critério: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Maior Pontuação individual na Rodada de Corte (Rodada 25).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3º Critério: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Melhor posição na Classificação Geral Acumulada do campeonato.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Nota da Arbitragem: O critério de gol qualificado fora de casa não existe na Copa B10. Vale estritamente a pontuação matemática pura do Cartola FC.</w:t>
      </w:r>
    </w:p>
    <w:p>
      <w:pPr>
        <w:pStyle w:val="Heading2"/>
        <w:spacing w:after="100" w:before="300"/>
      </w:pPr>
      <w:r>
        <w:t xml:space="preserve">6.4. Recopa Mensal (Campeonatos Civis)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cada mês civil (Janeiro a Dezembro), as rodadas que ocorrem dentro do período formam uma mini-tabela independente. Isso mantém a liga aquecida do primeiro ao último dia do ano, permitindo que um cartoleiro que teve um mês ruim possa recomeçar do zero no mês seguinte e brigar pela premiação mensal.</w:t>
      </w:r>
    </w:p>
    <w:p>
      <w:pPr>
        <w:pStyle w:val="Heading2"/>
        <w:spacing w:after="100" w:before="300"/>
      </w:pPr>
      <w:r>
        <w:t xml:space="preserve">6.5. Destaques da Rodada &amp; Mito da Semana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 rodada tem seus heróis e seus vilões. O sistema monitora instantaneamente o maior pontuador da rodada (o 'Mito', premiado financeiramente), o menor pontuador (o 'Lanterna' ou 'Pé Frio'), o magnata com maior patrimônio em cartoletas (C$), e quem mais valorizou ou desvalorizou no mercado.</w:t>
      </w:r>
    </w:p>
    <w:p>
      <w:pPr>
        <w:pStyle w:val="Heading1"/>
        <w:spacing w:after="150" w:before="400"/>
      </w:pPr>
      <w:r>
        <w:t xml:space="preserve">8. QUADRO OFICIAL E CONSOLIDADO DE PREMIAÇÕES EM DINHEIRO (R$)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Liga Só Camisa 10 conta com uma das premiações financeiras mais bem distribuídas de todo o cenário fantasy nacional. Nenhum participante fica sem chance de beliscar um prêmio ao longo do ano. Abaixo está a tabela oficial completa dos valores pagos aos vencedores:</w:t>
      </w:r>
    </w:p>
    <w:p>
      <w:pPr>
        <w:pStyle w:val="Heading2"/>
        <w:spacing w:after="100" w:before="300"/>
      </w:pPr>
      <w:r>
        <w:t xml:space="preserve">7.1. Campeonato Geral Acumulado (Top 10 Final - 38 Rodadas)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c>
          <w:tcPr>
            <w:tcW w:type="pct" w:w="15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Posição Final</w:t>
            </w:r>
          </w:p>
        </w:tc>
        <w:tc>
          <w:tcPr>
            <w:tcW w:type="pct" w:w="20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Honorário</w:t>
            </w:r>
          </w:p>
        </w:tc>
        <w:tc>
          <w:tcPr>
            <w:tcW w:type="pct" w:w="15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do Prêmio (R$)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1º Lugar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Campeão Geral da Temporada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R$ 280,00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2º Lugar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Vice-Campeão Geral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R$ 200,00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3º Lugar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Medalha de Bronze Geral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R$ 180,00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4º Lugar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4º Colocado Geral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R$ 160,00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5º Lugar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5º Colocado Geral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R$ 120,00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6º Lugar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6º Colocado Geral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R$ 75,00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7º Lugar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7º Colocado Geral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R$ 60,00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8º Lugar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8º Colocado Geral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R$ 40,00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9º Lugar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9º Colocado Geral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R$ 40,00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10º Lugar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10º Colocado Geral (Fechamento do Top 10)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R$ 40,00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TOTAL GERAL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10 Clubes Premiados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R$ 1.195,00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7.2. Retrospecto de Turnos (1º Turno [R1-R19] e 2º Turno [R20-R38])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um dos dois turnos do campeonato distribui uma premiação independente para o seu respectivo pódio: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2888"/>
        <w:gridCol w:w="2979"/>
      </w:tblGrid>
      <w:tr>
        <w:tc>
          <w:tcPr>
            <w:tcW w:type="pct" w:w="175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Posição no Turno</w:t>
            </w:r>
          </w:p>
        </w:tc>
        <w:tc>
          <w:tcPr>
            <w:tcW w:type="pct" w:w="16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Prêmio 1º Turno (R$)</w:t>
            </w:r>
          </w:p>
        </w:tc>
        <w:tc>
          <w:tcPr>
            <w:tcW w:type="pct" w:w="165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Prêmio 2º Turno (R$)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1º Lugar (Campeão do Turno)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R$ 160,00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R$ 160,00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2º Lugar (Vice-Campeão do Turno)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R$ 110,00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R$ 110,00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3º Lugar (Bronze do Turno)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R$ 90,00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R$ 90,00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SUBTOTAL POR TURNO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R$ 360,00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R$ 360,00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TOTAL COMBINADO DOS TURNOS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6 Pódios Premiados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R$ 720,00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7.3. Copas Eliminatórias: Copa M10 e Copa B10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2888"/>
        <w:gridCol w:w="2979"/>
      </w:tblGrid>
      <w:tr>
        <w:tc>
          <w:tcPr>
            <w:tcW w:type="pct" w:w="175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Posição na Copa</w:t>
            </w:r>
          </w:p>
        </w:tc>
        <w:tc>
          <w:tcPr>
            <w:tcW w:type="pct" w:w="16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Copa M10 (Mundo)</w:t>
            </w:r>
          </w:p>
        </w:tc>
        <w:tc>
          <w:tcPr>
            <w:tcW w:type="pct" w:w="165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Copa B10 (Elite 180 Min)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1º Lugar (Campeão da Copa)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R$ 300,00 + Troféu 🏆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R$ 300,00 + Troféu 🏆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2º Lugar (Vice-Campeão da Copa)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R$ 150,00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R$ 150,00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3º Lugar (Vencedor da Decisão de 3º)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R$ 80,00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R$ 80,00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4º Lugar (Semifinalista Derrotado)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R$ 50,00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R$ 50,00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TOTAL POR COPA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R$ 580,00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R$ 580,00</w:t>
            </w:r>
          </w:p>
        </w:tc>
      </w:tr>
      <w:tr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TOTAL COMBINADO DAS COPAS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M10 + B10 Integradas</w:t>
            </w:r>
          </w:p>
        </w:tc>
        <w:tc>
          <w:tcPr>
            <w:tcW w:type="pct" w:w="1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R$ 1.160,00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7.4. Recopa Mensal e Destaques da Rodada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Premiação Mensal (Cada Mês Civil):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1º Lugar do Mês: R$ 130,00 | 2º Lugar do Mês: R$ 90,00 | 3º Lugar do Mês: R$ 70,00 (Total distribuído por mês: R$ 290,00).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Destaque da Rodada (Mito da Semana):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maior pontuador isolado de cada rodada individual recebe R$ 80,00 em dinheiro!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Consagração do Hall da Fama (Glória Eterna na R38):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No Gala da Rodada 38, os campeões máximos são imortalizados: Campeão Geral (R$ 500,00 + Troféu Especial), Campeão da Copa M10 (R$ 300,00 + Troféu) e Campeão da Copa B10 (R$ 300,00 + Troféu).</w:t>
      </w:r>
    </w:p>
    <w:p>
      <w:pPr>
        <w:pStyle w:val="Heading1"/>
        <w:spacing w:after="150" w:before="400"/>
      </w:pPr>
      <w:r>
        <w:t xml:space="preserve">9. GUIA COMPLETO DE CADA ABA E MÓDULO DO SISTEMA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interface da aplicação foi projetada com arquitetura modular de abas, permitindo navegação rápida entre dados consolidados, chaveamentos e conteúdos editoriais. A seguir, detalhamos o que cada aba faz:</w:t>
      </w:r>
    </w:p>
    <w:p>
      <w:pPr>
        <w:pStyle w:val="Heading2"/>
        <w:spacing w:after="100" w:before="300"/>
      </w:pPr>
      <w:r>
        <w:t xml:space="preserve">Aba 1: Dashboard (Visão Geral e Classificação Geral)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Dashboard é a página inicial e coração financeiro da plataforma. Ela apresenta a tabela geral com os 50 participantes, permitindo alternar instantaneamente entre três visões: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Geral Acumulado: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Ranking de todas as 38 rodadas com somatório total de pontos.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1º Turno: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Filtragem estrita das rodadas 01 a 19, exibindo os medalhistas da primeira metade.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2º Turno: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Filtragem das rodadas 20 a 38, demonstrando a recuperação dos clubes.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Além da tabela de classificação com escudos em alta definição e busca por nome de time ou cartoleiro, a Dashboard inclui o 'DashboardSocialCard' — um exportador que gera o banner oficial das premiações ativas do campeonato em formato quadrado ou stories para redes sociais.</w:t>
      </w:r>
    </w:p>
    <w:p>
      <w:pPr>
        <w:pStyle w:val="Heading2"/>
        <w:spacing w:after="100" w:before="300"/>
      </w:pPr>
      <w:r>
        <w:t xml:space="preserve">Aba 2: Copa B10 (Guerra de 180 Minutos)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Módulo dedicado à mais técnica das competições. Oferece visualização segmentada por abas internas: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Chaveamento Geral: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árvore visual completa demonstrando o caminho de cada equipe até a Grande Final na R37.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1: Corte de Elite (R25):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Exibição dos 16 clubes que foram direto para a Elite, os 30 do Acesso e os 4 do Esperneio.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2: Esperneio (R26):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confronto de repescagem entre os 4 piores para definir quem vai para os play-offs.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Fase 3: Play-offs do Acesso (R27/R28):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Os 16 duelos agregados de 180 minutos com cálculo automático de placar de ida e volta.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Vitrine Premiada de Elite: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Pódio reservado aos campeões da Copa B10.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Card Social B10: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Gerador de card para compartilhamento dos confrontos e classificados no WhatsApp.</w:t>
      </w:r>
    </w:p>
    <w:p>
      <w:pPr>
        <w:pStyle w:val="Heading2"/>
        <w:spacing w:after="100" w:before="300"/>
      </w:pPr>
      <w:r>
        <w:t xml:space="preserve">Aba 3: Copa M10 / Mata-Mata (O Mundial em Jogo Único)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Módulo focado na Copa M10 estilo Copa do Mundo. Apresenta: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Os 12 Grupos (A a L):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Tabelas de 4 times por grupo com pontuação nas rodadas 22, 23 e 24, indicando claramente classificados e eliminados.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O Limbo da Rodada 21: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Destaque histórico para quem sobreviveu ao Esperneio da R21.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Playoff Bracket: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Estrutura interativa do Round of 32 (R25), Oitavas (R26), Quartas (R27), Semifinais (R28) e Super Final (R29).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Termômetro de Favoritismo: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Comparativo de pontuações médias para apimentar a rivalidade.</w:t>
      </w:r>
    </w:p>
    <w:p>
      <w:pPr>
        <w:pStyle w:val="Heading2"/>
        <w:spacing w:after="100" w:before="300"/>
      </w:pPr>
      <w:r>
        <w:t xml:space="preserve">Aba 4: Mensal (Recopa Mensal)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Módulo onde o cartoleiro escolhe o mês desejado através de um seletor visual (Janeiro a Dezembro). O sistema carrega exclusivamente as rodadas disputadas no mês civil selecionado, monta a classificação do mês, calcula a oscilação de posições (subiu, desceu ou manteve) e apresenta o Pódio dos 3 premiados do mês com exportador em imagem ('MonthlySocialCard').</w:t>
      </w:r>
    </w:p>
    <w:p>
      <w:pPr>
        <w:pStyle w:val="Heading2"/>
        <w:spacing w:after="100" w:before="300"/>
      </w:pPr>
      <w:r>
        <w:t xml:space="preserve">Aba 5: Destaques da Rodada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templo da resenha e das estatísticas individuais. Apresenta um Bento Grid com 6 cards premium: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Mito da Rodada: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maior pontuador isolado (com o selo de campeão e prêmio de R$ 80,00).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Lanterna / Pé Frio: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cartoleiro que teve a menor pontuação da semana.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Magnata do Patrimônio: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time com a maior quantidade de cartoletas (C$) acumuladas.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Maior Valorização: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 cartoleiro que mais ganhou patrimônio na rodada.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Maior Desvalorização: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Quem mais perdeu cartoletas.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Médias da Liga: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média geral de pontuação e estatísticas coletivas.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Inclui ainda o gerador oficial 'Chassi Card Destaques da Rodada', que renderiza as fotos e escudos sobre a arte original da liga e faz download instantâneo.</w:t>
      </w:r>
    </w:p>
    <w:p>
      <w:pPr>
        <w:pStyle w:val="Heading2"/>
        <w:spacing w:after="100" w:before="300"/>
      </w:pPr>
      <w:r>
        <w:t xml:space="preserve">Aba 6: Gazeta C10 (O Jornal Oficial da Liga)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veículo de imprensa oficial da Liga Só Camisa 10. Apresenta manchetes satíricas, reportagens completas sobre as rodadas, análise dos mitos e micos, resumos de decisões das copas e o botão 'Copiar Resenha para WhatsApp', gerando o texto perfeito para viralizar no grupo dos amigos.</w:t>
      </w:r>
    </w:p>
    <w:p>
      <w:pPr>
        <w:pStyle w:val="Heading2"/>
        <w:spacing w:after="100" w:before="300"/>
      </w:pPr>
      <w:r>
        <w:t xml:space="preserve">Aba 7: Livro de Regras (O Livro Sagrado)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Compêndio jurídico e ético da liga em formato sanfonado (acordeão). Contém o texto integral dos 5 artigos fundamentais, o regulamento das duas copas, a nota da comissão arbitral sobre a anulação do gol qualificado e as regras do Pódio de Gala da Rodada 38.</w:t>
      </w:r>
    </w:p>
    <w:p>
      <w:pPr>
        <w:pStyle w:val="Heading2"/>
        <w:spacing w:after="100" w:before="300"/>
      </w:pPr>
      <w:r>
        <w:t xml:space="preserve">Aba 8: Painel Administrativo (Admin)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Painel de controle exclusivo dos organizadores. Suas ferramentas incluem: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Sincronização em 1 Clique com o Google Sheets: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Dispara o pipeline ETL com terminal em tempo real exibindo linhas lidas, colunas mapeadas e confirmação de sucesso.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Editor de Configuração da Planilha: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Permite alterar a URL da planilha mestra ou a aba de leitura caso seja necessário.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Status dos Bancos de Dados em Disco: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Mostra quais rodadas possuem arquivos JSON gravados e se há inconsistências.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Editor de Notas Permanentes da Rodada: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Permite que o administrador escreva crônicas personalizadas para serem incorporadas diretamente à Gazeta C10.</w:t>
      </w:r>
    </w:p>
    <w:p>
      <w:pPr>
        <w:pStyle w:val="Heading1"/>
        <w:spacing w:after="150" w:before="400"/>
      </w:pPr>
      <w:r>
        <w:t xml:space="preserve">10. A GAZETA C10: O CORAÇÃO DA RESENHA E A ALMA DA LIGA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qualquer liga de Cartola FC, números sem narrativa tornam-se frios. A Gazeta C10 nasceu para resolver isso: ela é o coração pulsante da Liga Só Camisa 10, combinando o rigor do jornalismo esportivo com a descontração e o veneno saudável da resenha entre amigos.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que torna a Gazeta C10 um fenômeno na liga: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Manchetes Impactantes e Humor Ácido: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cada rodada, o jornal destaca as situações mais emblemáticas com manchetes marcantes. Exemplo real: na Rodada 28, a manchete principal foi 'Mata-Mata de Infarto na Copa B10: Sovaco da Pantera Garante Classificação por 0,05 Ponto sobre o Gui FiFla e C.R.Pirika Conquista o Mês de Setembro!'.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Editoriais Específicos para Cada Rodada Histórica: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redação da Gazeta mantém crônicas arquivadas desde o primeiro turno. Momentos marcantes como a histórica pontuação do Ribeiro Copeiro 84 na Rodada 20 (cravando 124.91 pontos e garantindo a cabeça de chave nº 1) e o drama do Esperneio na Rodada 21 estão registrados para sempre.</w:t>
      </w:r>
    </w:p>
    <w:p>
      <w:pPr>
        <w:spacing w:after="100" w:line="276"/>
        <w:ind w:left="3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Integração Direta com o WhatsApp: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 funcionalidade 'Copiar para WhatsApp' formata todo o relatório da rodada com negritos (*texto*), emojis temáticos (👑 Craque, 🧊 Pé Frio, 💰 Magnata, 🏆 Top 3) e envia diretamente para o grupo, gerando debates instantâneos antes mesmo da abertura do mercado seguinte.</w:t>
      </w:r>
    </w:p>
    <w:p>
      <w:pPr>
        <w:pStyle w:val="Heading1"/>
        <w:spacing w:after="150" w:before="400"/>
      </w:pPr>
      <w:r>
        <w:t xml:space="preserve">11. RELAÇÃO OFICIAL DOS 50 CLUBES E CARTOLEIROS PARTICIPANTES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Abaixo está a relação oficial completa dos 50 clubes participantes da Liga Só Camisa 10 (Temporada 2026), com seus respectivos donos e identificadores do sistema: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4062"/>
        <w:gridCol w:w="4062"/>
      </w:tblGrid>
      <w:tr>
        <w:tc>
          <w:tcPr>
            <w:tcW w:type="pct" w:w="50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pct" w:w="225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 do Time</w:t>
            </w:r>
          </w:p>
        </w:tc>
        <w:tc>
          <w:tcPr>
            <w:tcW w:type="pct" w:w="225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Cartoleiro / Dono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Sovaco da Pantera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Tiago Fattori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Onodi Floripa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Rafael Fattori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Real Barreiros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Fernando Anselmo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Fortaleza da ilha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Vitinho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Jammes Rodriguez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HERMES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DuduMathias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Evandro Rebelatto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Barbeariadc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Daniel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Carlao07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Carlos Henrique R. H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CRF GALO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Renato Galo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Camisa Pesada SA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Gean Marques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Chinchila cabeçuda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Sartori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Futcafa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Laion Gomes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Fernandoguinho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Fernando Lopes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GD LOMEUSC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Gabriel Duarte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Montinho Artilheiro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Hessmann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NINJA DO OCIDENTE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Fabio Okuno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LENOCH 'N' ROLL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Lincoln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Dida82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Anderson D da Rosa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Dois Vizinhos SA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Angelo Cassol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Pretinho99 F.C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Dieverson Pereira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C.R.Pirika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Diego a Jorge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TeamPimenta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Chico Pimenta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lendinhaxx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gustavo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Dedeyy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Andrey Damasco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Rivers of Babylon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Tiago Melo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26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JBERETTA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José Bereta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27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Everton UltraMaratonista F.C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Everton Samir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kaka F 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Ricardo Bittencourt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29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Mazanza Futebol Clube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Henrique Augusto Rau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Avaih F 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Gabriel Alvarez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31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Ribeiro Copeiro 84 F.C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Everton Ribeiro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32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marixco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dudu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33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capita Buske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Bruno buske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34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Avahy Costa da Lagoa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Carlos Augusto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35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Abedaozinho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ArthureHeitorHermes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36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Rolo Compressor 4Lib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WIllian Alexandre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37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Tainha Ovada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Alexandre De Sousa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38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Monges tibetanos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Marcelo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39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Floripamengao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Dyego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Abedao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Abedao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41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FURACÃO K7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Cassio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42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DIFERENCIAL F.C.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Fernando Reis Silva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43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Gui FiFla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Agnaldo Garceis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44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Delirio Futebol e Festa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Chico Machado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45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campecheiro_futz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roger_futz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46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dique-sc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alfradique -sc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47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Casquinha EC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Robson Valério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48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 C CASCALHO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China Oliveira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49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Figueirense FC o maior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Luizep Guardiola</w:t>
            </w:r>
          </w:p>
        </w:tc>
      </w:tr>
      <w:tr>
        <w:tc>
          <w:tcPr>
            <w:tcW w:type="pct" w:w="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Brazzers MKL FC</w:t>
            </w:r>
          </w:p>
        </w:tc>
        <w:tc>
          <w:tcPr>
            <w:tcW w:type="pct" w:w="225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Maykel Jesus Silva</w:t>
            </w:r>
          </w:p>
        </w:tc>
      </w:tr>
    </w:tbl>
    <w:p>
      <w:pPr>
        <w:spacing w:after="300"/>
      </w:pPr>
    </w:p>
    <w:p>
      <w:pPr>
        <w:pStyle w:val="Heading1"/>
        <w:spacing w:after="150" w:before="400"/>
      </w:pPr>
      <w:r>
        <w:t xml:space="preserve">12. CONCLUSÃO, LIÇÕES APRENDIDAS E LEGADO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temporada 2026 da Liga Só Camisa 10 marca um divisor de águas na gestão de ligas de fantasy game no Brasil. O que começou como uma necessidade prática — superar os bloqueios da API oficial da Globo e organizar um campeonato que já estava em sua 18ª rodada — transformou-se em um sistema de classe internacional.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combinação entre um pipeline ETL rápido, persistência local e segura em JSON, visualização moderna de mata-matas com regras oficiais sofisticadas e o charme cultural inigualável da Gazeta C10 garantiu que a liga atingisse 100% de confiabilidade matemática e engajamento comunitário total.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Este dossiê permanece como o registro histórico, técnico e jurídico oficial da Liga Só Camisa 10, atestando a solidez e a seriedade de cada disputa e de cada prêmio distribuído.</w:t>
      </w:r>
    </w:p>
    <w:p>
      <w:pPr>
        <w:spacing w:after="3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F172A" w:sz="24"/>
              <w:bottom w:val="none"/>
              <w:right w:val="none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HOMOLOGAÇÃO FINAL DA COMISSÃO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Dossiê homologado e assinado digitalmente pela Comissão Organizadora e Engenharia da Liga Só Camisa 10. Temporada 2026.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Liga Só Camisa 10 2026  |  Documento de Homologação  |  Página </w:t>
    </w:r>
    <w:r>
      <w:rPr>
        <w:rFonts w:ascii="Calibri" w:cs="Calibri" w:eastAsia="Calibri" w:hAnsi="Calibri"/>
        <w:b/>
        <w:bCs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DOSSIÊ OFICIAL DO SISTEMA • LIGA SÓ CAMISA 10 (TEMPORADA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rFonts w:ascii="Calibri" w:cs="Calibri" w:eastAsia="Calibri" w:hAnsi="Calibr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B4530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1E293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2026-10-10T12:17:07.446Z</dcterms:created>
  <dcterms:modified xsi:type="dcterms:W3CDTF">2026-10-10T12:17:07.446Z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