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Times New Roman" w:cs="Times New Roman" w:eastAsia="Times New Roman" w:hAnsi="Times New Roman"/>
          <w:b/>
          <w:bCs/>
          <w:sz w:val="28"/>
          <w:szCs w:val="28"/>
        </w:rPr>
        <w:t xml:space="preserve">4. Mapas de Karnaugh</w:t>
      </w:r>
    </w:p>
    <w:p>
      <w:pPr>
        <w:spacing w:after="160" w:line="276"/>
        <w:jc w:val="both"/>
      </w:pPr>
      <w:r>
        <w:rPr>
          <w:rFonts w:ascii="Times New Roman" w:cs="Times New Roman" w:eastAsia="Times New Roman" w:hAnsi="Times New Roman"/>
          <w:sz w:val="24"/>
          <w:szCs w:val="24"/>
        </w:rPr>
        <w:t xml:space="preserve">De la tabla de transiciones sacamos un mapa para cada bit de la liga falsa (LF</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LF</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y LF</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porque la memoria guarda 3 bits para la liga falsa. Las variables de los mapas son el estado actual A B C, donde A es el bit más significativo. Las filas son A y las columnas son BC en código Gray (00, 01, 11, 10), para que las celdas vecinas cambien de un solo bit. El número chico en cada celda es el número de minitérmino de ABC. Para escribir las ecuaciones usamos el apóstrofo como negación (B' = no B).</w:t>
      </w:r>
    </w:p>
    <w:p>
      <w:pPr>
        <w:spacing w:after="160" w:line="276"/>
        <w:jc w:val="both"/>
      </w:pPr>
      <w:r>
        <w:rPr>
          <w:rFonts w:ascii="Times New Roman" w:cs="Times New Roman" w:eastAsia="Times New Roman" w:hAnsi="Times New Roman"/>
          <w:sz w:val="24"/>
          <w:szCs w:val="24"/>
        </w:rPr>
        <w:t xml:space="preserve">Primero pasamos la columna de liga falsa de la tabla de transiciones a bits, separando cada bit para su mapa:</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400"/>
        <w:gridCol w:w="1400"/>
      </w:tblGrid>
      <w:tr>
        <w:tc>
          <w:tcPr>
            <w:tcW w:type="dxa" w:w="190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Estado (A B C)</w:t>
            </w:r>
          </w:p>
        </w:tc>
        <w:tc>
          <w:tcPr>
            <w:tcW w:type="dxa" w:w="140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LF2</w:t>
            </w:r>
          </w:p>
        </w:tc>
        <w:tc>
          <w:tcPr>
            <w:tcW w:type="dxa" w:w="140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LF1</w:t>
            </w:r>
          </w:p>
        </w:tc>
        <w:tc>
          <w:tcPr>
            <w:tcW w:type="dxa" w:w="140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LF0</w:t>
            </w:r>
          </w:p>
        </w:tc>
        <w:tc>
          <w:tcPr>
            <w:tcW w:type="dxa" w:w="140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Liga falsa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E0  (000)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E1  (001)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011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E2  (010)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101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E3  (011)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000</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E4  (100)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101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E5  (101)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111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E6  (110)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110</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E7  (111)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000</w:t>
            </w:r>
          </w:p>
        </w:tc>
      </w:tr>
    </w:tbl>
    <w:p>
      <w:pPr>
        <w:spacing w:after="200"/>
        <w:jc w:val="center"/>
      </w:pPr>
      <w:r>
        <w:rPr>
          <w:rFonts w:ascii="Times New Roman" w:cs="Times New Roman" w:eastAsia="Times New Roman" w:hAnsi="Times New Roman"/>
          <w:i/>
          <w:iCs/>
          <w:sz w:val="22"/>
          <w:szCs w:val="22"/>
        </w:rPr>
        <w:t xml:space="preserve">Tabla 2. Liga falsa de cada estado separada por bits.</w:t>
      </w:r>
    </w:p>
    <w:p>
      <w:pPr>
        <w:keepNext/>
        <w:spacing w:after="160" w:line="276"/>
        <w:jc w:val="both"/>
      </w:pPr>
      <w:r>
        <w:rPr>
          <w:rFonts w:ascii="Times New Roman" w:cs="Times New Roman" w:eastAsia="Times New Roman" w:hAnsi="Times New Roman"/>
          <w:b/>
          <w:bCs/>
          <w:sz w:val="24"/>
          <w:szCs w:val="24"/>
        </w:rPr>
        <w:t xml:space="preserve">Función LF</w:t>
      </w:r>
      <w:r>
        <w:rPr>
          <w:rFonts w:ascii="Times New Roman" w:cs="Times New Roman" w:eastAsia="Times New Roman" w:hAnsi="Times New Roman"/>
          <w:b/>
          <w:bCs/>
          <w:sz w:val="24"/>
          <w:szCs w:val="24"/>
          <w:vertAlign w:val="subscript"/>
        </w:rPr>
        <w:t xml:space="preserve">2</w:t>
      </w: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Vale 1 en los minitérminos 2, 4, 5 y 6. Sacamos dos grupos de dos: los minitérminos 4 y 5, que quedan en la fila A = 1 con B = 0 (A B'), y los minitérminos 2 y 6, que quedan en la columna BC = 10 (B C').</w:t>
      </w:r>
    </w:p>
    <w:p>
      <w:pPr>
        <w:keepNext/>
        <w:spacing w:after="60" w:before="120"/>
        <w:jc w:val="center"/>
      </w:pPr>
      <w:r>
        <w:drawing>
          <wp:inline distT="0" distB="0" distL="0" distR="0">
            <wp:extent cx="3238500" cy="1743075"/>
            <wp:effectExtent t="0" r="0" b="0" l="0"/>
            <wp:docPr id="1" name="lf2.png" descr="Mapa de Karnaugh lf2.png" title="l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1743075"/>
                    </a:xfrm>
                    <a:prstGeom prst="rect">
                      <a:avLst/>
                    </a:prstGeom>
                  </pic:spPr>
                </pic:pic>
              </a:graphicData>
            </a:graphic>
          </wp:inline>
        </w:drawing>
      </w:r>
    </w:p>
    <w:p>
      <w:pPr>
        <w:spacing w:after="160" w:before="120"/>
        <w:jc w:val="center"/>
      </w:pPr>
      <w:r>
        <w:rPr>
          <w:rFonts w:ascii="Times New Roman" w:cs="Times New Roman" w:eastAsia="Times New Roman" w:hAnsi="Times New Roman"/>
          <w:sz w:val="24"/>
          <w:szCs w:val="24"/>
        </w:rPr>
        <w:t xml:space="preserve">LF2 = A B' + B C'</w:t>
      </w:r>
    </w:p>
    <w:p>
      <w:pPr>
        <w:keepNext/>
        <w:spacing w:after="160" w:line="276"/>
        <w:jc w:val="both"/>
      </w:pPr>
      <w:r>
        <w:rPr>
          <w:rFonts w:ascii="Times New Roman" w:cs="Times New Roman" w:eastAsia="Times New Roman" w:hAnsi="Times New Roman"/>
          <w:b/>
          <w:bCs/>
          <w:sz w:val="24"/>
          <w:szCs w:val="24"/>
        </w:rPr>
        <w:t xml:space="preserve">Función LF</w:t>
      </w:r>
      <w:r>
        <w:rPr>
          <w:rFonts w:ascii="Times New Roman" w:cs="Times New Roman" w:eastAsia="Times New Roman" w:hAnsi="Times New Roman"/>
          <w:b/>
          <w:bCs/>
          <w:sz w:val="24"/>
          <w:szCs w:val="24"/>
          <w:vertAlign w:val="subscript"/>
        </w:rPr>
        <w:t xml:space="preserve">1</w:t>
      </w: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Vale 1 en los minitérminos 1, 5 y 6. Los minitérminos 1 y 5 están en la misma columna (BC = 01) y forman un grupo de dos (B' C). El minitérmino 6 no tiene vecinos con 1 (sus vecinos son el 2, el 4 y el 7, y los tres valen 0), así que queda solo y se escribe completo.</w:t>
      </w:r>
    </w:p>
    <w:p>
      <w:pPr>
        <w:keepNext/>
        <w:spacing w:after="60" w:before="120"/>
        <w:jc w:val="center"/>
      </w:pPr>
      <w:r>
        <w:drawing>
          <wp:inline distT="0" distB="0" distL="0" distR="0">
            <wp:extent cx="3238500" cy="1743075"/>
            <wp:effectExtent t="0" r="0" b="0" l="0"/>
            <wp:docPr id="1" name="lf1.png" descr="Mapa de Karnaugh lf1.png" title="l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1743075"/>
                    </a:xfrm>
                    <a:prstGeom prst="rect">
                      <a:avLst/>
                    </a:prstGeom>
                  </pic:spPr>
                </pic:pic>
              </a:graphicData>
            </a:graphic>
          </wp:inline>
        </w:drawing>
      </w:r>
    </w:p>
    <w:p>
      <w:pPr>
        <w:spacing w:after="160" w:before="120"/>
        <w:jc w:val="center"/>
      </w:pPr>
      <w:r>
        <w:rPr>
          <w:rFonts w:ascii="Times New Roman" w:cs="Times New Roman" w:eastAsia="Times New Roman" w:hAnsi="Times New Roman"/>
          <w:sz w:val="24"/>
          <w:szCs w:val="24"/>
        </w:rPr>
        <w:t xml:space="preserve">LF1 = B' C + A B C'</w:t>
      </w:r>
    </w:p>
    <w:p>
      <w:pPr>
        <w:keepNext/>
        <w:spacing w:after="160" w:line="276"/>
        <w:jc w:val="both"/>
      </w:pPr>
      <w:r>
        <w:rPr>
          <w:rFonts w:ascii="Times New Roman" w:cs="Times New Roman" w:eastAsia="Times New Roman" w:hAnsi="Times New Roman"/>
          <w:b/>
          <w:bCs/>
          <w:sz w:val="24"/>
          <w:szCs w:val="24"/>
        </w:rPr>
        <w:t xml:space="preserve">Función LF</w:t>
      </w:r>
      <w:r>
        <w:rPr>
          <w:rFonts w:ascii="Times New Roman" w:cs="Times New Roman" w:eastAsia="Times New Roman" w:hAnsi="Times New Roman"/>
          <w:b/>
          <w:bCs/>
          <w:sz w:val="24"/>
          <w:szCs w:val="24"/>
          <w:vertAlign w:val="subscript"/>
        </w:rPr>
        <w:t xml:space="preserve">0</w:t>
      </w: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Vale 1 en los minitérminos 0, 1, 2, 4 y 5. Los minitérminos 0, 1, 4 y 5 forman un cuadro de cuatro que cubre toda la zona B = 0 (B'). El minitérmino 2 se junta con el 0 porque las columnas 00 y 10 se tocan por los bordes del mapa, y ese grupo es A' C'. En el dibujo se marca con líneas punteadas porque no se ve pegado.</w:t>
      </w:r>
    </w:p>
    <w:p>
      <w:pPr>
        <w:keepNext/>
        <w:spacing w:after="60" w:before="120"/>
        <w:jc w:val="center"/>
      </w:pPr>
      <w:r>
        <w:drawing>
          <wp:inline distT="0" distB="0" distL="0" distR="0">
            <wp:extent cx="3238500" cy="1743075"/>
            <wp:effectExtent t="0" r="0" b="0" l="0"/>
            <wp:docPr id="1" name="lf0.png" descr="Mapa de Karnaugh lf0.png" title="l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743075"/>
                    </a:xfrm>
                    <a:prstGeom prst="rect">
                      <a:avLst/>
                    </a:prstGeom>
                  </pic:spPr>
                </pic:pic>
              </a:graphicData>
            </a:graphic>
          </wp:inline>
        </w:drawing>
      </w:r>
    </w:p>
    <w:p>
      <w:pPr>
        <w:spacing w:after="160" w:before="120"/>
        <w:jc w:val="center"/>
      </w:pPr>
      <w:r>
        <w:rPr>
          <w:rFonts w:ascii="Times New Roman" w:cs="Times New Roman" w:eastAsia="Times New Roman" w:hAnsi="Times New Roman"/>
          <w:sz w:val="24"/>
          <w:szCs w:val="24"/>
        </w:rPr>
        <w:t xml:space="preserve">LF0 = B' + A' C'</w:t>
      </w:r>
    </w:p>
    <w:p>
      <w:pPr>
        <w:spacing w:after="120" w:before="200"/>
      </w:pPr>
      <w:r>
        <w:rPr>
          <w:rFonts w:ascii="Times New Roman" w:cs="Times New Roman" w:eastAsia="Times New Roman" w:hAnsi="Times New Roman"/>
          <w:b/>
          <w:bCs/>
          <w:sz w:val="28"/>
          <w:szCs w:val="28"/>
        </w:rPr>
        <w:t xml:space="preserve">5. Ecuaciones finales</w:t>
      </w:r>
    </w:p>
    <w:p>
      <w:pPr>
        <w:spacing w:after="160" w:line="276"/>
        <w:jc w:val="both"/>
      </w:pPr>
      <w:r>
        <w:rPr>
          <w:rFonts w:ascii="Times New Roman" w:cs="Times New Roman" w:eastAsia="Times New Roman" w:hAnsi="Times New Roman"/>
          <w:sz w:val="24"/>
          <w:szCs w:val="24"/>
        </w:rPr>
        <w:t xml:space="preserve">Con lo anterior, las ecuaciones de la liga falsa quedan así:</w:t>
      </w:r>
    </w:p>
    <w:p>
      <w:pPr>
        <w:spacing w:after="160" w:before="120"/>
        <w:jc w:val="center"/>
      </w:pPr>
      <w:r>
        <w:rPr>
          <w:rFonts w:ascii="Times New Roman" w:cs="Times New Roman" w:eastAsia="Times New Roman" w:hAnsi="Times New Roman"/>
          <w:sz w:val="24"/>
          <w:szCs w:val="24"/>
        </w:rPr>
        <w:t xml:space="preserve">LF2 = A B' + B C'</w:t>
      </w:r>
    </w:p>
    <w:p>
      <w:pPr>
        <w:spacing w:after="160" w:before="120"/>
        <w:jc w:val="center"/>
      </w:pPr>
      <w:r>
        <w:rPr>
          <w:rFonts w:ascii="Times New Roman" w:cs="Times New Roman" w:eastAsia="Times New Roman" w:hAnsi="Times New Roman"/>
          <w:sz w:val="24"/>
          <w:szCs w:val="24"/>
        </w:rPr>
        <w:t xml:space="preserve">LF1 = B' C + A B C'</w:t>
      </w:r>
    </w:p>
    <w:p>
      <w:pPr>
        <w:spacing w:after="160" w:before="120"/>
        <w:jc w:val="center"/>
      </w:pPr>
      <w:r>
        <w:rPr>
          <w:rFonts w:ascii="Times New Roman" w:cs="Times New Roman" w:eastAsia="Times New Roman" w:hAnsi="Times New Roman"/>
          <w:sz w:val="24"/>
          <w:szCs w:val="24"/>
        </w:rPr>
        <w:t xml:space="preserve">LF0 = B' + A' C'</w:t>
      </w:r>
    </w:p>
    <w:p>
      <w:pPr>
        <w:spacing w:after="160" w:line="276"/>
        <w:jc w:val="both"/>
      </w:pPr>
      <w:r>
        <w:rPr>
          <w:rFonts w:ascii="Times New Roman" w:cs="Times New Roman" w:eastAsia="Times New Roman" w:hAnsi="Times New Roman"/>
          <w:sz w:val="24"/>
          <w:szCs w:val="24"/>
        </w:rPr>
        <w:t xml:space="preserve">Para comprobarlas revisamos algunos renglones de la tabla. Con ABC = 010 (E2), LF2 da 1 (por B C'), LF1 da 0 (ningún término se cumple) y LF0 da 1 (por A' C'), entonces la liga falsa es 101 = E5, que es lo que dice la carta cuando Y = 0. Con ABC = 110 (E6), LF2 da 1 (por B C'), LF1 da 1 (por A B C') y LF0 da 0, así que la liga falsa es 110 = E6, o sea que se queda en E6 mientras W = 0. Con ABC = 011 (E3) las tres ecuaciones dan 0, y la liga falsa es 000 = E0, que también coincide.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c756eef0fdc6c1b776122e33eee2f882e9c1ca.png"/><Relationship Id="rId8" Type="http://schemas.openxmlformats.org/officeDocument/2006/relationships/image" Target="media/f875700909c8feca88088f09a91c3528824b709f.png"/><Relationship Id="rId9" Type="http://schemas.openxmlformats.org/officeDocument/2006/relationships/image" Target="media/ad949af08258aaba72498f028f8c7623d8301d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2026-10-07T14:27:07.030Z</dcterms:created>
  <dcterms:modified xsi:type="dcterms:W3CDTF">2026-10-07T14:27:07.032Z</dcterms:modified>
</cp:coreProperties>
</file>

<file path=docProps/custom.xml><?xml version="1.0" encoding="utf-8"?>
<Properties xmlns="http://schemas.openxmlformats.org/officeDocument/2006/custom-properties" xmlns:vt="http://schemas.openxmlformats.org/officeDocument/2006/docPropsVTypes"/>
</file>