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7981" w14:textId="4C8F37F1" w:rsidR="000C5155" w:rsidRPr="001B06AC" w:rsidRDefault="00495834" w:rsidP="00495834">
      <w:pPr>
        <w:pStyle w:val="Ttulo"/>
        <w:rPr>
          <w:sz w:val="36"/>
          <w:szCs w:val="36"/>
          <w:lang w:val="pt-BR"/>
        </w:rPr>
      </w:pPr>
      <w:r w:rsidRPr="001B06AC">
        <w:rPr>
          <w:b/>
          <w:bCs/>
          <w:sz w:val="36"/>
          <w:szCs w:val="36"/>
        </w:rPr>
        <w:t>Rafael Pereira Costa</w:t>
      </w:r>
    </w:p>
    <w:p w14:paraId="44A00714" w14:textId="557B1F26" w:rsidR="000C5155" w:rsidRDefault="00495834" w:rsidP="00677EB8">
      <w:pPr>
        <w:pStyle w:val="InformaesdeContato"/>
        <w:ind w:left="720"/>
        <w:rPr>
          <w:rFonts w:ascii="Calibri" w:hAnsi="Calibri" w:cs="Calibri"/>
          <w:sz w:val="24"/>
          <w:szCs w:val="24"/>
          <w:lang w:bidi="pt-BR"/>
        </w:rPr>
      </w:pPr>
      <w:r w:rsidRPr="00495834">
        <w:rPr>
          <w:rFonts w:ascii="Calibri" w:hAnsi="Calibri" w:cs="Calibri"/>
          <w:sz w:val="24"/>
          <w:szCs w:val="24"/>
          <w:lang w:bidi="pt-BR"/>
        </w:rPr>
        <w:t>(21) 99881-2380</w:t>
      </w:r>
      <w:r w:rsidR="008E1F80" w:rsidRPr="00495834">
        <w:rPr>
          <w:rFonts w:ascii="Calibri" w:hAnsi="Calibri" w:cs="Calibri"/>
          <w:sz w:val="24"/>
          <w:szCs w:val="24"/>
          <w:lang w:val="pt-BR" w:bidi="pt-BR"/>
        </w:rPr>
        <w:t>  |</w:t>
      </w:r>
      <w:r w:rsidRPr="00495834">
        <w:rPr>
          <w:rFonts w:ascii="Calibri" w:hAnsi="Calibri" w:cs="Calibri"/>
          <w:sz w:val="24"/>
          <w:szCs w:val="24"/>
          <w:lang w:val="pt-BR" w:bidi="pt-BR"/>
        </w:rPr>
        <w:t xml:space="preserve"> </w:t>
      </w:r>
      <w:r w:rsidRPr="00495834">
        <w:rPr>
          <w:rFonts w:ascii="Calibri" w:hAnsi="Calibri" w:cs="Calibri"/>
          <w:b/>
          <w:bCs/>
          <w:sz w:val="24"/>
          <w:szCs w:val="24"/>
          <w:lang w:bidi="pt-BR"/>
        </w:rPr>
        <w:t>raf.pc.dev@gmail.com</w:t>
      </w:r>
      <w:r w:rsidR="008E1F80" w:rsidRPr="00495834">
        <w:rPr>
          <w:rFonts w:ascii="Calibri" w:hAnsi="Calibri" w:cs="Calibri"/>
          <w:sz w:val="24"/>
          <w:szCs w:val="24"/>
          <w:lang w:val="pt-BR" w:bidi="pt-BR"/>
        </w:rPr>
        <w:t>  | </w:t>
      </w:r>
      <w:r w:rsidRPr="00495834">
        <w:rPr>
          <w:rFonts w:ascii="Calibri" w:hAnsi="Calibri" w:cs="Calibri"/>
          <w:sz w:val="24"/>
          <w:szCs w:val="24"/>
          <w:lang w:bidi="pt-BR"/>
        </w:rPr>
        <w:t xml:space="preserve">  </w:t>
      </w:r>
      <w:hyperlink r:id="rId8" w:tgtFrame="_new" w:history="1">
        <w:r w:rsidRPr="00495834">
          <w:rPr>
            <w:rStyle w:val="Hyperlink"/>
            <w:rFonts w:ascii="Calibri" w:hAnsi="Calibri" w:cs="Calibri"/>
            <w:sz w:val="24"/>
            <w:szCs w:val="24"/>
            <w:lang w:bidi="pt-BR"/>
          </w:rPr>
          <w:t>linkedin.com/in/rafaelpereiracostaa</w:t>
        </w:r>
      </w:hyperlink>
      <w:r w:rsidR="008E1F80" w:rsidRPr="00495834">
        <w:rPr>
          <w:rFonts w:ascii="Calibri" w:hAnsi="Calibri" w:cs="Calibri"/>
          <w:sz w:val="24"/>
          <w:szCs w:val="24"/>
          <w:lang w:val="pt-BR" w:bidi="pt-BR"/>
        </w:rPr>
        <w:t> </w:t>
      </w:r>
      <w:r w:rsidRPr="00495834">
        <w:rPr>
          <w:rFonts w:ascii="Calibri" w:hAnsi="Calibri" w:cs="Calibri"/>
          <w:sz w:val="24"/>
          <w:szCs w:val="24"/>
          <w:lang w:val="pt-BR" w:bidi="pt-BR"/>
        </w:rPr>
        <w:t>| </w:t>
      </w:r>
      <w:hyperlink r:id="rId9" w:history="1">
        <w:r w:rsidRPr="00495834">
          <w:rPr>
            <w:rStyle w:val="Hyperlink"/>
            <w:rFonts w:ascii="Calibri" w:hAnsi="Calibri" w:cs="Calibri"/>
            <w:sz w:val="24"/>
            <w:szCs w:val="24"/>
            <w:lang w:val="pt-BR" w:bidi="pt-BR"/>
          </w:rPr>
          <w:t>https://portifoliorc.netlify.app/</w:t>
        </w:r>
      </w:hyperlink>
      <w:r w:rsidRPr="00495834">
        <w:rPr>
          <w:rFonts w:ascii="Calibri" w:hAnsi="Calibri" w:cs="Calibri"/>
          <w:sz w:val="24"/>
          <w:szCs w:val="24"/>
          <w:lang w:val="pt-BR" w:bidi="pt-BR"/>
        </w:rPr>
        <w:t xml:space="preserve"> |</w:t>
      </w:r>
      <w:hyperlink r:id="rId10" w:history="1">
        <w:r w:rsidR="009A11EE" w:rsidRPr="009A11EE">
          <w:rPr>
            <w:rStyle w:val="Hyperlink"/>
            <w:rFonts w:ascii="Calibri" w:hAnsi="Calibri" w:cs="Calibri"/>
            <w:sz w:val="24"/>
            <w:szCs w:val="24"/>
            <w:lang w:val="pt-BR" w:bidi="pt-BR"/>
          </w:rPr>
          <w:t>https://github.c</w:t>
        </w:r>
        <w:r w:rsidR="009A11EE" w:rsidRPr="009A11EE">
          <w:rPr>
            <w:rStyle w:val="Hyperlink"/>
            <w:rFonts w:ascii="Calibri" w:hAnsi="Calibri" w:cs="Calibri"/>
            <w:sz w:val="24"/>
            <w:szCs w:val="24"/>
            <w:lang w:val="pt-BR" w:bidi="pt-BR"/>
          </w:rPr>
          <w:t>o</w:t>
        </w:r>
        <w:r w:rsidR="009A11EE" w:rsidRPr="009A11EE">
          <w:rPr>
            <w:rStyle w:val="Hyperlink"/>
            <w:rFonts w:ascii="Calibri" w:hAnsi="Calibri" w:cs="Calibri"/>
            <w:sz w:val="24"/>
            <w:szCs w:val="24"/>
            <w:lang w:val="pt-BR" w:bidi="pt-BR"/>
          </w:rPr>
          <w:t>m/rafapcdev</w:t>
        </w:r>
      </w:hyperlink>
      <w:r w:rsidRPr="00495834">
        <w:rPr>
          <w:rFonts w:ascii="Calibri" w:hAnsi="Calibri" w:cs="Calibri"/>
          <w:sz w:val="24"/>
          <w:szCs w:val="24"/>
          <w:lang w:val="pt-BR" w:bidi="pt-BR"/>
        </w:rPr>
        <w:t xml:space="preserve"> </w:t>
      </w:r>
      <w:r w:rsidR="009A11EE" w:rsidRPr="00495834">
        <w:rPr>
          <w:rFonts w:ascii="Calibri" w:hAnsi="Calibri" w:cs="Calibri"/>
          <w:sz w:val="24"/>
          <w:szCs w:val="24"/>
          <w:lang w:val="pt-BR" w:bidi="pt-BR"/>
        </w:rPr>
        <w:t>|</w:t>
      </w:r>
      <w:r w:rsidR="009A11EE">
        <w:rPr>
          <w:rFonts w:ascii="Calibri" w:hAnsi="Calibri" w:cs="Calibri"/>
          <w:sz w:val="24"/>
          <w:szCs w:val="24"/>
          <w:lang w:val="pt-BR" w:bidi="pt-BR"/>
        </w:rPr>
        <w:t xml:space="preserve"> </w:t>
      </w:r>
      <w:r w:rsidRPr="00495834">
        <w:rPr>
          <w:rFonts w:ascii="Calibri" w:hAnsi="Calibri" w:cs="Calibri"/>
          <w:sz w:val="24"/>
          <w:szCs w:val="24"/>
          <w:lang w:bidi="pt-BR"/>
        </w:rPr>
        <w:t>Itaipuaçu – Maricá/RJ</w:t>
      </w:r>
    </w:p>
    <w:p w14:paraId="4235D9CA" w14:textId="77777777" w:rsidR="000F23E9" w:rsidRDefault="000F23E9" w:rsidP="00C84BC0">
      <w:pPr>
        <w:pStyle w:val="Ttulo1"/>
      </w:pPr>
      <w:r>
        <w:rPr>
          <w:lang w:val="pt-BR"/>
        </w:rPr>
        <w:t>__________________________________________________________________</w:t>
      </w:r>
      <w:r w:rsidR="00495834">
        <w:rPr>
          <w:lang w:val="pt-BR"/>
        </w:rPr>
        <w:br/>
      </w:r>
    </w:p>
    <w:p w14:paraId="47C3DC00" w14:textId="0DA019B8" w:rsidR="000F23E9" w:rsidRPr="00C84BC0" w:rsidRDefault="00495834" w:rsidP="00C84BC0">
      <w:pPr>
        <w:pStyle w:val="Ttulo1"/>
      </w:pPr>
      <w:r w:rsidRPr="00C84BC0">
        <w:t>Resumo Profissional</w:t>
      </w:r>
      <w:r w:rsidR="003F6B4C" w:rsidRPr="00C84BC0">
        <w:t xml:space="preserve"> </w:t>
      </w:r>
    </w:p>
    <w:p w14:paraId="0C268DFA" w14:textId="1198BE8D" w:rsidR="000C5155" w:rsidRPr="00F44BBD" w:rsidRDefault="006A3EFB" w:rsidP="003F6B4C">
      <w:pPr>
        <w:ind w:left="720"/>
        <w:jc w:val="both"/>
        <w:rPr>
          <w:rFonts w:ascii="Calibri" w:hAnsi="Calibri" w:cs="Calibri"/>
        </w:rPr>
      </w:pPr>
      <w:r w:rsidRPr="00F44BBD">
        <w:rPr>
          <w:rFonts w:ascii="Calibri" w:hAnsi="Calibri" w:cs="Calibri"/>
          <w:b/>
          <w:bCs/>
        </w:rPr>
        <w:t>Profissional de Tecnologia da Informação</w:t>
      </w:r>
      <w:r w:rsidRPr="00F44BBD">
        <w:rPr>
          <w:rFonts w:ascii="Calibri" w:hAnsi="Calibri" w:cs="Calibri"/>
        </w:rPr>
        <w:t xml:space="preserve"> com experiência em </w:t>
      </w:r>
      <w:r w:rsidRPr="00F44BBD">
        <w:rPr>
          <w:rFonts w:ascii="Calibri" w:hAnsi="Calibri" w:cs="Calibri"/>
          <w:b/>
          <w:bCs/>
        </w:rPr>
        <w:t xml:space="preserve">desenvolvimento full </w:t>
      </w:r>
      <w:r w:rsidR="00F44BBD" w:rsidRPr="00F44BBD">
        <w:rPr>
          <w:rFonts w:ascii="Calibri" w:hAnsi="Calibri" w:cs="Calibri"/>
          <w:b/>
          <w:bCs/>
        </w:rPr>
        <w:t xml:space="preserve">  </w:t>
      </w:r>
      <w:r w:rsidRPr="00F44BBD">
        <w:rPr>
          <w:rFonts w:ascii="Calibri" w:hAnsi="Calibri" w:cs="Calibri"/>
          <w:b/>
          <w:bCs/>
        </w:rPr>
        <w:t>stack</w:t>
      </w:r>
      <w:r w:rsidRPr="00F44BBD">
        <w:rPr>
          <w:rFonts w:ascii="Calibri" w:hAnsi="Calibri" w:cs="Calibri"/>
        </w:rPr>
        <w:t xml:space="preserve"> e </w:t>
      </w:r>
      <w:r w:rsidRPr="00F44BBD">
        <w:rPr>
          <w:rFonts w:ascii="Calibri" w:hAnsi="Calibri" w:cs="Calibri"/>
          <w:b/>
          <w:bCs/>
        </w:rPr>
        <w:t>administração de infraestrutura de TI</w:t>
      </w:r>
      <w:r w:rsidRPr="00F44BBD">
        <w:rPr>
          <w:rFonts w:ascii="Calibri" w:hAnsi="Calibri" w:cs="Calibri"/>
        </w:rPr>
        <w:t xml:space="preserve">. Atuação em </w:t>
      </w:r>
      <w:r w:rsidRPr="00F44BBD">
        <w:rPr>
          <w:rFonts w:ascii="Calibri" w:hAnsi="Calibri" w:cs="Calibri"/>
          <w:b/>
          <w:bCs/>
        </w:rPr>
        <w:t>sistemas web</w:t>
      </w:r>
      <w:r w:rsidRPr="00F44BBD">
        <w:rPr>
          <w:rFonts w:ascii="Calibri" w:hAnsi="Calibri" w:cs="Calibri"/>
        </w:rPr>
        <w:t xml:space="preserve">, </w:t>
      </w:r>
      <w:r w:rsidRPr="00F44BBD">
        <w:rPr>
          <w:rFonts w:ascii="Calibri" w:hAnsi="Calibri" w:cs="Calibri"/>
          <w:b/>
          <w:bCs/>
        </w:rPr>
        <w:t>APIs REST</w:t>
      </w:r>
      <w:r w:rsidRPr="00F44BBD">
        <w:rPr>
          <w:rFonts w:ascii="Calibri" w:hAnsi="Calibri" w:cs="Calibri"/>
        </w:rPr>
        <w:t xml:space="preserve"> e </w:t>
      </w:r>
      <w:r w:rsidRPr="00F44BBD">
        <w:rPr>
          <w:rFonts w:ascii="Calibri" w:hAnsi="Calibri" w:cs="Calibri"/>
          <w:b/>
          <w:bCs/>
        </w:rPr>
        <w:t>bancos de dados relacionais</w:t>
      </w:r>
      <w:r w:rsidRPr="00F44BBD">
        <w:rPr>
          <w:rFonts w:ascii="Calibri" w:hAnsi="Calibri" w:cs="Calibri"/>
        </w:rPr>
        <w:t xml:space="preserve">, tendo experiência em </w:t>
      </w:r>
      <w:r w:rsidRPr="00F44BBD">
        <w:rPr>
          <w:rFonts w:ascii="Calibri" w:hAnsi="Calibri" w:cs="Calibri"/>
          <w:b/>
          <w:bCs/>
        </w:rPr>
        <w:t>Python, JavaScript, HTML, CSS e SQL</w:t>
      </w:r>
      <w:r w:rsidRPr="00F44BBD">
        <w:rPr>
          <w:rFonts w:ascii="Calibri" w:hAnsi="Calibri" w:cs="Calibri"/>
        </w:rPr>
        <w:t>.</w:t>
      </w:r>
    </w:p>
    <w:p w14:paraId="7DD89C09" w14:textId="0FDE6FA2" w:rsidR="006A3EFB" w:rsidRDefault="006A3EFB" w:rsidP="003F6B4C">
      <w:pPr>
        <w:ind w:left="720"/>
        <w:jc w:val="both"/>
        <w:rPr>
          <w:rFonts w:ascii="Calibri" w:hAnsi="Calibri" w:cs="Calibri"/>
        </w:rPr>
      </w:pPr>
      <w:r w:rsidRPr="00F44BBD">
        <w:rPr>
          <w:rFonts w:ascii="Calibri" w:hAnsi="Calibri" w:cs="Calibri"/>
        </w:rPr>
        <w:t xml:space="preserve">Sólida vivência em </w:t>
      </w:r>
      <w:r w:rsidRPr="00F44BBD">
        <w:rPr>
          <w:rFonts w:ascii="Calibri" w:hAnsi="Calibri" w:cs="Calibri"/>
          <w:b/>
          <w:bCs/>
        </w:rPr>
        <w:t>ambientes Linux</w:t>
      </w:r>
      <w:r w:rsidRPr="00F44BBD">
        <w:rPr>
          <w:rFonts w:ascii="Calibri" w:hAnsi="Calibri" w:cs="Calibri"/>
        </w:rPr>
        <w:t xml:space="preserve">, </w:t>
      </w:r>
      <w:r w:rsidRPr="00F44BBD">
        <w:rPr>
          <w:rFonts w:ascii="Calibri" w:hAnsi="Calibri" w:cs="Calibri"/>
          <w:b/>
          <w:bCs/>
        </w:rPr>
        <w:t>servidores físicos e virtuais (VMware)</w:t>
      </w:r>
      <w:r w:rsidRPr="00F44BBD">
        <w:rPr>
          <w:rFonts w:ascii="Calibri" w:hAnsi="Calibri" w:cs="Calibri"/>
        </w:rPr>
        <w:t xml:space="preserve"> e </w:t>
      </w:r>
      <w:r w:rsidRPr="00F44BBD">
        <w:rPr>
          <w:rFonts w:ascii="Calibri" w:hAnsi="Calibri" w:cs="Calibri"/>
          <w:b/>
          <w:bCs/>
        </w:rPr>
        <w:t xml:space="preserve">gestão de </w:t>
      </w:r>
      <w:r w:rsidR="00F44BBD" w:rsidRPr="00F44BBD">
        <w:rPr>
          <w:rFonts w:ascii="Calibri" w:hAnsi="Calibri" w:cs="Calibri"/>
          <w:b/>
          <w:bCs/>
        </w:rPr>
        <w:t xml:space="preserve"> </w:t>
      </w:r>
      <w:r w:rsidRPr="00F44BBD">
        <w:rPr>
          <w:rFonts w:ascii="Calibri" w:hAnsi="Calibri" w:cs="Calibri"/>
          <w:b/>
          <w:bCs/>
        </w:rPr>
        <w:t>redes corporativas</w:t>
      </w:r>
      <w:r w:rsidRPr="00F44BBD">
        <w:rPr>
          <w:rFonts w:ascii="Calibri" w:hAnsi="Calibri" w:cs="Calibri"/>
        </w:rPr>
        <w:t xml:space="preserve">, incluindo </w:t>
      </w:r>
      <w:r w:rsidRPr="00F44BBD">
        <w:rPr>
          <w:rFonts w:ascii="Calibri" w:hAnsi="Calibri" w:cs="Calibri"/>
          <w:b/>
          <w:bCs/>
        </w:rPr>
        <w:t>configuração de OLTs, switches, roteadores e firewalls</w:t>
      </w:r>
      <w:r w:rsidRPr="00F44BBD">
        <w:rPr>
          <w:rFonts w:ascii="Calibri" w:hAnsi="Calibri" w:cs="Calibri"/>
        </w:rPr>
        <w:t xml:space="preserve">. Experiência em </w:t>
      </w:r>
      <w:r w:rsidRPr="00F44BBD">
        <w:rPr>
          <w:rFonts w:ascii="Calibri" w:hAnsi="Calibri" w:cs="Calibri"/>
          <w:b/>
          <w:bCs/>
        </w:rPr>
        <w:t>monitoramento de sistemas (Zabbix, Grafana)</w:t>
      </w:r>
      <w:r w:rsidRPr="00F44BBD">
        <w:rPr>
          <w:rFonts w:ascii="Calibri" w:hAnsi="Calibri" w:cs="Calibri"/>
        </w:rPr>
        <w:t xml:space="preserve">, </w:t>
      </w:r>
      <w:r w:rsidRPr="00F44BBD">
        <w:rPr>
          <w:rFonts w:ascii="Calibri" w:hAnsi="Calibri" w:cs="Calibri"/>
          <w:b/>
          <w:bCs/>
        </w:rPr>
        <w:t>automação de processos</w:t>
      </w:r>
      <w:r w:rsidRPr="00F44BBD">
        <w:rPr>
          <w:rFonts w:ascii="Calibri" w:hAnsi="Calibri" w:cs="Calibri"/>
        </w:rPr>
        <w:t xml:space="preserve">, </w:t>
      </w:r>
      <w:r w:rsidR="00F44BBD" w:rsidRPr="00F44BBD">
        <w:rPr>
          <w:rFonts w:ascii="Calibri" w:hAnsi="Calibri" w:cs="Calibri"/>
        </w:rPr>
        <w:t xml:space="preserve">  </w:t>
      </w:r>
      <w:r w:rsidRPr="00F44BBD">
        <w:rPr>
          <w:rFonts w:ascii="Calibri" w:hAnsi="Calibri" w:cs="Calibri"/>
          <w:b/>
          <w:bCs/>
        </w:rPr>
        <w:t>segurança da informação</w:t>
      </w:r>
      <w:r w:rsidRPr="00F44BBD">
        <w:rPr>
          <w:rFonts w:ascii="Calibri" w:hAnsi="Calibri" w:cs="Calibri"/>
        </w:rPr>
        <w:t xml:space="preserve"> e </w:t>
      </w:r>
      <w:r w:rsidRPr="00F44BBD">
        <w:rPr>
          <w:rFonts w:ascii="Calibri" w:hAnsi="Calibri" w:cs="Calibri"/>
          <w:b/>
          <w:bCs/>
        </w:rPr>
        <w:t>otimização de infraestrutura</w:t>
      </w:r>
      <w:r w:rsidRPr="00F44BBD">
        <w:rPr>
          <w:rFonts w:ascii="Calibri" w:hAnsi="Calibri" w:cs="Calibri"/>
        </w:rPr>
        <w:t xml:space="preserve"> para garantir </w:t>
      </w:r>
      <w:r w:rsidRPr="00F44BBD">
        <w:rPr>
          <w:rFonts w:ascii="Calibri" w:hAnsi="Calibri" w:cs="Calibri"/>
          <w:b/>
          <w:bCs/>
        </w:rPr>
        <w:t xml:space="preserve">alta disponibilidade e </w:t>
      </w:r>
      <w:r w:rsidR="00F44BBD" w:rsidRPr="00F44BBD">
        <w:rPr>
          <w:rFonts w:ascii="Calibri" w:hAnsi="Calibri" w:cs="Calibri"/>
          <w:b/>
          <w:bCs/>
        </w:rPr>
        <w:t xml:space="preserve"> </w:t>
      </w:r>
      <w:r w:rsidRPr="00F44BBD">
        <w:rPr>
          <w:rFonts w:ascii="Calibri" w:hAnsi="Calibri" w:cs="Calibri"/>
          <w:b/>
          <w:bCs/>
        </w:rPr>
        <w:t>desempenho</w:t>
      </w:r>
      <w:r w:rsidRPr="00F44BBD">
        <w:rPr>
          <w:rFonts w:ascii="Calibri" w:hAnsi="Calibri" w:cs="Calibri"/>
        </w:rPr>
        <w:t>.</w:t>
      </w:r>
    </w:p>
    <w:p w14:paraId="6B866175" w14:textId="77777777" w:rsidR="000F23E9" w:rsidRPr="00F44BBD" w:rsidRDefault="000F23E9" w:rsidP="003F6B4C">
      <w:pPr>
        <w:ind w:left="720"/>
        <w:jc w:val="both"/>
        <w:rPr>
          <w:rFonts w:ascii="Calibri" w:hAnsi="Calibri" w:cs="Calibri"/>
          <w:lang w:val="pt-BR"/>
        </w:rPr>
      </w:pPr>
    </w:p>
    <w:p w14:paraId="7445972B" w14:textId="7D523BDC" w:rsidR="001B06AC" w:rsidRPr="00F44BBD" w:rsidRDefault="000F23E9" w:rsidP="001B06AC">
      <w:pPr>
        <w:rPr>
          <w:rFonts w:ascii="Calibri" w:hAnsi="Calibri" w:cs="Calibri"/>
          <w:b/>
          <w:bCs/>
          <w:lang w:val="pt-BR"/>
        </w:rPr>
      </w:pPr>
      <w:r>
        <w:rPr>
          <w:rFonts w:ascii="Calibri" w:hAnsi="Calibri" w:cs="Calibri"/>
          <w:b/>
          <w:bCs/>
          <w:lang w:val="pt-BR"/>
        </w:rPr>
        <w:t>________________________________________________________________________________________</w:t>
      </w:r>
      <w:r w:rsidR="001B06AC" w:rsidRPr="001B06AC">
        <w:rPr>
          <w:rFonts w:ascii="Calibri" w:hAnsi="Calibri" w:cs="Calibri"/>
          <w:b/>
          <w:bCs/>
          <w:lang w:val="pt-BR"/>
        </w:rPr>
        <w:t xml:space="preserve">        </w:t>
      </w:r>
    </w:p>
    <w:p w14:paraId="3E2158F5" w14:textId="2CC5452F" w:rsidR="00C056DC" w:rsidRPr="001B06AC" w:rsidRDefault="001B06AC" w:rsidP="00C84BC0">
      <w:pPr>
        <w:pStyle w:val="Ttulo1"/>
        <w:rPr>
          <w:lang w:val="pt-BR"/>
        </w:rPr>
      </w:pPr>
      <w:r w:rsidRPr="001B06AC">
        <w:rPr>
          <w:lang w:val="pt-BR"/>
        </w:rPr>
        <w:t>Soft Skills</w:t>
      </w:r>
    </w:p>
    <w:p w14:paraId="7F6F64C8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Trabalho em equipe e colaboração multidisciplinar</w:t>
      </w:r>
    </w:p>
    <w:p w14:paraId="6F7A454A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Resolução de problemas complexos</w:t>
      </w:r>
    </w:p>
    <w:p w14:paraId="40C112CE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Comunicação clara e objetiva</w:t>
      </w:r>
    </w:p>
    <w:p w14:paraId="49FB4A78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Adaptabilidade e aprendizado rápido</w:t>
      </w:r>
    </w:p>
    <w:p w14:paraId="4864AB12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Gestão de tempo e organização</w:t>
      </w:r>
    </w:p>
    <w:p w14:paraId="5903A455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Pensamento crítico e analítico</w:t>
      </w:r>
    </w:p>
    <w:p w14:paraId="23A8BC1A" w14:textId="4AF960C5" w:rsid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Proatividade e foco em resultados</w:t>
      </w:r>
    </w:p>
    <w:p w14:paraId="68DFD4BF" w14:textId="77777777" w:rsidR="001B06AC" w:rsidRDefault="001B06AC" w:rsidP="001B06AC">
      <w:pPr>
        <w:rPr>
          <w:lang w:val="pt-BR"/>
        </w:rPr>
      </w:pPr>
    </w:p>
    <w:p w14:paraId="7E9CE1C7" w14:textId="41BF1F20" w:rsidR="000F23E9" w:rsidRDefault="000F23E9" w:rsidP="001B06AC">
      <w:pPr>
        <w:rPr>
          <w:lang w:val="pt-BR"/>
        </w:rPr>
      </w:pPr>
      <w:r>
        <w:rPr>
          <w:lang w:val="pt-BR"/>
        </w:rPr>
        <w:t>____________________________________________________________________________________</w:t>
      </w:r>
    </w:p>
    <w:p w14:paraId="484BA144" w14:textId="0956FACA" w:rsidR="001B06AC" w:rsidRPr="001B06AC" w:rsidRDefault="001B06AC" w:rsidP="00C84BC0">
      <w:pPr>
        <w:pStyle w:val="Ttulo1"/>
        <w:rPr>
          <w:lang w:val="pt-BR"/>
        </w:rPr>
      </w:pPr>
      <w:r w:rsidRPr="001B06AC">
        <w:rPr>
          <w:lang w:val="pt-BR"/>
        </w:rPr>
        <w:t>Hard Skills</w:t>
      </w:r>
    </w:p>
    <w:p w14:paraId="15F734BB" w14:textId="77777777" w:rsidR="00F44BBD" w:rsidRPr="00F44BBD" w:rsidRDefault="00F44BBD" w:rsidP="00F44BBD">
      <w:pPr>
        <w:ind w:left="720"/>
        <w:rPr>
          <w:rFonts w:eastAsiaTheme="majorEastAsia"/>
          <w:lang w:val="pt-BR"/>
        </w:rPr>
      </w:pPr>
      <w:proofErr w:type="gramStart"/>
      <w:r w:rsidRPr="00F44BBD">
        <w:rPr>
          <w:rFonts w:eastAsiaTheme="majorEastAsia"/>
          <w:lang w:val="pt-BR"/>
        </w:rPr>
        <w:t>  Desenvolvimento</w:t>
      </w:r>
      <w:proofErr w:type="gramEnd"/>
      <w:r w:rsidRPr="00F44BBD">
        <w:rPr>
          <w:rFonts w:eastAsiaTheme="majorEastAsia"/>
          <w:lang w:val="pt-BR"/>
        </w:rPr>
        <w:t xml:space="preserve"> Full Stack: Python, </w:t>
      </w:r>
      <w:proofErr w:type="spellStart"/>
      <w:r w:rsidRPr="00F44BBD">
        <w:rPr>
          <w:rFonts w:eastAsiaTheme="majorEastAsia"/>
          <w:lang w:val="pt-BR"/>
        </w:rPr>
        <w:t>JavaScript</w:t>
      </w:r>
      <w:proofErr w:type="spellEnd"/>
      <w:r w:rsidRPr="00F44BBD">
        <w:rPr>
          <w:rFonts w:eastAsiaTheme="majorEastAsia"/>
          <w:lang w:val="pt-BR"/>
        </w:rPr>
        <w:t>, HTML, CSS, SQL</w:t>
      </w:r>
    </w:p>
    <w:p w14:paraId="47AEB47D" w14:textId="77777777" w:rsidR="00F44BBD" w:rsidRPr="00F44BBD" w:rsidRDefault="00F44BBD" w:rsidP="00F44BBD">
      <w:pPr>
        <w:ind w:left="720"/>
        <w:rPr>
          <w:rFonts w:eastAsiaTheme="majorEastAsia"/>
          <w:lang w:val="pt-BR"/>
        </w:rPr>
      </w:pPr>
      <w:proofErr w:type="gramStart"/>
      <w:r w:rsidRPr="00F44BBD">
        <w:rPr>
          <w:rFonts w:eastAsiaTheme="majorEastAsia"/>
          <w:lang w:val="pt-BR"/>
        </w:rPr>
        <w:t>  APIs</w:t>
      </w:r>
      <w:proofErr w:type="gramEnd"/>
      <w:r w:rsidRPr="00F44BBD">
        <w:rPr>
          <w:rFonts w:eastAsiaTheme="majorEastAsia"/>
          <w:lang w:val="pt-BR"/>
        </w:rPr>
        <w:t xml:space="preserve"> REST</w:t>
      </w:r>
    </w:p>
    <w:p w14:paraId="144EEEFD" w14:textId="77777777" w:rsidR="00F44BBD" w:rsidRPr="00F44BBD" w:rsidRDefault="00F44BBD" w:rsidP="00F44BBD">
      <w:pPr>
        <w:ind w:left="720"/>
        <w:rPr>
          <w:rFonts w:eastAsiaTheme="majorEastAsia"/>
          <w:lang w:val="pt-BR"/>
        </w:rPr>
      </w:pPr>
      <w:proofErr w:type="gramStart"/>
      <w:r w:rsidRPr="00F44BBD">
        <w:rPr>
          <w:rFonts w:eastAsiaTheme="majorEastAsia"/>
          <w:lang w:val="pt-BR"/>
        </w:rPr>
        <w:t>  Sistemas</w:t>
      </w:r>
      <w:proofErr w:type="gramEnd"/>
      <w:r w:rsidRPr="00F44BBD">
        <w:rPr>
          <w:rFonts w:eastAsiaTheme="majorEastAsia"/>
          <w:lang w:val="pt-BR"/>
        </w:rPr>
        <w:t xml:space="preserve"> operacionais: Linux (administração e configuração)</w:t>
      </w:r>
    </w:p>
    <w:p w14:paraId="33330FA4" w14:textId="77777777" w:rsidR="00F44BBD" w:rsidRPr="00F44BBD" w:rsidRDefault="00F44BBD" w:rsidP="00F44BBD">
      <w:pPr>
        <w:ind w:left="720"/>
        <w:rPr>
          <w:rFonts w:eastAsiaTheme="majorEastAsia"/>
          <w:lang w:val="pt-BR"/>
        </w:rPr>
      </w:pPr>
      <w:proofErr w:type="gramStart"/>
      <w:r w:rsidRPr="00F44BBD">
        <w:rPr>
          <w:rFonts w:eastAsiaTheme="majorEastAsia"/>
          <w:lang w:val="pt-BR"/>
        </w:rPr>
        <w:t>  Virtualização</w:t>
      </w:r>
      <w:proofErr w:type="gramEnd"/>
      <w:r w:rsidRPr="00F44BBD">
        <w:rPr>
          <w:rFonts w:eastAsiaTheme="majorEastAsia"/>
          <w:lang w:val="pt-BR"/>
        </w:rPr>
        <w:t>: VMware (implantação e gestão de servidores virtuais)</w:t>
      </w:r>
    </w:p>
    <w:p w14:paraId="48EBD51A" w14:textId="77777777" w:rsidR="00F44BBD" w:rsidRPr="00F44BBD" w:rsidRDefault="00F44BBD" w:rsidP="00F44BBD">
      <w:pPr>
        <w:ind w:left="720"/>
        <w:rPr>
          <w:rFonts w:eastAsiaTheme="majorEastAsia"/>
          <w:lang w:val="pt-BR"/>
        </w:rPr>
      </w:pPr>
      <w:proofErr w:type="gramStart"/>
      <w:r w:rsidRPr="00F44BBD">
        <w:rPr>
          <w:rFonts w:eastAsiaTheme="majorEastAsia"/>
          <w:lang w:val="pt-BR"/>
        </w:rPr>
        <w:t>  Gestão</w:t>
      </w:r>
      <w:proofErr w:type="gramEnd"/>
      <w:r w:rsidRPr="00F44BBD">
        <w:rPr>
          <w:rFonts w:eastAsiaTheme="majorEastAsia"/>
          <w:lang w:val="pt-BR"/>
        </w:rPr>
        <w:t xml:space="preserve"> de redes corporativas: configuração de </w:t>
      </w:r>
      <w:proofErr w:type="spellStart"/>
      <w:r w:rsidRPr="00F44BBD">
        <w:rPr>
          <w:rFonts w:eastAsiaTheme="majorEastAsia"/>
          <w:lang w:val="pt-BR"/>
        </w:rPr>
        <w:t>OLTs</w:t>
      </w:r>
      <w:proofErr w:type="spellEnd"/>
      <w:r w:rsidRPr="00F44BBD">
        <w:rPr>
          <w:rFonts w:eastAsiaTheme="majorEastAsia"/>
          <w:lang w:val="pt-BR"/>
        </w:rPr>
        <w:t>, switches, roteadores e firewalls</w:t>
      </w:r>
    </w:p>
    <w:p w14:paraId="1A5B2E13" w14:textId="77777777" w:rsidR="00F44BBD" w:rsidRPr="00F44BBD" w:rsidRDefault="00F44BBD" w:rsidP="00F44BBD">
      <w:pPr>
        <w:ind w:left="720"/>
        <w:rPr>
          <w:rFonts w:eastAsiaTheme="majorEastAsia"/>
          <w:lang w:val="pt-BR"/>
        </w:rPr>
      </w:pPr>
      <w:proofErr w:type="gramStart"/>
      <w:r w:rsidRPr="00F44BBD">
        <w:rPr>
          <w:rFonts w:eastAsiaTheme="majorEastAsia"/>
          <w:lang w:val="pt-BR"/>
        </w:rPr>
        <w:t>  Monitoramento</w:t>
      </w:r>
      <w:proofErr w:type="gramEnd"/>
      <w:r w:rsidRPr="00F44BBD">
        <w:rPr>
          <w:rFonts w:eastAsiaTheme="majorEastAsia"/>
          <w:lang w:val="pt-BR"/>
        </w:rPr>
        <w:t xml:space="preserve"> de sistemas: </w:t>
      </w:r>
      <w:proofErr w:type="spellStart"/>
      <w:r w:rsidRPr="00F44BBD">
        <w:rPr>
          <w:rFonts w:eastAsiaTheme="majorEastAsia"/>
          <w:lang w:val="pt-BR"/>
        </w:rPr>
        <w:t>Zabbix</w:t>
      </w:r>
      <w:proofErr w:type="spellEnd"/>
      <w:r w:rsidRPr="00F44BBD">
        <w:rPr>
          <w:rFonts w:eastAsiaTheme="majorEastAsia"/>
          <w:lang w:val="pt-BR"/>
        </w:rPr>
        <w:t xml:space="preserve">, </w:t>
      </w:r>
      <w:proofErr w:type="spellStart"/>
      <w:r w:rsidRPr="00F44BBD">
        <w:rPr>
          <w:rFonts w:eastAsiaTheme="majorEastAsia"/>
          <w:lang w:val="pt-BR"/>
        </w:rPr>
        <w:t>Grafana</w:t>
      </w:r>
      <w:proofErr w:type="spellEnd"/>
    </w:p>
    <w:p w14:paraId="37034A65" w14:textId="77777777" w:rsidR="00F44BBD" w:rsidRPr="00F44BBD" w:rsidRDefault="00F44BBD" w:rsidP="00F44BBD">
      <w:pPr>
        <w:ind w:left="720"/>
        <w:rPr>
          <w:rFonts w:eastAsiaTheme="majorEastAsia"/>
          <w:lang w:val="pt-BR"/>
        </w:rPr>
      </w:pPr>
      <w:proofErr w:type="gramStart"/>
      <w:r w:rsidRPr="00F44BBD">
        <w:rPr>
          <w:rFonts w:eastAsiaTheme="majorEastAsia"/>
          <w:lang w:val="pt-BR"/>
        </w:rPr>
        <w:lastRenderedPageBreak/>
        <w:t>  Automação</w:t>
      </w:r>
      <w:proofErr w:type="gramEnd"/>
      <w:r w:rsidRPr="00F44BBD">
        <w:rPr>
          <w:rFonts w:eastAsiaTheme="majorEastAsia"/>
          <w:lang w:val="pt-BR"/>
        </w:rPr>
        <w:t xml:space="preserve"> de processos</w:t>
      </w:r>
    </w:p>
    <w:p w14:paraId="1449E713" w14:textId="0FB473F5" w:rsidR="00F44BBD" w:rsidRPr="00F44BBD" w:rsidRDefault="00F44BBD" w:rsidP="00F44BBD">
      <w:pPr>
        <w:ind w:left="720"/>
        <w:rPr>
          <w:rFonts w:eastAsiaTheme="majorEastAsia"/>
          <w:lang w:val="pt-BR"/>
        </w:rPr>
      </w:pPr>
      <w:proofErr w:type="gramStart"/>
      <w:r w:rsidRPr="00F44BBD">
        <w:rPr>
          <w:rFonts w:eastAsiaTheme="majorEastAsia"/>
          <w:lang w:val="pt-BR"/>
        </w:rPr>
        <w:t>  Segurança</w:t>
      </w:r>
      <w:proofErr w:type="gramEnd"/>
      <w:r w:rsidRPr="00F44BBD">
        <w:rPr>
          <w:rFonts w:eastAsiaTheme="majorEastAsia"/>
          <w:lang w:val="pt-BR"/>
        </w:rPr>
        <w:t xml:space="preserve"> da informação</w:t>
      </w:r>
      <w:r>
        <w:rPr>
          <w:rFonts w:eastAsiaTheme="majorEastAsia"/>
          <w:lang w:val="pt-BR"/>
        </w:rPr>
        <w:t xml:space="preserve">               </w:t>
      </w:r>
    </w:p>
    <w:p w14:paraId="72328A55" w14:textId="77777777" w:rsidR="00F44BBD" w:rsidRPr="00F44BBD" w:rsidRDefault="00F44BBD" w:rsidP="00F44BBD">
      <w:pPr>
        <w:ind w:left="720"/>
        <w:rPr>
          <w:rFonts w:eastAsiaTheme="majorEastAsia"/>
          <w:lang w:val="pt-BR"/>
        </w:rPr>
      </w:pPr>
      <w:proofErr w:type="gramStart"/>
      <w:r w:rsidRPr="00F44BBD">
        <w:rPr>
          <w:rFonts w:eastAsiaTheme="majorEastAsia"/>
          <w:lang w:val="pt-BR"/>
        </w:rPr>
        <w:t>  Administração</w:t>
      </w:r>
      <w:proofErr w:type="gramEnd"/>
      <w:r w:rsidRPr="00F44BBD">
        <w:rPr>
          <w:rFonts w:eastAsiaTheme="majorEastAsia"/>
          <w:lang w:val="pt-BR"/>
        </w:rPr>
        <w:t xml:space="preserve"> de servidores físicos e virtuais</w:t>
      </w:r>
    </w:p>
    <w:p w14:paraId="17F1D532" w14:textId="77777777" w:rsidR="00F44BBD" w:rsidRPr="00F44BBD" w:rsidRDefault="00F44BBD" w:rsidP="00F44BBD">
      <w:pPr>
        <w:ind w:left="720"/>
        <w:rPr>
          <w:rFonts w:eastAsiaTheme="majorEastAsia"/>
          <w:lang w:val="pt-BR"/>
        </w:rPr>
      </w:pPr>
      <w:proofErr w:type="gramStart"/>
      <w:r w:rsidRPr="00F44BBD">
        <w:rPr>
          <w:rFonts w:eastAsiaTheme="majorEastAsia"/>
          <w:lang w:val="pt-BR"/>
        </w:rPr>
        <w:t>  Gerenciamento</w:t>
      </w:r>
      <w:proofErr w:type="gramEnd"/>
      <w:r w:rsidRPr="00F44BBD">
        <w:rPr>
          <w:rFonts w:eastAsiaTheme="majorEastAsia"/>
          <w:lang w:val="pt-BR"/>
        </w:rPr>
        <w:t xml:space="preserve"> de bancos de dados relacionais</w:t>
      </w:r>
    </w:p>
    <w:p w14:paraId="21DFBB8E" w14:textId="0D5B2E48" w:rsidR="000C5155" w:rsidRPr="00C84BC0" w:rsidRDefault="003F6B4C" w:rsidP="00C84BC0">
      <w:pPr>
        <w:rPr>
          <w:rFonts w:eastAsiaTheme="majorEastAsia"/>
          <w:lang w:val="pt-BR"/>
        </w:rPr>
      </w:pPr>
      <w:r>
        <w:rPr>
          <w:rFonts w:eastAsiaTheme="majorEastAsia"/>
          <w:lang w:val="pt-BR"/>
        </w:rPr>
        <w:t xml:space="preserve">           </w:t>
      </w:r>
      <w:proofErr w:type="gramStart"/>
      <w:r w:rsidR="00F44BBD" w:rsidRPr="00F44BBD">
        <w:rPr>
          <w:rFonts w:eastAsiaTheme="majorEastAsia"/>
          <w:lang w:val="pt-BR"/>
        </w:rPr>
        <w:t>  Análise</w:t>
      </w:r>
      <w:proofErr w:type="gramEnd"/>
      <w:r w:rsidR="00F44BBD" w:rsidRPr="00F44BBD">
        <w:rPr>
          <w:rFonts w:eastAsiaTheme="majorEastAsia"/>
          <w:lang w:val="pt-BR"/>
        </w:rPr>
        <w:t xml:space="preserve"> e suporte técnico em infraestrutura de TI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ela de layout de educação"/>
      </w:tblPr>
      <w:tblGrid>
        <w:gridCol w:w="9668"/>
        <w:gridCol w:w="78"/>
      </w:tblGrid>
      <w:tr w:rsidR="000F23E9" w:rsidRPr="00133088" w14:paraId="3A5B0EC3" w14:textId="77777777" w:rsidTr="00DB7951">
        <w:tc>
          <w:tcPr>
            <w:tcW w:w="7776" w:type="dxa"/>
          </w:tcPr>
          <w:p w14:paraId="6B2595D0" w14:textId="77777777" w:rsidR="000C5155" w:rsidRDefault="000C5155" w:rsidP="00B06F91">
            <w:pPr>
              <w:rPr>
                <w:b/>
                <w:bCs/>
                <w:lang w:val="pt-BR"/>
              </w:rPr>
            </w:pPr>
          </w:p>
          <w:p w14:paraId="4E33E488" w14:textId="1D2C13A2" w:rsidR="000F23E9" w:rsidRPr="00133088" w:rsidRDefault="000F23E9" w:rsidP="00B06F91">
            <w:pPr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___________________________________________________________________________</w:t>
            </w:r>
          </w:p>
        </w:tc>
        <w:tc>
          <w:tcPr>
            <w:tcW w:w="2304" w:type="dxa"/>
          </w:tcPr>
          <w:p w14:paraId="37D325B9" w14:textId="5643B691" w:rsidR="000C5155" w:rsidRPr="00133088" w:rsidRDefault="000C5155">
            <w:pPr>
              <w:pStyle w:val="Data"/>
              <w:rPr>
                <w:lang w:val="pt-BR"/>
              </w:rPr>
            </w:pPr>
          </w:p>
        </w:tc>
      </w:tr>
    </w:tbl>
    <w:p w14:paraId="52A27CD4" w14:textId="664D35F9" w:rsidR="000C5155" w:rsidRDefault="00677EB8" w:rsidP="00677EB8">
      <w:pPr>
        <w:pStyle w:val="Ttulo1"/>
        <w:tabs>
          <w:tab w:val="left" w:pos="2040"/>
        </w:tabs>
        <w:rPr>
          <w:lang w:val="pt-BR"/>
        </w:rPr>
      </w:pPr>
      <w:r>
        <w:rPr>
          <w:lang w:val="pt-BR"/>
        </w:rPr>
        <w:t>Experiencias</w:t>
      </w:r>
    </w:p>
    <w:p w14:paraId="066E62A3" w14:textId="144B10B6" w:rsidR="009C6465" w:rsidRDefault="00C84BC0" w:rsidP="005E167B">
      <w:pPr>
        <w:pStyle w:val="Ttulo2"/>
        <w:rPr>
          <w:lang w:val="pt-BR"/>
        </w:rPr>
      </w:pPr>
      <w:r>
        <w:rPr>
          <w:lang w:val="pt-BR"/>
        </w:rPr>
        <w:t xml:space="preserve">    </w:t>
      </w:r>
      <w:r w:rsidR="009C6465" w:rsidRPr="009C6465">
        <w:rPr>
          <w:lang w:val="pt-BR"/>
        </w:rPr>
        <w:t>Técnico de Redes Externas</w:t>
      </w:r>
      <w:r w:rsidR="006A3EFB">
        <w:rPr>
          <w:lang w:val="pt-BR"/>
        </w:rPr>
        <w:t xml:space="preserve"> </w:t>
      </w:r>
      <w:r w:rsidR="009C6465">
        <w:rPr>
          <w:lang w:val="pt-BR"/>
        </w:rPr>
        <w:t>(</w:t>
      </w:r>
      <w:proofErr w:type="spellStart"/>
      <w:r w:rsidR="009C6465">
        <w:rPr>
          <w:lang w:val="pt-BR"/>
        </w:rPr>
        <w:t>WestLink</w:t>
      </w:r>
      <w:proofErr w:type="spellEnd"/>
      <w:r w:rsidR="009C6465">
        <w:rPr>
          <w:lang w:val="pt-BR"/>
        </w:rPr>
        <w:t xml:space="preserve"> Telecom 2016-2018)</w:t>
      </w:r>
    </w:p>
    <w:p w14:paraId="2B9691D4" w14:textId="637A2296" w:rsidR="00F44BBD" w:rsidRPr="00F44BBD" w:rsidRDefault="00F44BBD" w:rsidP="00F44BBD">
      <w:pPr>
        <w:ind w:left="1440"/>
        <w:rPr>
          <w:lang w:val="pt-BR"/>
        </w:rPr>
      </w:pPr>
      <w:r w:rsidRPr="00F44BBD">
        <w:rPr>
          <w:lang w:val="pt-BR"/>
        </w:rPr>
        <w:t>Implantação e manutenção de redes de comunicação, atuando com</w:t>
      </w:r>
      <w:r w:rsidRPr="00F44BBD">
        <w:t xml:space="preserve"> cabos UTP</w:t>
      </w:r>
      <w:r w:rsidRPr="00F44BBD">
        <w:rPr>
          <w:lang w:val="pt-BR"/>
        </w:rPr>
        <w:t>, switches não gerenciáveis, sistemas elétricos e enlaces de rádio. Responsável por diagnóstico e solução de falhas, manutenções preventivas e corretivas e análise técnica de projetos, garantindo estabilidade e qualidade na entrega dos serviços.</w:t>
      </w:r>
    </w:p>
    <w:p w14:paraId="7D45578B" w14:textId="77777777" w:rsidR="009C6465" w:rsidRDefault="009C6465" w:rsidP="009C6465">
      <w:pPr>
        <w:rPr>
          <w:lang w:val="pt-BR"/>
        </w:rPr>
      </w:pPr>
    </w:p>
    <w:p w14:paraId="15FD23CA" w14:textId="0C93D965" w:rsidR="00E32C75" w:rsidRDefault="00C84BC0" w:rsidP="005E167B">
      <w:pPr>
        <w:pStyle w:val="Ttulo2"/>
        <w:rPr>
          <w:lang w:val="pt-BR"/>
        </w:rPr>
      </w:pPr>
      <w:r>
        <w:rPr>
          <w:lang w:val="pt-BR"/>
        </w:rPr>
        <w:t xml:space="preserve">     </w:t>
      </w:r>
      <w:r w:rsidR="00E32C75" w:rsidRPr="00677EB8">
        <w:rPr>
          <w:lang w:val="pt-BR"/>
        </w:rPr>
        <w:t>Analista de infraestrutura de TI</w:t>
      </w:r>
      <w:r w:rsidR="00E32C75">
        <w:rPr>
          <w:lang w:val="pt-BR"/>
        </w:rPr>
        <w:t xml:space="preserve"> (</w:t>
      </w:r>
      <w:proofErr w:type="spellStart"/>
      <w:r w:rsidR="00E32C75" w:rsidRPr="00E32C75">
        <w:rPr>
          <w:lang w:val="pt-BR"/>
        </w:rPr>
        <w:t>Speednet</w:t>
      </w:r>
      <w:proofErr w:type="spellEnd"/>
      <w:r w:rsidR="00E32C75" w:rsidRPr="00E32C75">
        <w:rPr>
          <w:lang w:val="pt-BR"/>
        </w:rPr>
        <w:t xml:space="preserve"> Ltda</w:t>
      </w:r>
      <w:r w:rsidR="00E32C75">
        <w:rPr>
          <w:lang w:val="pt-BR"/>
        </w:rPr>
        <w:t xml:space="preserve"> 2018-2019)</w:t>
      </w:r>
      <w:r w:rsidR="00677EB8">
        <w:rPr>
          <w:lang w:val="pt-BR"/>
        </w:rPr>
        <w:t xml:space="preserve">        </w:t>
      </w:r>
    </w:p>
    <w:p w14:paraId="1F2BEB6C" w14:textId="77777777" w:rsidR="009C6465" w:rsidRDefault="009C6465" w:rsidP="009C6465">
      <w:pPr>
        <w:ind w:left="1440"/>
        <w:rPr>
          <w:lang w:val="pt-BR"/>
        </w:rPr>
      </w:pPr>
      <w:r w:rsidRPr="009C6465">
        <w:t>Responsável pela implantação e administração de servidores Linux e VMware, com foco em alta disponibilidade e segurança. Experiência em configuração de OLTs, switches, roteadores e firewalls, além de gestão de VLANs, IPs e sistemas AAA/RADIUS. Atuação em provisionamento de serviços, monitoramento (Zabbix, Grafana, Prometheus) e implementação de políticas de segurança e mitigação de ataques DDoS.</w:t>
      </w:r>
      <w:r w:rsidR="00E32C75">
        <w:rPr>
          <w:lang w:val="pt-BR"/>
        </w:rPr>
        <w:t xml:space="preserve">        </w:t>
      </w:r>
    </w:p>
    <w:p w14:paraId="3A6899C0" w14:textId="77777777" w:rsidR="00F44BBD" w:rsidRDefault="00F44BBD" w:rsidP="009C6465">
      <w:pPr>
        <w:ind w:left="1440"/>
        <w:rPr>
          <w:lang w:val="pt-BR"/>
        </w:rPr>
      </w:pPr>
    </w:p>
    <w:p w14:paraId="7D30B559" w14:textId="5CF3B5D7" w:rsidR="00F44BBD" w:rsidRDefault="00C84BC0" w:rsidP="005E167B">
      <w:pPr>
        <w:pStyle w:val="Ttulo2"/>
        <w:rPr>
          <w:lang w:val="pt-BR"/>
        </w:rPr>
      </w:pPr>
      <w:r>
        <w:rPr>
          <w:lang w:val="pt-BR"/>
        </w:rPr>
        <w:t xml:space="preserve">    </w:t>
      </w:r>
      <w:r w:rsidR="00F44BBD">
        <w:rPr>
          <w:lang w:val="pt-BR"/>
        </w:rPr>
        <w:t xml:space="preserve"> </w:t>
      </w:r>
      <w:r w:rsidR="00F44BBD" w:rsidRPr="009C6465">
        <w:rPr>
          <w:lang w:val="pt-BR"/>
        </w:rPr>
        <w:t>Técnico de Redes Externas</w:t>
      </w:r>
      <w:r w:rsidR="00F44BBD">
        <w:rPr>
          <w:lang w:val="pt-BR"/>
        </w:rPr>
        <w:t xml:space="preserve"> (</w:t>
      </w:r>
      <w:proofErr w:type="spellStart"/>
      <w:r w:rsidR="00F44BBD">
        <w:rPr>
          <w:lang w:val="pt-BR"/>
        </w:rPr>
        <w:t>WestLink</w:t>
      </w:r>
      <w:proofErr w:type="spellEnd"/>
      <w:r w:rsidR="00F44BBD">
        <w:rPr>
          <w:lang w:val="pt-BR"/>
        </w:rPr>
        <w:t xml:space="preserve"> Telecom 2019-2020)</w:t>
      </w:r>
    </w:p>
    <w:p w14:paraId="50AA216D" w14:textId="77777777" w:rsidR="00F44BBD" w:rsidRPr="009C6465" w:rsidRDefault="00F44BBD" w:rsidP="00F44BBD">
      <w:pPr>
        <w:ind w:left="1440"/>
        <w:rPr>
          <w:lang w:val="pt-BR"/>
        </w:rPr>
      </w:pPr>
      <w:r w:rsidRPr="006A3EFB">
        <w:rPr>
          <w:lang w:val="pt-BR"/>
        </w:rPr>
        <w:t>A</w:t>
      </w:r>
      <w:r w:rsidRPr="009C6465">
        <w:rPr>
          <w:lang w:val="pt-BR"/>
        </w:rPr>
        <w:t>tuação na implantação e expansão de redes de fibra óptica (FTTH/</w:t>
      </w:r>
      <w:proofErr w:type="spellStart"/>
      <w:r w:rsidRPr="009C6465">
        <w:rPr>
          <w:lang w:val="pt-BR"/>
        </w:rPr>
        <w:t>FTTx</w:t>
      </w:r>
      <w:proofErr w:type="spellEnd"/>
      <w:r w:rsidRPr="009C6465">
        <w:rPr>
          <w:lang w:val="pt-BR"/>
        </w:rPr>
        <w:t>), incluindo lançamento e fusão de cabos, instalação de caixas de emenda (</w:t>
      </w:r>
      <w:proofErr w:type="spellStart"/>
      <w:r w:rsidRPr="009C6465">
        <w:rPr>
          <w:lang w:val="pt-BR"/>
        </w:rPr>
        <w:t>CTOs</w:t>
      </w:r>
      <w:proofErr w:type="spellEnd"/>
      <w:r w:rsidRPr="009C6465">
        <w:rPr>
          <w:lang w:val="pt-BR"/>
        </w:rPr>
        <w:t>) e configuração de ativos na planta externa.</w:t>
      </w:r>
    </w:p>
    <w:p w14:paraId="29D12372" w14:textId="77777777" w:rsidR="00F44BBD" w:rsidRPr="009C6465" w:rsidRDefault="00F44BBD" w:rsidP="00F44BBD">
      <w:pPr>
        <w:ind w:left="1440"/>
        <w:rPr>
          <w:lang w:val="pt-BR"/>
        </w:rPr>
      </w:pPr>
      <w:r w:rsidRPr="009C6465">
        <w:rPr>
          <w:lang w:val="pt-BR"/>
        </w:rPr>
        <w:t>Responsável por manutenções preventivas e corretivas na infraestrutura de rede e elétrica, diagnosticando e solucionando falhas de conectividade, atenuação de sinal e demais problemas de performance.</w:t>
      </w:r>
    </w:p>
    <w:p w14:paraId="5749A5E1" w14:textId="77777777" w:rsidR="00F44BBD" w:rsidRPr="009C6465" w:rsidRDefault="00F44BBD" w:rsidP="00F44BBD">
      <w:pPr>
        <w:ind w:left="1440"/>
        <w:rPr>
          <w:lang w:val="pt-BR"/>
        </w:rPr>
      </w:pPr>
      <w:r w:rsidRPr="009C6465">
        <w:rPr>
          <w:lang w:val="pt-BR"/>
        </w:rPr>
        <w:t>Experiência em análise técnica de projetos e diagramas de rede, assegurando a execução conforme padrões de qualidade e segurança. Atuação direta em troubleshooting de rede de acesso, garantindo estabilidade e qualidade na entrega do serviço ao cliente final.</w:t>
      </w:r>
    </w:p>
    <w:p w14:paraId="76AD9D66" w14:textId="20730FE2" w:rsidR="00E32C75" w:rsidRPr="003C7D79" w:rsidRDefault="003C7D79" w:rsidP="003C7D79">
      <w:pPr>
        <w:pStyle w:val="Ttulo2"/>
        <w:rPr>
          <w:rStyle w:val="DataChar"/>
        </w:rPr>
      </w:pPr>
      <w:r w:rsidRPr="003C7D79">
        <w:lastRenderedPageBreak/>
        <w:t>Analista de Infraestrutura de TI / Sócio-Gestor — Interlink Telecom (2020–2023) | PJ</w:t>
      </w:r>
      <w:r w:rsidRPr="003C7D79">
        <w:br/>
      </w:r>
    </w:p>
    <w:p w14:paraId="035943CB" w14:textId="639ED83E" w:rsidR="003C7D79" w:rsidRDefault="003C7D79" w:rsidP="003C7D79">
      <w:pPr>
        <w:ind w:left="1440"/>
      </w:pPr>
      <w:r w:rsidRPr="003C7D79">
        <w:t>Atuação estratégica e operacional em projetos de Fibra Óptica (FTTH/FTTx), administração de redes e gestão de infraestrutura de TI, com foco em alta disponibilidade, segurança e desempenho. Responsável pelo planejamento, implantação e manutenção de ambientes de rede e servidores, bem como pelo monitoramento e otimização de recursos críticos.</w:t>
      </w:r>
      <w:r w:rsidRPr="003C7D79">
        <w:br/>
        <w:t>Liderança técnica e gestão de equipe multidisciplinar, conduzindo projetos de expansão e melhoria contínua da infraestrutura, alinhados aos objetivos de negócio e à satisfação dos clientes.</w:t>
      </w:r>
    </w:p>
    <w:p w14:paraId="6187E3A0" w14:textId="77777777" w:rsidR="000F23E9" w:rsidRPr="003C7D79" w:rsidRDefault="000F23E9" w:rsidP="003C7D79">
      <w:pPr>
        <w:ind w:left="1440"/>
        <w:rPr>
          <w:rStyle w:val="DataChar"/>
        </w:rPr>
      </w:pPr>
    </w:p>
    <w:p w14:paraId="2241E432" w14:textId="3D78ED1F" w:rsidR="00E32C75" w:rsidRDefault="000F23E9" w:rsidP="00E32C75">
      <w:pPr>
        <w:rPr>
          <w:lang w:val="pt-BR"/>
        </w:rPr>
      </w:pPr>
      <w:r>
        <w:rPr>
          <w:lang w:val="pt-BR"/>
        </w:rPr>
        <w:t>____________________________________________________________________________________</w:t>
      </w:r>
    </w:p>
    <w:p w14:paraId="038EBC7C" w14:textId="77777777" w:rsidR="003F6B4C" w:rsidRDefault="003F6B4C" w:rsidP="003F6B4C">
      <w:pPr>
        <w:pStyle w:val="Ttulo1"/>
        <w:tabs>
          <w:tab w:val="left" w:pos="2040"/>
        </w:tabs>
        <w:rPr>
          <w:b/>
          <w:bCs/>
        </w:rPr>
      </w:pPr>
      <w:r w:rsidRPr="003F6B4C">
        <w:rPr>
          <w:b/>
          <w:bCs/>
        </w:rPr>
        <w:t>Cursos Complementares</w:t>
      </w:r>
    </w:p>
    <w:p w14:paraId="20D30DB1" w14:textId="0A92D149" w:rsidR="003F6B4C" w:rsidRPr="00C84BC0" w:rsidRDefault="003F6B4C" w:rsidP="00C84BC0">
      <w:pPr>
        <w:pStyle w:val="PargrafodaLista"/>
        <w:numPr>
          <w:ilvl w:val="0"/>
          <w:numId w:val="16"/>
        </w:numPr>
        <w:rPr>
          <w:lang w:val="pt-BR"/>
        </w:rPr>
      </w:pPr>
      <w:r w:rsidRPr="00C84BC0">
        <w:rPr>
          <w:b/>
          <w:bCs/>
          <w:lang w:val="pt-BR"/>
        </w:rPr>
        <w:t xml:space="preserve">Softex </w:t>
      </w:r>
      <w:proofErr w:type="spellStart"/>
      <w:r w:rsidRPr="00C84BC0">
        <w:rPr>
          <w:b/>
          <w:bCs/>
          <w:lang w:val="pt-BR"/>
        </w:rPr>
        <w:t>Academy</w:t>
      </w:r>
      <w:proofErr w:type="spellEnd"/>
      <w:r w:rsidRPr="00C84BC0">
        <w:rPr>
          <w:lang w:val="pt-BR"/>
        </w:rPr>
        <w:t xml:space="preserve"> — Front-</w:t>
      </w:r>
      <w:proofErr w:type="spellStart"/>
      <w:r w:rsidRPr="00C84BC0">
        <w:rPr>
          <w:lang w:val="pt-BR"/>
        </w:rPr>
        <w:t>End</w:t>
      </w:r>
      <w:proofErr w:type="spellEnd"/>
      <w:r w:rsidR="00C84BC0">
        <w:rPr>
          <w:lang w:val="pt-BR"/>
        </w:rPr>
        <w:t xml:space="preserve"> (em andamento)</w:t>
      </w:r>
    </w:p>
    <w:p w14:paraId="5BC108BB" w14:textId="32B7E9D1" w:rsidR="003F6B4C" w:rsidRPr="00C84BC0" w:rsidRDefault="003F6B4C" w:rsidP="00C84BC0">
      <w:pPr>
        <w:pStyle w:val="PargrafodaLista"/>
        <w:numPr>
          <w:ilvl w:val="0"/>
          <w:numId w:val="16"/>
        </w:numPr>
        <w:rPr>
          <w:lang w:val="pt-BR"/>
        </w:rPr>
      </w:pPr>
      <w:r w:rsidRPr="00C84BC0">
        <w:rPr>
          <w:b/>
          <w:bCs/>
          <w:lang w:val="pt-BR"/>
        </w:rPr>
        <w:t>Qualifica Maricá</w:t>
      </w:r>
      <w:r w:rsidRPr="00C84BC0">
        <w:rPr>
          <w:lang w:val="pt-BR"/>
        </w:rPr>
        <w:t xml:space="preserve"> — Python </w:t>
      </w:r>
    </w:p>
    <w:p w14:paraId="1778C813" w14:textId="696D3570" w:rsidR="003F6B4C" w:rsidRPr="00C84BC0" w:rsidRDefault="003F6B4C" w:rsidP="00C84BC0">
      <w:pPr>
        <w:pStyle w:val="PargrafodaLista"/>
        <w:numPr>
          <w:ilvl w:val="0"/>
          <w:numId w:val="16"/>
        </w:numPr>
        <w:rPr>
          <w:lang w:val="pt-BR"/>
        </w:rPr>
      </w:pPr>
      <w:proofErr w:type="spellStart"/>
      <w:r w:rsidRPr="00C84BC0">
        <w:rPr>
          <w:b/>
          <w:bCs/>
          <w:lang w:val="pt-BR"/>
        </w:rPr>
        <w:t>Git</w:t>
      </w:r>
      <w:proofErr w:type="spellEnd"/>
      <w:r w:rsidRPr="00C84BC0">
        <w:rPr>
          <w:b/>
          <w:bCs/>
          <w:lang w:val="pt-BR"/>
        </w:rPr>
        <w:t>/GitHub</w:t>
      </w:r>
      <w:r w:rsidRPr="00C84BC0">
        <w:rPr>
          <w:lang w:val="pt-BR"/>
        </w:rPr>
        <w:t xml:space="preserve"> — Controle de Versionamento</w:t>
      </w:r>
    </w:p>
    <w:p w14:paraId="0FA04816" w14:textId="01AA695E" w:rsidR="003F6B4C" w:rsidRPr="00C84BC0" w:rsidRDefault="003F6B4C" w:rsidP="00C84BC0">
      <w:pPr>
        <w:pStyle w:val="PargrafodaLista"/>
        <w:numPr>
          <w:ilvl w:val="0"/>
          <w:numId w:val="15"/>
        </w:numPr>
        <w:rPr>
          <w:lang w:val="pt-BR"/>
        </w:rPr>
      </w:pPr>
      <w:r w:rsidRPr="00C84BC0">
        <w:rPr>
          <w:b/>
          <w:bCs/>
          <w:lang w:val="pt-BR"/>
        </w:rPr>
        <w:t>Scrum</w:t>
      </w:r>
      <w:r w:rsidRPr="00C84BC0">
        <w:rPr>
          <w:lang w:val="pt-BR"/>
        </w:rPr>
        <w:t xml:space="preserve"> — Metodologias Ágeis</w:t>
      </w:r>
    </w:p>
    <w:p w14:paraId="36E9C0D4" w14:textId="7EC32245" w:rsidR="000F23E9" w:rsidRPr="009A11EE" w:rsidRDefault="003F6B4C" w:rsidP="00C84BC0">
      <w:pPr>
        <w:pStyle w:val="PargrafodaLista"/>
        <w:numPr>
          <w:ilvl w:val="0"/>
          <w:numId w:val="15"/>
        </w:numPr>
        <w:rPr>
          <w:lang w:val="pt-BR"/>
        </w:rPr>
      </w:pPr>
      <w:r w:rsidRPr="00C84BC0">
        <w:rPr>
          <w:b/>
          <w:bCs/>
        </w:rPr>
        <w:t>AWS Certified Cloud Practitioner</w:t>
      </w:r>
      <w:r w:rsidRPr="003F6B4C">
        <w:t xml:space="preserve"> — Fundamentos de Computação em Nuvem</w:t>
      </w:r>
      <w:r w:rsidR="00C84BC0">
        <w:t xml:space="preserve"> (em andamento)</w:t>
      </w:r>
    </w:p>
    <w:p w14:paraId="7CD9B612" w14:textId="77777777" w:rsidR="009A11EE" w:rsidRPr="009A11EE" w:rsidRDefault="009A11EE" w:rsidP="009A11EE">
      <w:pPr>
        <w:pStyle w:val="PargrafodaLista"/>
        <w:numPr>
          <w:ilvl w:val="0"/>
          <w:numId w:val="15"/>
        </w:numPr>
        <w:rPr>
          <w:lang w:val="pt-BR"/>
        </w:rPr>
      </w:pPr>
      <w:r w:rsidRPr="009A11EE">
        <w:rPr>
          <w:rStyle w:val="Forte"/>
        </w:rPr>
        <w:t>Oracle University</w:t>
      </w:r>
      <w:r>
        <w:rPr>
          <w:rStyle w:val="Forte"/>
        </w:rPr>
        <w:t xml:space="preserve"> </w:t>
      </w:r>
      <w:r w:rsidRPr="00C84BC0">
        <w:rPr>
          <w:lang w:val="pt-BR"/>
        </w:rPr>
        <w:t xml:space="preserve">— </w:t>
      </w:r>
      <w:r w:rsidRPr="009A11EE">
        <w:rPr>
          <w:lang w:val="pt-BR"/>
        </w:rPr>
        <w:t xml:space="preserve">OCI </w:t>
      </w:r>
      <w:proofErr w:type="spellStart"/>
      <w:r w:rsidRPr="009A11EE">
        <w:rPr>
          <w:lang w:val="pt-BR"/>
        </w:rPr>
        <w:t>Foundations</w:t>
      </w:r>
      <w:proofErr w:type="spellEnd"/>
    </w:p>
    <w:p w14:paraId="0211141F" w14:textId="472AB8FD" w:rsidR="009A11EE" w:rsidRPr="009A11EE" w:rsidRDefault="009A11EE" w:rsidP="009A11EE">
      <w:pPr>
        <w:ind w:left="1080"/>
        <w:rPr>
          <w:lang w:val="pt-BR"/>
        </w:rPr>
      </w:pPr>
    </w:p>
    <w:p w14:paraId="5B619D20" w14:textId="3917A62B" w:rsidR="000F23E9" w:rsidRPr="000F23E9" w:rsidRDefault="000F23E9" w:rsidP="000F23E9">
      <w:pPr>
        <w:rPr>
          <w:lang w:val="pt-BR"/>
        </w:rPr>
      </w:pPr>
      <w:r>
        <w:rPr>
          <w:lang w:val="pt-BR"/>
        </w:rPr>
        <w:t>____________________________________________________________________________________</w:t>
      </w:r>
    </w:p>
    <w:p w14:paraId="7CA89E6C" w14:textId="0824DFFF" w:rsidR="00C84BC0" w:rsidRPr="001B06AC" w:rsidRDefault="00C84BC0" w:rsidP="00C84BC0">
      <w:pPr>
        <w:pStyle w:val="Ttulo1"/>
        <w:rPr>
          <w:b/>
          <w:bCs/>
          <w:lang w:val="pt-BR"/>
        </w:rPr>
      </w:pPr>
      <w:r w:rsidRPr="001B06AC">
        <w:rPr>
          <w:b/>
          <w:bCs/>
          <w:lang w:val="pt-BR"/>
        </w:rPr>
        <w:t>Formação Acadêmica</w:t>
      </w:r>
    </w:p>
    <w:p w14:paraId="6BD27D75" w14:textId="0B3EC0BE" w:rsidR="00C84BC0" w:rsidRPr="00582A23" w:rsidRDefault="00C84BC0" w:rsidP="00582A23">
      <w:pPr>
        <w:pStyle w:val="PargrafodaLista"/>
        <w:numPr>
          <w:ilvl w:val="0"/>
          <w:numId w:val="18"/>
        </w:numPr>
        <w:rPr>
          <w:lang w:val="pt-BR"/>
        </w:rPr>
      </w:pPr>
      <w:r w:rsidRPr="00582A23">
        <w:rPr>
          <w:b/>
          <w:bCs/>
          <w:lang w:val="pt-BR"/>
        </w:rPr>
        <w:t>Cursando</w:t>
      </w:r>
      <w:r w:rsidR="009A11EE" w:rsidRPr="009A11EE">
        <w:t xml:space="preserve"> </w:t>
      </w:r>
      <w:r w:rsidR="009A11EE" w:rsidRPr="009A11EE">
        <w:rPr>
          <w:b/>
          <w:bCs/>
        </w:rPr>
        <w:t>(2º Período</w:t>
      </w:r>
      <w:r w:rsidR="009A11EE">
        <w:rPr>
          <w:b/>
          <w:bCs/>
          <w:lang w:val="pt-BR"/>
        </w:rPr>
        <w:t>)</w:t>
      </w:r>
      <w:r w:rsidRPr="00582A23">
        <w:rPr>
          <w:b/>
          <w:bCs/>
          <w:lang w:val="pt-BR"/>
        </w:rPr>
        <w:t>:</w:t>
      </w:r>
      <w:r w:rsidRPr="00582A23">
        <w:rPr>
          <w:lang w:val="pt-BR"/>
        </w:rPr>
        <w:t xml:space="preserve"> Análise e Desenvolvimento de Sistemas – Univ. de Vassouras</w:t>
      </w:r>
    </w:p>
    <w:p w14:paraId="0523E4D3" w14:textId="77777777" w:rsidR="00C84BC0" w:rsidRPr="00582A23" w:rsidRDefault="00C84BC0" w:rsidP="00582A23">
      <w:pPr>
        <w:pStyle w:val="PargrafodaLista"/>
        <w:numPr>
          <w:ilvl w:val="0"/>
          <w:numId w:val="18"/>
        </w:numPr>
        <w:rPr>
          <w:lang w:val="pt-BR"/>
        </w:rPr>
      </w:pPr>
      <w:r w:rsidRPr="009A11EE">
        <w:rPr>
          <w:rStyle w:val="Forte"/>
        </w:rPr>
        <w:t>Técnico em Informática</w:t>
      </w:r>
      <w:r w:rsidRPr="00582A23">
        <w:rPr>
          <w:lang w:val="pt-BR"/>
        </w:rPr>
        <w:t xml:space="preserve"> – Colégio e Curso Progressão</w:t>
      </w:r>
    </w:p>
    <w:p w14:paraId="4B8C5B40" w14:textId="5E6DA37F" w:rsidR="000F23E9" w:rsidRPr="00582A23" w:rsidRDefault="00C84BC0" w:rsidP="00582A23">
      <w:pPr>
        <w:pStyle w:val="PargrafodaLista"/>
        <w:numPr>
          <w:ilvl w:val="0"/>
          <w:numId w:val="18"/>
        </w:numPr>
        <w:rPr>
          <w:lang w:val="pt-BR"/>
        </w:rPr>
      </w:pPr>
      <w:r w:rsidRPr="009A11EE">
        <w:rPr>
          <w:rStyle w:val="Forte"/>
        </w:rPr>
        <w:t>Técnico em Telecomunicações</w:t>
      </w:r>
      <w:r w:rsidRPr="00582A23">
        <w:rPr>
          <w:lang w:val="pt-BR"/>
        </w:rPr>
        <w:t xml:space="preserve"> – Colégio e Curso P&amp;C</w:t>
      </w:r>
    </w:p>
    <w:p w14:paraId="7516C2D9" w14:textId="777244D4" w:rsidR="003F6B4C" w:rsidRPr="00133088" w:rsidRDefault="003F6B4C" w:rsidP="00E32C75">
      <w:pPr>
        <w:rPr>
          <w:lang w:val="pt-BR"/>
        </w:rPr>
      </w:pPr>
    </w:p>
    <w:sectPr w:rsidR="003F6B4C" w:rsidRPr="00133088" w:rsidSect="00133088">
      <w:footerReference w:type="default" r:id="rId11"/>
      <w:pgSz w:w="11906" w:h="16838" w:code="9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9C924" w14:textId="77777777" w:rsidR="00106B68" w:rsidRDefault="00106B68">
      <w:pPr>
        <w:spacing w:line="240" w:lineRule="auto"/>
      </w:pPr>
      <w:r>
        <w:separator/>
      </w:r>
    </w:p>
  </w:endnote>
  <w:endnote w:type="continuationSeparator" w:id="0">
    <w:p w14:paraId="739FB1C6" w14:textId="77777777" w:rsidR="00106B68" w:rsidRDefault="00106B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B0BFD" w14:textId="77777777" w:rsidR="000C5155" w:rsidRDefault="003E7996">
    <w:pPr>
      <w:pStyle w:val="Rodap"/>
    </w:pPr>
    <w:r>
      <w:rPr>
        <w:noProof w:val="0"/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noProof w:val="0"/>
        <w:lang w:val="pt-BR" w:bidi="pt-BR"/>
      </w:rPr>
      <w:fldChar w:fldCharType="separate"/>
    </w:r>
    <w:r w:rsidR="00133088">
      <w:rPr>
        <w:lang w:val="pt-BR" w:bidi="pt-BR"/>
      </w:rPr>
      <w:t>2</w:t>
    </w:r>
    <w:r>
      <w:rPr>
        <w:lang w:val="pt-BR"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CB3F" w14:textId="77777777" w:rsidR="00106B68" w:rsidRDefault="00106B68">
      <w:pPr>
        <w:spacing w:line="240" w:lineRule="auto"/>
      </w:pPr>
      <w:r>
        <w:separator/>
      </w:r>
    </w:p>
  </w:footnote>
  <w:footnote w:type="continuationSeparator" w:id="0">
    <w:p w14:paraId="2AC196D5" w14:textId="77777777" w:rsidR="00106B68" w:rsidRDefault="00106B6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B17D8"/>
    <w:multiLevelType w:val="multilevel"/>
    <w:tmpl w:val="E05EF0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52A24"/>
    <w:multiLevelType w:val="hybridMultilevel"/>
    <w:tmpl w:val="C4C2CD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270110"/>
    <w:multiLevelType w:val="hybridMultilevel"/>
    <w:tmpl w:val="C52CCE0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20C526E"/>
    <w:multiLevelType w:val="hybridMultilevel"/>
    <w:tmpl w:val="067295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40614B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723C4924"/>
    <w:multiLevelType w:val="hybridMultilevel"/>
    <w:tmpl w:val="77C2E29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57660466">
    <w:abstractNumId w:val="9"/>
  </w:num>
  <w:num w:numId="2" w16cid:durableId="1380008056">
    <w:abstractNumId w:val="7"/>
  </w:num>
  <w:num w:numId="3" w16cid:durableId="1966235585">
    <w:abstractNumId w:val="6"/>
  </w:num>
  <w:num w:numId="4" w16cid:durableId="395133886">
    <w:abstractNumId w:val="5"/>
  </w:num>
  <w:num w:numId="5" w16cid:durableId="472212580">
    <w:abstractNumId w:val="4"/>
  </w:num>
  <w:num w:numId="6" w16cid:durableId="468790718">
    <w:abstractNumId w:val="8"/>
  </w:num>
  <w:num w:numId="7" w16cid:durableId="1576084649">
    <w:abstractNumId w:val="3"/>
  </w:num>
  <w:num w:numId="8" w16cid:durableId="1791705120">
    <w:abstractNumId w:val="2"/>
  </w:num>
  <w:num w:numId="9" w16cid:durableId="1608152176">
    <w:abstractNumId w:val="1"/>
  </w:num>
  <w:num w:numId="10" w16cid:durableId="222258525">
    <w:abstractNumId w:val="0"/>
  </w:num>
  <w:num w:numId="11" w16cid:durableId="2062973905">
    <w:abstractNumId w:val="13"/>
  </w:num>
  <w:num w:numId="12" w16cid:durableId="1463427843">
    <w:abstractNumId w:val="15"/>
  </w:num>
  <w:num w:numId="13" w16cid:durableId="794443610">
    <w:abstractNumId w:val="16"/>
  </w:num>
  <w:num w:numId="14" w16cid:durableId="2003847157">
    <w:abstractNumId w:val="10"/>
  </w:num>
  <w:num w:numId="15" w16cid:durableId="994650795">
    <w:abstractNumId w:val="11"/>
  </w:num>
  <w:num w:numId="16" w16cid:durableId="2082560738">
    <w:abstractNumId w:val="14"/>
  </w:num>
  <w:num w:numId="17" w16cid:durableId="883563037">
    <w:abstractNumId w:val="17"/>
  </w:num>
  <w:num w:numId="18" w16cid:durableId="4898360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34"/>
    <w:rsid w:val="00007E3F"/>
    <w:rsid w:val="000425C6"/>
    <w:rsid w:val="000C5155"/>
    <w:rsid w:val="000F1DC7"/>
    <w:rsid w:val="000F23E9"/>
    <w:rsid w:val="00106B68"/>
    <w:rsid w:val="00133088"/>
    <w:rsid w:val="001764A6"/>
    <w:rsid w:val="001B06AC"/>
    <w:rsid w:val="00273822"/>
    <w:rsid w:val="002F47D4"/>
    <w:rsid w:val="00337C64"/>
    <w:rsid w:val="003C7D79"/>
    <w:rsid w:val="003E7996"/>
    <w:rsid w:val="003F3B40"/>
    <w:rsid w:val="003F6B4C"/>
    <w:rsid w:val="004321CD"/>
    <w:rsid w:val="004341E4"/>
    <w:rsid w:val="00490268"/>
    <w:rsid w:val="00495834"/>
    <w:rsid w:val="004C3892"/>
    <w:rsid w:val="005648FD"/>
    <w:rsid w:val="00582A23"/>
    <w:rsid w:val="005B7925"/>
    <w:rsid w:val="005E167B"/>
    <w:rsid w:val="00677EB8"/>
    <w:rsid w:val="006A3EFB"/>
    <w:rsid w:val="006D3B8E"/>
    <w:rsid w:val="006E61DE"/>
    <w:rsid w:val="00712145"/>
    <w:rsid w:val="007143C3"/>
    <w:rsid w:val="00726583"/>
    <w:rsid w:val="0073379B"/>
    <w:rsid w:val="007C51D0"/>
    <w:rsid w:val="007C6D48"/>
    <w:rsid w:val="008B2D0D"/>
    <w:rsid w:val="008E1F80"/>
    <w:rsid w:val="008E6D78"/>
    <w:rsid w:val="008F636D"/>
    <w:rsid w:val="00971A48"/>
    <w:rsid w:val="009A11EE"/>
    <w:rsid w:val="009C6465"/>
    <w:rsid w:val="00A04490"/>
    <w:rsid w:val="00A40FB1"/>
    <w:rsid w:val="00AF1DE2"/>
    <w:rsid w:val="00B0548E"/>
    <w:rsid w:val="00B06F91"/>
    <w:rsid w:val="00B550F6"/>
    <w:rsid w:val="00BD5B36"/>
    <w:rsid w:val="00BE5218"/>
    <w:rsid w:val="00C030F9"/>
    <w:rsid w:val="00C056DC"/>
    <w:rsid w:val="00C74AEB"/>
    <w:rsid w:val="00C773C5"/>
    <w:rsid w:val="00C84BC0"/>
    <w:rsid w:val="00CF56FF"/>
    <w:rsid w:val="00D136AC"/>
    <w:rsid w:val="00D54540"/>
    <w:rsid w:val="00D77989"/>
    <w:rsid w:val="00DB7951"/>
    <w:rsid w:val="00DE55F0"/>
    <w:rsid w:val="00E10969"/>
    <w:rsid w:val="00E32C75"/>
    <w:rsid w:val="00EF0CB5"/>
    <w:rsid w:val="00EF5D7C"/>
    <w:rsid w:val="00F44BBD"/>
    <w:rsid w:val="00FB54AB"/>
    <w:rsid w:val="00FB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14AE0"/>
  <w15:chartTrackingRefBased/>
  <w15:docId w15:val="{E321F6DA-EAC8-4025-AEAA-563DE828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pt-PT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92"/>
  </w:style>
  <w:style w:type="paragraph" w:styleId="Ttulo1">
    <w:name w:val="heading 1"/>
    <w:basedOn w:val="Normal"/>
    <w:link w:val="Ttulo1Char"/>
    <w:uiPriority w:val="4"/>
    <w:qFormat/>
    <w:rsid w:val="00FB6C2D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1C6688" w:themeColor="accent4" w:themeShade="8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4"/>
    <w:unhideWhenUsed/>
    <w:qFormat/>
    <w:rsid w:val="00FB6C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4A67" w:themeColor="accent1" w:themeShade="80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4"/>
    <w:semiHidden/>
    <w:unhideWhenUsed/>
    <w:qFormat/>
    <w:rsid w:val="00FB6C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4A66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4"/>
    <w:semiHidden/>
    <w:unhideWhenUsed/>
    <w:qFormat/>
    <w:rsid w:val="00FB6C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F9A" w:themeColor="accent1" w:themeShade="BF"/>
    </w:rPr>
  </w:style>
  <w:style w:type="paragraph" w:styleId="Ttulo5">
    <w:name w:val="heading 5"/>
    <w:basedOn w:val="Normal"/>
    <w:next w:val="Normal"/>
    <w:link w:val="Ttulo5Char"/>
    <w:uiPriority w:val="4"/>
    <w:semiHidden/>
    <w:unhideWhenUsed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Ttulo6">
    <w:name w:val="heading 6"/>
    <w:basedOn w:val="Normal"/>
    <w:next w:val="Normal"/>
    <w:link w:val="Ttulo6Char"/>
    <w:uiPriority w:val="4"/>
    <w:semiHidden/>
    <w:unhideWhenUsed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Ttulo7">
    <w:name w:val="heading 7"/>
    <w:basedOn w:val="Normal"/>
    <w:next w:val="Normal"/>
    <w:link w:val="Ttulo7Char"/>
    <w:uiPriority w:val="4"/>
    <w:semiHidden/>
    <w:unhideWhenUsed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Ttulo8">
    <w:name w:val="heading 8"/>
    <w:basedOn w:val="Normal"/>
    <w:next w:val="Normal"/>
    <w:link w:val="Ttulo8Char"/>
    <w:uiPriority w:val="4"/>
    <w:semiHidden/>
    <w:unhideWhenUsed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4"/>
    <w:semiHidden/>
    <w:unhideWhenUsed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C74AEB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04A67" w:themeColor="accent1" w:themeShade="80"/>
      <w:kern w:val="28"/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"/>
    <w:rsid w:val="00C74AEB"/>
    <w:rPr>
      <w:rFonts w:asciiTheme="majorHAnsi" w:eastAsiaTheme="majorEastAsia" w:hAnsiTheme="majorHAnsi" w:cstheme="majorBidi"/>
      <w:color w:val="004A67" w:themeColor="accent1" w:themeShade="80"/>
      <w:kern w:val="28"/>
      <w:sz w:val="40"/>
      <w:szCs w:val="40"/>
    </w:rPr>
  </w:style>
  <w:style w:type="paragraph" w:styleId="Subttulo">
    <w:name w:val="Subtitle"/>
    <w:basedOn w:val="Normal"/>
    <w:link w:val="SubttuloChar"/>
    <w:uiPriority w:val="2"/>
    <w:unhideWhenUsed/>
    <w:qFormat/>
    <w:pPr>
      <w:numPr>
        <w:ilvl w:val="1"/>
      </w:numPr>
      <w:spacing w:after="120" w:line="240" w:lineRule="auto"/>
      <w:contextualSpacing/>
    </w:pPr>
    <w:rPr>
      <w:color w:val="404040" w:themeColor="text1" w:themeTint="BF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2"/>
    <w:rsid w:val="000F1DC7"/>
    <w:rPr>
      <w:color w:val="404040" w:themeColor="text1" w:themeTint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4"/>
    <w:rsid w:val="00C74AEB"/>
    <w:rPr>
      <w:rFonts w:asciiTheme="majorHAnsi" w:eastAsiaTheme="majorEastAsia" w:hAnsiTheme="majorHAnsi" w:cstheme="majorBidi"/>
      <w:color w:val="1C6688" w:themeColor="accent4" w:themeShade="80"/>
      <w:sz w:val="28"/>
      <w:szCs w:val="28"/>
    </w:rPr>
  </w:style>
  <w:style w:type="character" w:styleId="Forte">
    <w:name w:val="Strong"/>
    <w:basedOn w:val="Fontepargpadro"/>
    <w:uiPriority w:val="22"/>
    <w:unhideWhenUsed/>
    <w:qFormat/>
    <w:rPr>
      <w:b/>
      <w:bCs/>
    </w:rPr>
  </w:style>
  <w:style w:type="character" w:customStyle="1" w:styleId="Ttulo2Char">
    <w:name w:val="Título 2 Char"/>
    <w:basedOn w:val="Fontepargpadro"/>
    <w:link w:val="Ttulo2"/>
    <w:uiPriority w:val="4"/>
    <w:rsid w:val="00C74AEB"/>
    <w:rPr>
      <w:rFonts w:asciiTheme="majorHAnsi" w:eastAsiaTheme="majorEastAsia" w:hAnsiTheme="majorHAnsi" w:cstheme="majorBidi"/>
      <w:color w:val="004A67" w:themeColor="accent1" w:themeShade="80"/>
      <w:sz w:val="24"/>
      <w:szCs w:val="24"/>
    </w:rPr>
  </w:style>
  <w:style w:type="paragraph" w:customStyle="1" w:styleId="InformaesdeContato">
    <w:name w:val="Informações de Contato"/>
    <w:basedOn w:val="Normal"/>
    <w:uiPriority w:val="3"/>
    <w:qFormat/>
    <w:rsid w:val="00C773C5"/>
    <w:rPr>
      <w:szCs w:val="20"/>
    </w:rPr>
  </w:style>
  <w:style w:type="paragraph" w:styleId="Rodap">
    <w:name w:val="footer"/>
    <w:basedOn w:val="Normal"/>
    <w:link w:val="RodapChar"/>
    <w:uiPriority w:val="99"/>
    <w:unhideWhenUsed/>
    <w:rsid w:val="00C74AEB"/>
    <w:pPr>
      <w:spacing w:line="240" w:lineRule="auto"/>
      <w:jc w:val="right"/>
    </w:pPr>
    <w:rPr>
      <w:b/>
      <w:bCs/>
      <w:noProof/>
      <w:color w:val="004A67" w:themeColor="accent1" w:themeShade="80"/>
    </w:rPr>
  </w:style>
  <w:style w:type="character" w:customStyle="1" w:styleId="RodapChar">
    <w:name w:val="Rodapé Char"/>
    <w:basedOn w:val="Fontepargpadro"/>
    <w:link w:val="Rodap"/>
    <w:uiPriority w:val="99"/>
    <w:rsid w:val="00C74AEB"/>
    <w:rPr>
      <w:b/>
      <w:bCs/>
      <w:noProof/>
      <w:color w:val="004A67" w:themeColor="accent1" w:themeShade="80"/>
    </w:rPr>
  </w:style>
  <w:style w:type="paragraph" w:styleId="Data">
    <w:name w:val="Date"/>
    <w:basedOn w:val="Normal"/>
    <w:next w:val="Normal"/>
    <w:link w:val="DataChar"/>
    <w:uiPriority w:val="6"/>
    <w:unhideWhenUsed/>
    <w:qFormat/>
    <w:pPr>
      <w:jc w:val="right"/>
    </w:pPr>
  </w:style>
  <w:style w:type="character" w:customStyle="1" w:styleId="DataChar">
    <w:name w:val="Data Char"/>
    <w:basedOn w:val="Fontepargpadro"/>
    <w:link w:val="Data"/>
    <w:uiPriority w:val="6"/>
    <w:rsid w:val="000F1DC7"/>
  </w:style>
  <w:style w:type="paragraph" w:styleId="Cabealho">
    <w:name w:val="header"/>
    <w:basedOn w:val="Normal"/>
    <w:link w:val="CabealhoChar"/>
    <w:uiPriority w:val="99"/>
    <w:unhideWhenUsed/>
    <w:rsid w:val="00BD5B36"/>
    <w:pPr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B36"/>
  </w:style>
  <w:style w:type="paragraph" w:styleId="Textodebalo">
    <w:name w:val="Balloon Text"/>
    <w:basedOn w:val="Normal"/>
    <w:link w:val="TextodebaloChar"/>
    <w:uiPriority w:val="99"/>
    <w:semiHidden/>
    <w:unhideWhenUsed/>
    <w:rsid w:val="005648FD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48FD"/>
    <w:rPr>
      <w:rFonts w:ascii="Segoe UI" w:hAnsi="Segoe UI" w:cs="Segoe UI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5648FD"/>
  </w:style>
  <w:style w:type="paragraph" w:styleId="Textoembloco">
    <w:name w:val="Block Text"/>
    <w:basedOn w:val="Normal"/>
    <w:uiPriority w:val="99"/>
    <w:semiHidden/>
    <w:unhideWhenUsed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648F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648FD"/>
  </w:style>
  <w:style w:type="paragraph" w:styleId="Corpodetexto2">
    <w:name w:val="Body Text 2"/>
    <w:basedOn w:val="Normal"/>
    <w:link w:val="Corpodetexto2Char"/>
    <w:uiPriority w:val="99"/>
    <w:semiHidden/>
    <w:unhideWhenUsed/>
    <w:rsid w:val="005648F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648FD"/>
  </w:style>
  <w:style w:type="paragraph" w:styleId="Corpodetexto3">
    <w:name w:val="Body Text 3"/>
    <w:basedOn w:val="Normal"/>
    <w:link w:val="Corpodetexto3Char"/>
    <w:uiPriority w:val="99"/>
    <w:semiHidden/>
    <w:unhideWhenUsed/>
    <w:rsid w:val="005648FD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5648FD"/>
    <w:rPr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648FD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648FD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648FD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648FD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5648FD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5648FD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5648FD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5648FD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648FD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648FD"/>
    <w:rPr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5648FD"/>
    <w:rPr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648FD"/>
    <w:pPr>
      <w:spacing w:after="200" w:line="240" w:lineRule="auto"/>
    </w:pPr>
    <w:rPr>
      <w:i/>
      <w:iCs/>
      <w:color w:val="071F28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5648FD"/>
    <w:pPr>
      <w:spacing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5648FD"/>
  </w:style>
  <w:style w:type="table" w:styleId="GradeColorida">
    <w:name w:val="Colorful Grid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5648FD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648FD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648F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648FD"/>
    <w:rPr>
      <w:b/>
      <w:bCs/>
      <w:szCs w:val="20"/>
    </w:rPr>
  </w:style>
  <w:style w:type="table" w:styleId="ListaEscura">
    <w:name w:val="Dark List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648FD"/>
    <w:pPr>
      <w:spacing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648FD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5648FD"/>
    <w:pPr>
      <w:spacing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5648FD"/>
  </w:style>
  <w:style w:type="character" w:styleId="nfase">
    <w:name w:val="Emphasis"/>
    <w:basedOn w:val="Fontepargpadro"/>
    <w:uiPriority w:val="20"/>
    <w:semiHidden/>
    <w:unhideWhenUsed/>
    <w:qFormat/>
    <w:rsid w:val="005648FD"/>
    <w:rPr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5648FD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648FD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5648FD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5648FD"/>
    <w:rPr>
      <w:color w:val="8A479B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5648FD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648FD"/>
    <w:rPr>
      <w:szCs w:val="20"/>
    </w:rPr>
  </w:style>
  <w:style w:type="table" w:styleId="TabeladeGrade1Clara">
    <w:name w:val="Grid Table 1 Light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Grade3">
    <w:name w:val="Grid Table 3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4"/>
    <w:semiHidden/>
    <w:rsid w:val="005648FD"/>
    <w:rPr>
      <w:rFonts w:asciiTheme="majorHAnsi" w:eastAsiaTheme="majorEastAsia" w:hAnsiTheme="majorHAnsi" w:cstheme="majorBidi"/>
      <w:color w:val="004A66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4"/>
    <w:semiHidden/>
    <w:rsid w:val="005648FD"/>
    <w:rPr>
      <w:rFonts w:asciiTheme="majorHAnsi" w:eastAsiaTheme="majorEastAsia" w:hAnsiTheme="majorHAnsi" w:cstheme="majorBidi"/>
      <w:i/>
      <w:iCs/>
      <w:color w:val="006F9A" w:themeColor="accent1" w:themeShade="BF"/>
    </w:rPr>
  </w:style>
  <w:style w:type="character" w:customStyle="1" w:styleId="Ttulo5Char">
    <w:name w:val="Título 5 Char"/>
    <w:basedOn w:val="Fontepargpadro"/>
    <w:link w:val="Ttulo5"/>
    <w:uiPriority w:val="4"/>
    <w:semiHidden/>
    <w:rsid w:val="005648FD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Ttulo6Char">
    <w:name w:val="Título 6 Char"/>
    <w:basedOn w:val="Fontepargpadro"/>
    <w:link w:val="Ttulo6"/>
    <w:uiPriority w:val="4"/>
    <w:semiHidden/>
    <w:rsid w:val="005648FD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Ttulo7Char">
    <w:name w:val="Título 7 Char"/>
    <w:basedOn w:val="Fontepargpadro"/>
    <w:link w:val="Ttulo7"/>
    <w:uiPriority w:val="4"/>
    <w:semiHidden/>
    <w:rsid w:val="005648FD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Ttulo8Char">
    <w:name w:val="Título 8 Char"/>
    <w:basedOn w:val="Fontepargpadro"/>
    <w:link w:val="Ttulo8"/>
    <w:uiPriority w:val="4"/>
    <w:semiHidden/>
    <w:rsid w:val="005648FD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4"/>
    <w:semiHidden/>
    <w:rsid w:val="005648FD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5648FD"/>
  </w:style>
  <w:style w:type="paragraph" w:styleId="EndereoHTML">
    <w:name w:val="HTML Address"/>
    <w:basedOn w:val="Normal"/>
    <w:link w:val="EndereoHTMLChar"/>
    <w:uiPriority w:val="99"/>
    <w:semiHidden/>
    <w:unhideWhenUsed/>
    <w:rsid w:val="005648FD"/>
    <w:pPr>
      <w:spacing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5648FD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5648FD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5648FD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5648FD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5648FD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48FD"/>
    <w:pPr>
      <w:spacing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48FD"/>
    <w:rPr>
      <w:rFonts w:ascii="Consolas" w:hAnsi="Consolas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5648FD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5648FD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5648FD"/>
    <w:rPr>
      <w:i/>
      <w:iCs/>
    </w:rPr>
  </w:style>
  <w:style w:type="character" w:styleId="Hyperlink">
    <w:name w:val="Hyperlink"/>
    <w:basedOn w:val="Fontepargpadro"/>
    <w:uiPriority w:val="99"/>
    <w:unhideWhenUsed/>
    <w:rsid w:val="00FB6C2D"/>
    <w:rPr>
      <w:color w:val="004A67" w:themeColor="accent1" w:themeShade="80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648FD"/>
    <w:pPr>
      <w:spacing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5648FD"/>
    <w:pPr>
      <w:spacing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5648FD"/>
    <w:pPr>
      <w:spacing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5648FD"/>
    <w:pPr>
      <w:spacing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5648FD"/>
    <w:pPr>
      <w:spacing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5648FD"/>
    <w:pPr>
      <w:spacing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5648FD"/>
    <w:pPr>
      <w:spacing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5648FD"/>
    <w:pPr>
      <w:spacing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5648FD"/>
    <w:pPr>
      <w:spacing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5648FD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C74AEB"/>
    <w:rPr>
      <w:i/>
      <w:iCs/>
      <w:color w:val="004A67" w:themeColor="accent1" w:themeShade="8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C74AEB"/>
    <w:rPr>
      <w:i/>
      <w:iCs/>
      <w:color w:val="004A67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GradeClara">
    <w:name w:val="Light Grid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5648FD"/>
  </w:style>
  <w:style w:type="paragraph" w:styleId="Lista">
    <w:name w:val="List"/>
    <w:basedOn w:val="Normal"/>
    <w:uiPriority w:val="99"/>
    <w:semiHidden/>
    <w:unhideWhenUsed/>
    <w:rsid w:val="005648F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5648F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5648F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5648F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5648FD"/>
    <w:pPr>
      <w:ind w:left="1800" w:hanging="360"/>
      <w:contextualSpacing/>
    </w:pPr>
  </w:style>
  <w:style w:type="paragraph" w:styleId="Commarcadores">
    <w:name w:val="List Bullet"/>
    <w:basedOn w:val="Normal"/>
    <w:uiPriority w:val="99"/>
    <w:semiHidden/>
    <w:unhideWhenUsed/>
    <w:rsid w:val="005648FD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5648FD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648FD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5648FD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5648FD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5648F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5648F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5648FD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5648FD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5648FD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semiHidden/>
    <w:unhideWhenUsed/>
    <w:rsid w:val="005648FD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5648FD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5648FD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5648FD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5648FD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5648FD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Lista2">
    <w:name w:val="List Table 2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Lista3">
    <w:name w:val="List Table 3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B6C2D"/>
    <w:rPr>
      <w:rFonts w:ascii="Consolas" w:hAnsi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5648F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99"/>
    <w:semiHidden/>
    <w:unhideWhenUsed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5648FD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5648FD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5648FD"/>
    <w:pPr>
      <w:spacing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5648FD"/>
  </w:style>
  <w:style w:type="character" w:styleId="Nmerodepgina">
    <w:name w:val="page number"/>
    <w:basedOn w:val="Fontepargpadro"/>
    <w:uiPriority w:val="99"/>
    <w:semiHidden/>
    <w:unhideWhenUsed/>
    <w:rsid w:val="005648FD"/>
  </w:style>
  <w:style w:type="character" w:styleId="TextodoEspaoReservado">
    <w:name w:val="Placeholder Text"/>
    <w:basedOn w:val="Fontepargpadro"/>
    <w:uiPriority w:val="99"/>
    <w:semiHidden/>
    <w:rsid w:val="00FB6C2D"/>
    <w:rPr>
      <w:color w:val="595959" w:themeColor="text1" w:themeTint="A6"/>
    </w:rPr>
  </w:style>
  <w:style w:type="table" w:styleId="SimplesTabela1">
    <w:name w:val="Plain Table 1"/>
    <w:basedOn w:val="Tabela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5648FD"/>
    <w:pPr>
      <w:spacing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5648FD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5648FD"/>
    <w:rPr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5648FD"/>
  </w:style>
  <w:style w:type="character" w:customStyle="1" w:styleId="SaudaoChar">
    <w:name w:val="Saudação Char"/>
    <w:basedOn w:val="Fontepargpadro"/>
    <w:link w:val="Saudao"/>
    <w:uiPriority w:val="99"/>
    <w:semiHidden/>
    <w:rsid w:val="005648FD"/>
  </w:style>
  <w:style w:type="paragraph" w:styleId="Assinatura">
    <w:name w:val="Signature"/>
    <w:basedOn w:val="Normal"/>
    <w:link w:val="AssinaturaChar"/>
    <w:uiPriority w:val="99"/>
    <w:semiHidden/>
    <w:unhideWhenUsed/>
    <w:rsid w:val="005648FD"/>
    <w:pPr>
      <w:spacing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5648FD"/>
  </w:style>
  <w:style w:type="character" w:styleId="nfaseSutil">
    <w:name w:val="Subtle Emphasis"/>
    <w:basedOn w:val="Fontepargpadro"/>
    <w:uiPriority w:val="19"/>
    <w:semiHidden/>
    <w:unhideWhenUsed/>
    <w:qFormat/>
    <w:rsid w:val="005648FD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5648FD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5648FD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5648FD"/>
  </w:style>
  <w:style w:type="table" w:styleId="Tabelaprofissional">
    <w:name w:val="Table Professional"/>
    <w:basedOn w:val="Tabela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5648F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5648FD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5648F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5648FD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5648FD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5648FD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5648FD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5648FD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5648FD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648FD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4AEB"/>
    <w:pPr>
      <w:spacing w:before="240" w:after="0" w:line="360" w:lineRule="auto"/>
      <w:outlineLvl w:val="9"/>
    </w:pPr>
    <w:rPr>
      <w:color w:val="004A67" w:themeColor="accent1" w:themeShade="80"/>
      <w:sz w:val="32"/>
      <w:szCs w:val="32"/>
    </w:rPr>
  </w:style>
  <w:style w:type="character" w:styleId="MenoPendente">
    <w:name w:val="Unresolved Mention"/>
    <w:basedOn w:val="Fontepargpadro"/>
    <w:uiPriority w:val="99"/>
    <w:semiHidden/>
    <w:unhideWhenUsed/>
    <w:rsid w:val="00495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faelpereiracosta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rafapcdev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ifoliorc.netlify.app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he\AppData\Roaming\Microsoft\Templates\Curr&#237;culo%20(cronol&#243;gico).dotx" TargetMode="External"/></Relationship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CE484-7F05-4CEE-8EFC-CEB05D8E3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(cronológico)</Template>
  <TotalTime>112</TotalTime>
  <Pages>3</Pages>
  <Words>786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Currículo - Rafael Pereira Costa</vt:lpstr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Rafael Pereira Costa</dc:title>
  <dc:subject>Currículo profissional com foco em Tecnologia da Informação, desenvolvimento full stack e infraestrutura de TI</dc:subject>
  <dc:creator>Rafael Pereira Costa</dc:creator>
  <cp:keywords>Desenvolvimento Full Stack, Python, JavaScript, SQL, APIs REST, Infraestrutura de TI, Administração de Servidores, Linux, VMware, Gestão de Redes, Segurança da Informação, Zabbix, Grafana, Fibra Óptica, FTTH/FTTx</cp:keywords>
  <dc:description>Resumo da carreira de um Profissional de Tecnologia da Informação com experiência em desenvolvimento full stack (Python, JavaScript, SQL) , administração de infraestrutura de TI, e gestão de redes. O documento detalha experiências em ambientes Linux, virtualização com VMware, e monitoramento com Zabbix e Grafana.</dc:description>
  <cp:lastModifiedBy>matheus pereira costa</cp:lastModifiedBy>
  <cp:revision>6</cp:revision>
  <dcterms:created xsi:type="dcterms:W3CDTF">2025-10-15T03:09:00Z</dcterms:created>
  <dcterms:modified xsi:type="dcterms:W3CDTF">2025-10-28T16:13:00Z</dcterms:modified>
</cp:coreProperties>
</file>