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>Daily report 26 Januari 2022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Jam kerja : 08.30 - 17.45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Pekerjaan / Activity :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Melanjutkan setup zabbix Arkadia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set ip address to access zabbix dashboard to 172.16.9.250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set main dashboard monitoring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set map device avaibility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add user “operator/1234” for user monitoring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add Mikrotik oleos7 to device monitoring SNMP over VPN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add Mikrotik oleos8 to device monitoring SNMP over VPN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Mikrotik Oleos8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add vpn L2TP client to VPN server Arkadia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add user oleos8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set 172.16.254.12 for client ip address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Printer Network Kepoo Arkadia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Canon ir2520 ip set to 172.16.1.251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Test direct access ip address ke printer Canon ir2520, tanpa windows share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 xml:space="preserve">Test direct access ip address ke scanner Canon ir2520, tanpa windows share 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Fix problem share EPSON L3110 printer Windows 10 &amp; Windows 7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2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3194071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2022-01-26T10:38:25Z</dcterms:created>
  <dcterms:modified xsi:type="dcterms:W3CDTF">2022-01-26T10:47:51Z</dcterms:modified>
</cp:coreProperties>
</file>