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D43B3" w14:textId="77777777" w:rsidR="00397D24" w:rsidRDefault="00E07CB3">
      <w:r>
        <w:t>INTRODUCTION:</w:t>
      </w:r>
    </w:p>
    <w:p w14:paraId="7D3D43B4" w14:textId="77777777" w:rsidR="00397D24" w:rsidRDefault="00E07CB3">
      <w:r>
        <w:t>The training of teaching and administrative personnel in the area of Health Sciences in Dentistry in recent years has undergone very important changes, in accordance with scientific and technological advances.</w:t>
      </w:r>
    </w:p>
    <w:p w14:paraId="7D3D43B5" w14:textId="77777777" w:rsidR="00397D24" w:rsidRDefault="00E07CB3">
      <w:r>
        <w:t>The Curricular Council of the School of Dentistry, based on the teaching experiences obtained in the Program from 1991 to date, has thought it convenient to make the necessary changes to form integral professionals with a spirit of service, ethics and professionalism, seeking as a principle that he understands with his own vision of the needs of the population where he will practice with a humanistic sense.</w:t>
      </w:r>
    </w:p>
    <w:p w14:paraId="7D3D43B6" w14:textId="77777777" w:rsidR="00397D24" w:rsidRDefault="00E07CB3">
      <w:r>
        <w:t>In order to achieve these concepts, subjects that put the student in direct contact with the social reality of our population are proposed.</w:t>
      </w:r>
    </w:p>
    <w:p w14:paraId="7D3D43B7" w14:textId="77777777" w:rsidR="00397D24" w:rsidRDefault="00E07CB3">
      <w:r>
        <w:t>-</w:t>
      </w:r>
      <w:proofErr w:type="gramStart"/>
      <w:r>
        <w:t>The Autonomous University of Guadalajara,</w:t>
      </w:r>
      <w:proofErr w:type="gramEnd"/>
      <w:r>
        <w:t xml:space="preserve"> contains in its Philosophy, all those principles that guide and support the essence as an institution of higher education and that are the cornerstone of our being as a University. They determine our national values, our conviction to train human resources, the reason for our raison d'être and our fervent task to enhance our country with health professionals, capable of contributing </w:t>
      </w:r>
      <w:proofErr w:type="gramStart"/>
      <w:r>
        <w:t>in</w:t>
      </w:r>
      <w:proofErr w:type="gramEnd"/>
      <w:r>
        <w:t xml:space="preserve"> the health team, to the improvement of the oral health of the Mexican population.</w:t>
      </w:r>
    </w:p>
    <w:p w14:paraId="7D3D43B8" w14:textId="77777777" w:rsidR="00397D24" w:rsidRDefault="00E07CB3">
      <w:r>
        <w:t xml:space="preserve">This fervent task of training Dental Surgeons is based on the moral quality and intellectual potential, culture and willpower for progress and improvement of our human resources, both students and educators, and </w:t>
      </w:r>
      <w:proofErr w:type="gramStart"/>
      <w:r>
        <w:t>as a whole of</w:t>
      </w:r>
      <w:proofErr w:type="gramEnd"/>
      <w:r>
        <w:t xml:space="preserve"> those who are part of our house of studies, with administrative and support tasks.</w:t>
      </w:r>
    </w:p>
    <w:p w14:paraId="7D3D43B9" w14:textId="77777777" w:rsidR="00397D24" w:rsidRDefault="00E07CB3">
      <w:r>
        <w:t>We base our educational task focused to subtract the optimal human qualities and intellectual capacities of our educators and students based on the scientific, technological, ethical and humanistic aspects. In the scientific activities, since they allow the advance of innovations, and the development and progress of all the orders of life; in the technological activities, since they form the link between the scientific development and the productive activity of our society; in the ethical, since our moral quality will allow us to treat our fellow men with kindness, patience and conviction of service; and in the humanistic, since it is what identifies us, [ILLEGIBLE] dignifies us as human beings.</w:t>
      </w:r>
    </w:p>
    <w:p w14:paraId="7D3D43BA" w14:textId="77777777" w:rsidR="00397D24" w:rsidRDefault="00E07CB3">
      <w:r>
        <w:t>Living in a world in full globalization forces us to establish educational plans and programs that allow us to compete and complement the development of our human resources training capabilities, framed in the state of human rights.</w:t>
      </w:r>
    </w:p>
    <w:p w14:paraId="7D3D43BB" w14:textId="77777777" w:rsidR="00397D24" w:rsidRDefault="00E07CB3">
      <w:r>
        <w:br w:type="page"/>
      </w:r>
    </w:p>
    <w:p w14:paraId="7D3D43BC" w14:textId="77777777" w:rsidR="00397D24" w:rsidRDefault="00E07CB3">
      <w:r>
        <w:lastRenderedPageBreak/>
        <w:t>which is where expectations as individuals and as social beings are reconciled in order to live harmoniously subject to codes and standards of conduct.</w:t>
      </w:r>
    </w:p>
    <w:p w14:paraId="7D3D43BD" w14:textId="77777777" w:rsidR="00397D24" w:rsidRDefault="00E07CB3">
      <w:r>
        <w:t xml:space="preserve">And because the reason of our </w:t>
      </w:r>
      <w:proofErr w:type="gramStart"/>
      <w:r>
        <w:t>University</w:t>
      </w:r>
      <w:proofErr w:type="gramEnd"/>
      <w:r>
        <w:t xml:space="preserve"> is to form and train human beings, to realize ourselves as people, and because the human resource is the greatest wealth of any people, through our educational process we aspire to encourage in such resource, the value of freedom of action, within a framework of respect, responsibility and conscience, which allow them to interact as individuals and in group activities.</w:t>
      </w:r>
    </w:p>
    <w:p w14:paraId="7D3D43BE" w14:textId="77777777" w:rsidR="00397D24" w:rsidRDefault="00E07CB3">
      <w:r>
        <w:t>To the extent that a human being, whatever his or her social condition, the more and better he or she is trained and qualified, the more opportunity he or she will have to occupy an adequate position in any productive institution of a private or institutional nature, and the more freedom he or she will have to strengthen his or her principles.</w:t>
      </w:r>
    </w:p>
    <w:p w14:paraId="7D3D43BF" w14:textId="77777777" w:rsidR="00397D24" w:rsidRDefault="00E07CB3">
      <w:r>
        <w:t>We are aware that education is a determining factor for a human being to obtain a better position and better income, so as an educational institution must put all our efforts to ensure that the level of professional preparation allows you to generate productive placement options for the country, but also forces us to generate options for people of limited resources to have the opportunity to access this type of professional training. Therefore, for our educational institution, it is not only the final objective as a social factor, but also to become one more cog in the driving mechanism of the general development of our country.</w:t>
      </w:r>
    </w:p>
    <w:p w14:paraId="7D3D43C0" w14:textId="77777777" w:rsidR="00397D24" w:rsidRDefault="00E07CB3">
      <w:r>
        <w:t>The educational process of our university is focused to support and develop all the activity in professional matters in favor of the Mexican population; It is sustained so that our students are realized as human beings and personnel who live daily in a plural society; and as an educational community to collaborate and work in the development and benefit of society in general, forming professionals capable of forging human and material wealth.</w:t>
      </w:r>
    </w:p>
    <w:p w14:paraId="7D3D43C1" w14:textId="77777777" w:rsidR="00397D24" w:rsidRDefault="00E07CB3">
      <w:r>
        <w:t xml:space="preserve">With the production of </w:t>
      </w:r>
      <w:proofErr w:type="gramStart"/>
      <w:r>
        <w:t>knowledge</w:t>
      </w:r>
      <w:proofErr w:type="gramEnd"/>
      <w:r>
        <w:t xml:space="preserve"> we wish to contribute to economic development and productivity, that is to say, to collaborate in the technological development and entrepreneurial capacity that will allow our society to obtain goods and services of easy access mainly for those who do not have or have few resources, from [ILLEGIBLE] of attention or from the point of view of education.</w:t>
      </w:r>
    </w:p>
    <w:p w14:paraId="7D3D43C2" w14:textId="77777777" w:rsidR="00397D24" w:rsidRDefault="00E07CB3">
      <w:r>
        <w:t>A fundamental aspect in our educational process, as a human resources training institution, is to give every student the ability to develop as a person and as a professional, an added value that will be perceptible by our society and a flag that distinguishes us. Therefore, knowing that each one enters with very different principles, attitudes and values, given the family and social context in which they develop, our goal is to instill the values on which our work and our knowledge is based, hoping thereby to contribute to their education and comprehensive training.</w:t>
      </w:r>
    </w:p>
    <w:p w14:paraId="7D3D43C3" w14:textId="77777777" w:rsidR="00397D24" w:rsidRDefault="00E07CB3">
      <w:r>
        <w:br w:type="page"/>
      </w:r>
    </w:p>
    <w:p w14:paraId="7D3D43C4" w14:textId="77777777" w:rsidR="00397D24" w:rsidRDefault="00E07CB3">
      <w:r>
        <w:lastRenderedPageBreak/>
        <w:t>The evolutionary process of knowledge advances by leaps and bounds day by day, which leads to constant preparation; to make learning as updated as possible; to renew fundamentals, in order to be technologically and scientifically advanced, since learning is a vital process, which allows us to know our environments better, to understand their development or stagnation and to reinforce our values by identifying social needs and deficiencies.</w:t>
      </w:r>
    </w:p>
    <w:p w14:paraId="7D3D43C5" w14:textId="77777777" w:rsidR="00397D24" w:rsidRDefault="00E07CB3">
      <w:r>
        <w:t>That is why we wish to contribute to the formation of professionals with a high sense of service, with an enormous desire to succeed and leadership skills, with the ability to improve what has been done, with broad criteria and self-criticism, with a constant habit of learning and training, with a culture of effort and dedication that allows them to overcome challenges, with the strength to have authentic aspirations and renewal, in short, a professional person in every sense of the word.</w:t>
      </w:r>
    </w:p>
    <w:p w14:paraId="7D3D43C6" w14:textId="77777777" w:rsidR="00397D24" w:rsidRDefault="00E07CB3">
      <w:r>
        <w:t>It is with this sense of education that we will shape our students to further enhance the development of our country and further strengthen the evolution of our region, always with vigor and enthusiasm and with an intimate faith in the belief of our actions.</w:t>
      </w:r>
    </w:p>
    <w:p w14:paraId="7D3D43C7" w14:textId="77777777" w:rsidR="00397D24" w:rsidRDefault="00E07CB3">
      <w:r>
        <w:t>CONCLUSIONS:</w:t>
      </w:r>
    </w:p>
    <w:p w14:paraId="7D3D43C8" w14:textId="77777777" w:rsidR="00397D24" w:rsidRDefault="00E07CB3">
      <w:r>
        <w:t>Due to the above, the Curricular Council of the School of Dentistry made the decision to change from a semester plan to an annual plan, since it allows us to better know our students in their strengths, weaknesses or deficiencies, achieving a greater contact with the students, This allows us to increase the amount of time in each subject as well as the continuity of studies, avoiding changes in basic criteria in both theory and practice to achieve the firmness of the basic knowledge taught by the instructors in the different subjects, thus eliminating as much as possible the seriousness that will allow us to improve the evaluations, lowering the failure rate and improving the averages, always looking for academic excellence.  Administratively it allows us to optimize to the maximum possible means and resources avoiding waste of time and unnecessary expenses.</w:t>
      </w:r>
    </w:p>
    <w:p w14:paraId="7D3D43C9" w14:textId="77777777" w:rsidR="00397D24" w:rsidRDefault="00397D24"/>
    <w:p w14:paraId="7D3D43CC" w14:textId="3F77116F" w:rsidR="00397D24" w:rsidRDefault="00397D24" w:rsidP="00E07CB3"/>
    <w:sectPr w:rsidR="00397D24"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6119976">
    <w:abstractNumId w:val="1"/>
  </w:num>
  <w:num w:numId="2" w16cid:durableId="923879564">
    <w:abstractNumId w:val="2"/>
  </w:num>
  <w:num w:numId="3" w16cid:durableId="360865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2A12D6"/>
    <w:rsid w:val="00343192"/>
    <w:rsid w:val="0035500D"/>
    <w:rsid w:val="00362E65"/>
    <w:rsid w:val="00397D24"/>
    <w:rsid w:val="004158F9"/>
    <w:rsid w:val="00457CF1"/>
    <w:rsid w:val="00747CCE"/>
    <w:rsid w:val="007B3E96"/>
    <w:rsid w:val="00857A5F"/>
    <w:rsid w:val="008F1F48"/>
    <w:rsid w:val="00901463"/>
    <w:rsid w:val="00946CB3"/>
    <w:rsid w:val="00A8162D"/>
    <w:rsid w:val="00AE18EF"/>
    <w:rsid w:val="00AE1BDD"/>
    <w:rsid w:val="00B3547C"/>
    <w:rsid w:val="00B4379D"/>
    <w:rsid w:val="00C27329"/>
    <w:rsid w:val="00C31EEB"/>
    <w:rsid w:val="00E07CB3"/>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D43B3"/>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2D6"/>
    <w:pPr>
      <w:spacing w:before="120" w:after="120"/>
    </w:pPr>
    <w:rPr>
      <w:sz w:val="20"/>
    </w:rPr>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1131</Words>
  <Characters>6448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7564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Jose Rafael Verduzco-Torres</cp:lastModifiedBy>
  <cp:revision>14</cp:revision>
  <dcterms:created xsi:type="dcterms:W3CDTF">2017-02-28T11:18:00Z</dcterms:created>
  <dcterms:modified xsi:type="dcterms:W3CDTF">2022-10-24T17:47:00Z</dcterms:modified>
  <cp:category/>
</cp:coreProperties>
</file>