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53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3555"/>
        <w:gridCol w:w="2250"/>
        <w:gridCol w:w="5227"/>
      </w:tblGrid>
      <w:tr w:rsidR="00865011" w:rsidRPr="00C572D5" w14:paraId="419B5590" w14:textId="77777777" w:rsidTr="00974603">
        <w:trPr>
          <w:trHeight w:val="288"/>
        </w:trPr>
        <w:tc>
          <w:tcPr>
            <w:tcW w:w="1353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6E8874D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Table 3. Details of species with more than one record of peak maturity period.</w:t>
            </w:r>
          </w:p>
        </w:tc>
      </w:tr>
      <w:tr w:rsidR="00865011" w:rsidRPr="00C572D5" w14:paraId="1264381A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2E3ED0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2CB909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C35154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13F329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</w:tr>
      <w:tr w:rsidR="00865011" w:rsidRPr="00C572D5" w14:paraId="307B0328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29C8E682" w14:textId="77777777" w:rsidR="00865011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Species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1B3FD163" w14:textId="77777777" w:rsidR="00865011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Female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peak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7A50735E" w14:textId="77777777" w:rsidR="00865011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Male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peak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single" w:sz="24" w:space="0" w:color="000000"/>
              <w:right w:val="nil"/>
            </w:tcBorders>
            <w:shd w:val="clear" w:color="auto" w:fill="auto"/>
            <w:vAlign w:val="bottom"/>
          </w:tcPr>
          <w:p w14:paraId="7B66C406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Reference (Province where study took pla</w:t>
            </w:r>
            <w:r w:rsidRPr="008D7F6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ce)</w:t>
            </w:r>
          </w:p>
        </w:tc>
      </w:tr>
      <w:tr w:rsidR="00865011" w:rsidRPr="00C572D5" w14:paraId="521B2C1A" w14:textId="77777777" w:rsidTr="00974603">
        <w:trPr>
          <w:trHeight w:val="39"/>
        </w:trPr>
        <w:tc>
          <w:tcPr>
            <w:tcW w:w="2505" w:type="dxa"/>
            <w:tcBorders>
              <w:top w:val="single" w:sz="2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34DB70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single" w:sz="2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D34395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50" w:type="dxa"/>
            <w:tcBorders>
              <w:top w:val="single" w:sz="2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D49A8C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227" w:type="dxa"/>
            <w:tcBorders>
              <w:top w:val="single" w:sz="2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39CA85" w14:textId="77777777" w:rsidR="00865011" w:rsidRPr="008D7F67" w:rsidRDefault="00865011" w:rsidP="0097460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</w:p>
        </w:tc>
      </w:tr>
      <w:tr w:rsidR="00865011" w:rsidRPr="00C572D5" w14:paraId="6B50917E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77CED6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Metridium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senile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46EF70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5C73BB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D090D1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Anthony</w:t>
            </w: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&amp; Svane, 1994 - (Tempe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rate Northern Atlantic)</w:t>
            </w:r>
          </w:p>
        </w:tc>
      </w:tr>
      <w:tr w:rsidR="00865011" w14:paraId="38D24454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EA7A60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65620F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August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6FA13B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August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892EB9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Buckling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1982 -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Northern Pacific)</w:t>
            </w:r>
          </w:p>
        </w:tc>
      </w:tr>
      <w:tr w:rsidR="00865011" w:rsidRPr="00C572D5" w14:paraId="2338C1CB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5940B2D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B7DB42F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July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0764C36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November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55684FD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Lombard &amp; Lesser, 2010 -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(Temperate Northern Atlantic)</w:t>
            </w:r>
          </w:p>
        </w:tc>
      </w:tr>
      <w:tr w:rsidR="00865011" w:rsidRPr="00C572D5" w14:paraId="29DBD6F7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6F4117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Entacmaea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quadricolor</w:t>
            </w:r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20FFF8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08CD86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October</w:t>
            </w:r>
            <w:proofErr w:type="spellEnd"/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C14E0C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Bi et al. 2015 - (S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outh China Sea)</w:t>
            </w:r>
          </w:p>
        </w:tc>
      </w:tr>
      <w:tr w:rsidR="00865011" w:rsidRPr="00C572D5" w14:paraId="13F6EA0D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1D27977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28AC095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January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April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00AD70B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January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April</w:t>
            </w:r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AE87C58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Scott &amp; Harrison, 2009 - (E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ast Central Australian Shelf)</w:t>
            </w:r>
          </w:p>
        </w:tc>
      </w:tr>
      <w:tr w:rsidR="00865011" w:rsidRPr="00C572D5" w14:paraId="08FB0095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7DC367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Exaiptasia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diaphana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BDEF41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06A3A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482D34" w14:textId="77777777" w:rsidR="00865011" w:rsidRPr="008153EB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s-AR"/>
              </w:rPr>
            </w:pPr>
            <w:r w:rsidRPr="008153EB">
              <w:rPr>
                <w:rFonts w:ascii="Times New Roman" w:hAnsi="Times New Roman" w:cs="Times New Roman"/>
                <w:color w:val="000000"/>
                <w:sz w:val="20"/>
                <w:szCs w:val="20"/>
                <w:lang w:val="es-AR"/>
              </w:rPr>
              <w:t>Di Camillo et al. 2018 - (</w:t>
            </w:r>
            <w:proofErr w:type="spellStart"/>
            <w:r w:rsidRPr="008153EB">
              <w:rPr>
                <w:rFonts w:ascii="Times New Roman" w:hAnsi="Times New Roman" w:cs="Times New Roman"/>
                <w:color w:val="000000"/>
                <w:sz w:val="20"/>
                <w:szCs w:val="20"/>
                <w:lang w:val="es-AR"/>
              </w:rPr>
              <w:t>Mediterranean</w:t>
            </w:r>
            <w:proofErr w:type="spellEnd"/>
            <w:r w:rsidRPr="008153EB">
              <w:rPr>
                <w:rFonts w:ascii="Times New Roman" w:hAnsi="Times New Roman" w:cs="Times New Roman"/>
                <w:color w:val="000000"/>
                <w:sz w:val="20"/>
                <w:szCs w:val="20"/>
                <w:lang w:val="es-AR"/>
              </w:rPr>
              <w:t xml:space="preserve"> sea)</w:t>
            </w:r>
          </w:p>
        </w:tc>
      </w:tr>
      <w:tr w:rsidR="00865011" w:rsidRPr="00C572D5" w14:paraId="2F561DA6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051FBB1" w14:textId="77777777" w:rsidR="00865011" w:rsidRPr="008153EB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s-AR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4318B8C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BC32FF4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A13A964" w14:textId="77777777" w:rsidR="00865011" w:rsidRPr="008153EB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s-AR"/>
              </w:rPr>
            </w:pPr>
            <w:r w:rsidRPr="008153EB">
              <w:rPr>
                <w:rFonts w:ascii="Times New Roman" w:hAnsi="Times New Roman" w:cs="Times New Roman"/>
                <w:color w:val="000000"/>
                <w:sz w:val="20"/>
                <w:szCs w:val="20"/>
                <w:lang w:val="es-AR"/>
              </w:rPr>
              <w:t xml:space="preserve">Schlesinger et al. 2010 - </w:t>
            </w:r>
            <w:r w:rsidRPr="008153EB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>(</w:t>
            </w:r>
            <w:proofErr w:type="spellStart"/>
            <w:r w:rsidRPr="008153EB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>Mediterranean</w:t>
            </w:r>
            <w:proofErr w:type="spellEnd"/>
            <w:r w:rsidRPr="008153EB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 sea)</w:t>
            </w:r>
          </w:p>
        </w:tc>
      </w:tr>
      <w:tr w:rsidR="00865011" w14:paraId="3881166B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C2540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Diadumene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lineata</w:t>
            </w:r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EDC7B6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January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December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138B8D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DD7292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Fautin, 1982 -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Sunda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Shelf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865011" w:rsidRPr="00DF5F59" w14:paraId="20D5E45D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B45D65F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13DC9A3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A6D44DC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July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CF7932C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Fukui, 1995 - (Cold </w:t>
            </w:r>
            <w:proofErr w:type="gramStart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Temperate  Northern</w:t>
            </w:r>
            <w:proofErr w:type="gramEnd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Pacific)</w:t>
            </w:r>
          </w:p>
        </w:tc>
      </w:tr>
      <w:tr w:rsidR="00865011" w:rsidRPr="00C572D5" w14:paraId="4E7EE3F0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A69468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Cylista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troglodytes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9844B4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February to May and July to September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908EF3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C8C6C9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Hummel &amp; Bogaards, 1990 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(Northern European Seas)</w:t>
            </w:r>
          </w:p>
        </w:tc>
      </w:tr>
      <w:tr w:rsidR="00865011" w14:paraId="54E1E11B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4FB3CA2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55219DF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February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March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9B76624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February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April</w:t>
            </w:r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BD63CA9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Shawn, 1989 -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(Northern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European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Seas)</w:t>
            </w:r>
          </w:p>
        </w:tc>
      </w:tr>
      <w:tr w:rsidR="00865011" w:rsidRPr="00C572D5" w14:paraId="66060391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85AE1C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Actinia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tenebrosa</w:t>
            </w:r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755831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C5188F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February</w:t>
            </w:r>
            <w:proofErr w:type="spellEnd"/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4BE7BC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Sherman, </w:t>
            </w:r>
            <w:proofErr w:type="spellStart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Peucker</w:t>
            </w:r>
            <w:proofErr w:type="spellEnd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&amp; Ayre, 2007 - (Southeast Australian S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helf)</w:t>
            </w:r>
          </w:p>
        </w:tc>
      </w:tr>
      <w:tr w:rsidR="00865011" w:rsidRPr="00C572D5" w14:paraId="09003165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C3BD93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4C7975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January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April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DC5B2B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January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April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A2360C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Ayre, 1984 - (West Central Australian Shelf)</w:t>
            </w:r>
          </w:p>
        </w:tc>
      </w:tr>
      <w:tr w:rsidR="00865011" w14:paraId="3616F2B4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773AAA8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B66ED5C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February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6ACC5B4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February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D2957B7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Ottaway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1979 - (Southern New Zealand)</w:t>
            </w:r>
          </w:p>
        </w:tc>
      </w:tr>
      <w:tr w:rsidR="00865011" w:rsidRPr="00C572D5" w14:paraId="590C3F95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69BA89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Anthopleura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elegantissima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25D6C3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andOctober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ACCB22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October</w:t>
            </w:r>
            <w:proofErr w:type="spellEnd"/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F9BE75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Carter &amp; Thorp, 1979 - (Cold Temperate Northeast Pacific)</w:t>
            </w:r>
          </w:p>
        </w:tc>
      </w:tr>
      <w:tr w:rsidR="00865011" w:rsidRPr="00C572D5" w14:paraId="54FB015E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F00FFE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A26D73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November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4D9703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November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A73DCF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Sebens, 1981 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(Cold Temperate Northeast Pacific)</w:t>
            </w:r>
          </w:p>
        </w:tc>
      </w:tr>
      <w:tr w:rsidR="00865011" w:rsidRPr="00C572D5" w14:paraId="38E87B97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C7064D1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ED86E75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July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01251C1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July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September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9D70506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Jannison</w:t>
            </w:r>
            <w:proofErr w:type="spellEnd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1979 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(Cold Temperate Northeast Pacific)</w:t>
            </w:r>
          </w:p>
        </w:tc>
      </w:tr>
      <w:tr w:rsidR="00865011" w:rsidRPr="00C572D5" w14:paraId="4B512364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DA237A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Condylactis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gigantea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8FCE12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May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E15EB5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May</w:t>
            </w:r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FB1B3F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Sheridan, Fautin &amp; Garrett, 2015 - (Tropical North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western</w:t>
            </w: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Atlantic)</w:t>
            </w:r>
          </w:p>
        </w:tc>
      </w:tr>
      <w:tr w:rsidR="00865011" w14:paraId="5BBB8D6D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2C79590" w14:textId="77777777" w:rsidR="00865011" w:rsidRPr="008D7F67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DC16DCF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09E7664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A30C328" w14:textId="77777777" w:rsidR="00865011" w:rsidRDefault="00865011" w:rsidP="009746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Jennison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1981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(Tropical Northwestern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Atlantic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65011" w:rsidRPr="00C572D5" w14:paraId="53878F48" w14:textId="77777777" w:rsidTr="00974603">
        <w:trPr>
          <w:trHeight w:val="288"/>
        </w:trPr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2D7BC5" w14:textId="77777777" w:rsidR="00865011" w:rsidRDefault="00865011" w:rsidP="00974603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Actinia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equina</w:t>
            </w:r>
          </w:p>
        </w:tc>
        <w:tc>
          <w:tcPr>
            <w:tcW w:w="35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F200FD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1CF49A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June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5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E09A2D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Carte &amp; Miles, 1989 - (Northern 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European Seas)</w:t>
            </w:r>
          </w:p>
        </w:tc>
      </w:tr>
      <w:tr w:rsidR="00865011" w:rsidRPr="00C572D5" w14:paraId="131BE915" w14:textId="77777777" w:rsidTr="00974603">
        <w:trPr>
          <w:trHeight w:val="288"/>
        </w:trPr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2909C51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0C99D20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19DBC53" w14:textId="77777777" w:rsidR="00865011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July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August</w:t>
            </w:r>
          </w:p>
        </w:tc>
        <w:tc>
          <w:tcPr>
            <w:tcW w:w="52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B4EA4F9" w14:textId="77777777" w:rsidR="00865011" w:rsidRPr="008D7F67" w:rsidRDefault="00865011" w:rsidP="009746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Yanagi, Segawa &amp; </w:t>
            </w:r>
            <w:proofErr w:type="spellStart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Okutani</w:t>
            </w:r>
            <w:proofErr w:type="spellEnd"/>
            <w:r w:rsidRPr="008D7F6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1996 </w:t>
            </w:r>
            <w:r w:rsidRPr="008D7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(Northern European Seas)</w:t>
            </w:r>
          </w:p>
        </w:tc>
      </w:tr>
    </w:tbl>
    <w:p w14:paraId="09213EAF" w14:textId="77777777" w:rsidR="00F83F16" w:rsidRPr="00865011" w:rsidRDefault="00F83F16">
      <w:pPr>
        <w:rPr>
          <w:lang w:val="en-US"/>
        </w:rPr>
      </w:pPr>
    </w:p>
    <w:sectPr w:rsidR="00F83F16" w:rsidRPr="00865011" w:rsidSect="0086501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11"/>
    <w:rsid w:val="000547E0"/>
    <w:rsid w:val="0010082D"/>
    <w:rsid w:val="00865011"/>
    <w:rsid w:val="00995B66"/>
    <w:rsid w:val="00F8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B09D"/>
  <w15:chartTrackingRefBased/>
  <w15:docId w15:val="{8B634939-DC2E-426E-BC6A-07670874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65011"/>
    <w:pPr>
      <w:widowControl w:val="0"/>
      <w:autoSpaceDE w:val="0"/>
      <w:autoSpaceDN w:val="0"/>
      <w:adjustRightInd w:val="0"/>
      <w:spacing w:after="0" w:line="240" w:lineRule="auto"/>
    </w:pPr>
    <w:rPr>
      <w:rFonts w:ascii="Myriad Pro" w:eastAsia="Times New Roman" w:hAnsi="Myriad Pro" w:cs="Myriad Pro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65011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5011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5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50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50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50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50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50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50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5011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6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5011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6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5011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650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5011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650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501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50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5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Antônio Brandão</dc:creator>
  <cp:keywords/>
  <dc:description/>
  <cp:lastModifiedBy>Rafael Antônio Brandão</cp:lastModifiedBy>
  <cp:revision>1</cp:revision>
  <dcterms:created xsi:type="dcterms:W3CDTF">2024-07-08T22:10:00Z</dcterms:created>
  <dcterms:modified xsi:type="dcterms:W3CDTF">2024-07-08T22:12:00Z</dcterms:modified>
</cp:coreProperties>
</file>