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756" w:rsidRPr="00EA7756" w:rsidRDefault="00EA7756" w:rsidP="00EA775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48"/>
          <w:szCs w:val="48"/>
        </w:rPr>
      </w:pPr>
      <w:r w:rsidRPr="00EA7756">
        <w:rPr>
          <w:rFonts w:eastAsia="Times New Roman" w:cstheme="minorHAnsi"/>
          <w:b/>
          <w:bCs/>
          <w:kern w:val="36"/>
          <w:sz w:val="48"/>
          <w:szCs w:val="48"/>
        </w:rPr>
        <w:t>CODE OF CONDUCT &amp; BUSINESS ETHICS POLICY</w:t>
      </w:r>
    </w:p>
    <w:p w:rsidR="00EA7756" w:rsidRPr="00EA7756" w:rsidRDefault="00EA7756" w:rsidP="00EA775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24"/>
          <w:szCs w:val="24"/>
        </w:rPr>
      </w:pPr>
      <w:r w:rsidRPr="00EA7756">
        <w:rPr>
          <w:rFonts w:eastAsia="Times New Roman" w:cstheme="minorHAnsi"/>
          <w:b/>
          <w:bCs/>
          <w:i/>
          <w:iCs/>
          <w:kern w:val="36"/>
          <w:sz w:val="24"/>
          <w:szCs w:val="24"/>
        </w:rPr>
        <w:t>(Zero-Tolerance | Enforcement-Driven | HR &amp; Legal Aligned)</w:t>
      </w:r>
    </w:p>
    <w:p w:rsidR="00EA7756" w:rsidRPr="00EA7756" w:rsidRDefault="001E1DE5" w:rsidP="00EA77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7756">
        <w:rPr>
          <w:rFonts w:eastAsia="Times New Roman" w:cstheme="minorHAnsi"/>
          <w:b/>
          <w:bCs/>
          <w:sz w:val="24"/>
          <w:szCs w:val="24"/>
        </w:rPr>
        <w:t>Prepared for:</w:t>
      </w:r>
      <w:r w:rsidRPr="001E1DE5">
        <w:rPr>
          <w:rFonts w:eastAsia="Times New Roman" w:cstheme="minorHAnsi"/>
          <w:sz w:val="24"/>
          <w:szCs w:val="24"/>
        </w:rPr>
        <w:t xml:space="preserve"> CEO Approval</w:t>
      </w:r>
      <w:r w:rsidRPr="001E1DE5">
        <w:rPr>
          <w:rFonts w:eastAsia="Times New Roman" w:cstheme="minorHAnsi"/>
          <w:sz w:val="24"/>
          <w:szCs w:val="24"/>
        </w:rPr>
        <w:br/>
      </w:r>
      <w:r w:rsidRPr="00EA7756">
        <w:rPr>
          <w:rFonts w:eastAsia="Times New Roman" w:cstheme="minorHAnsi"/>
          <w:b/>
          <w:bCs/>
          <w:sz w:val="24"/>
          <w:szCs w:val="24"/>
        </w:rPr>
        <w:t>Policy Owner:</w:t>
      </w:r>
      <w:r w:rsidRPr="001E1DE5">
        <w:rPr>
          <w:rFonts w:eastAsia="Times New Roman" w:cstheme="minorHAnsi"/>
          <w:sz w:val="24"/>
          <w:szCs w:val="24"/>
        </w:rPr>
        <w:t xml:space="preserve"> HR Department</w:t>
      </w:r>
      <w:r w:rsidRPr="001E1DE5">
        <w:rPr>
          <w:rFonts w:eastAsia="Times New Roman" w:cstheme="minorHAnsi"/>
          <w:sz w:val="24"/>
          <w:szCs w:val="24"/>
        </w:rPr>
        <w:br/>
      </w:r>
      <w:r w:rsidRPr="00EA7756">
        <w:rPr>
          <w:rFonts w:eastAsia="Times New Roman" w:cstheme="minorHAnsi"/>
          <w:b/>
          <w:bCs/>
          <w:sz w:val="24"/>
          <w:szCs w:val="24"/>
        </w:rPr>
        <w:t>Effective Date:</w:t>
      </w:r>
      <w:r w:rsidRPr="001E1DE5">
        <w:rPr>
          <w:rFonts w:eastAsia="Times New Roman" w:cstheme="minorHAnsi"/>
          <w:sz w:val="24"/>
          <w:szCs w:val="24"/>
        </w:rPr>
        <w:t xml:space="preserve"> [To be Endorsed]</w:t>
      </w:r>
      <w:r w:rsidRPr="001E1DE5">
        <w:rPr>
          <w:rFonts w:eastAsia="Times New Roman" w:cstheme="minorHAnsi"/>
          <w:sz w:val="24"/>
          <w:szCs w:val="24"/>
        </w:rPr>
        <w:br/>
      </w:r>
      <w:r w:rsidRPr="00EA7756">
        <w:rPr>
          <w:rFonts w:eastAsia="Times New Roman" w:cstheme="minorHAnsi"/>
          <w:b/>
          <w:bCs/>
          <w:sz w:val="24"/>
          <w:szCs w:val="24"/>
        </w:rPr>
        <w:t>Applies To:</w:t>
      </w:r>
      <w:r w:rsidRPr="001E1DE5">
        <w:rPr>
          <w:rFonts w:eastAsia="Times New Roman" w:cstheme="minorHAnsi"/>
          <w:sz w:val="24"/>
          <w:szCs w:val="24"/>
        </w:rPr>
        <w:t xml:space="preserve"> All Business Units, Projects, and Departments across </w:t>
      </w:r>
      <w:proofErr w:type="spellStart"/>
      <w:r w:rsidRPr="001E1DE5">
        <w:rPr>
          <w:rFonts w:eastAsia="Times New Roman" w:cstheme="minorHAnsi"/>
          <w:sz w:val="24"/>
          <w:szCs w:val="24"/>
        </w:rPr>
        <w:t>Falkenherz</w:t>
      </w:r>
      <w:proofErr w:type="spellEnd"/>
    </w:p>
    <w:p w:rsidR="00EA7756" w:rsidRPr="00EA7756" w:rsidRDefault="00EA7756" w:rsidP="00EA7756">
      <w:pPr>
        <w:pStyle w:val="Heading2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  <w:b/>
          <w:bCs/>
        </w:rPr>
        <w:t>1. PURPOSE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 xml:space="preserve">This policy establishes </w:t>
      </w:r>
      <w:r w:rsidRPr="00EA7756">
        <w:rPr>
          <w:rStyle w:val="Strong"/>
          <w:rFonts w:asciiTheme="minorHAnsi" w:hAnsiTheme="minorHAnsi" w:cstheme="minorHAnsi"/>
          <w:b w:val="0"/>
        </w:rPr>
        <w:t>mandatory behavioral, ethical, and compliance standards</w:t>
      </w:r>
      <w:r w:rsidRPr="00EA7756">
        <w:rPr>
          <w:rFonts w:asciiTheme="minorHAnsi" w:hAnsiTheme="minorHAnsi" w:cstheme="minorHAnsi"/>
        </w:rPr>
        <w:t xml:space="preserve"> for all individuals engaged with </w:t>
      </w:r>
      <w:proofErr w:type="spellStart"/>
      <w:r w:rsidRPr="00EA7756">
        <w:rPr>
          <w:rFonts w:asciiTheme="minorHAnsi" w:hAnsiTheme="minorHAnsi" w:cstheme="minorHAnsi"/>
        </w:rPr>
        <w:t>Falkenherz</w:t>
      </w:r>
      <w:proofErr w:type="spellEnd"/>
      <w:r w:rsidRPr="00EA7756">
        <w:rPr>
          <w:rFonts w:asciiTheme="minorHAnsi" w:hAnsiTheme="minorHAnsi" w:cstheme="minorHAnsi"/>
        </w:rPr>
        <w:t>.</w:t>
      </w:r>
      <w:r w:rsidRPr="00EA7756">
        <w:rPr>
          <w:rFonts w:asciiTheme="minorHAnsi" w:hAnsiTheme="minorHAnsi" w:cstheme="minorHAnsi"/>
        </w:rPr>
        <w:br/>
        <w:t xml:space="preserve">Its objective is to </w:t>
      </w:r>
      <w:r w:rsidRPr="00EA7756">
        <w:rPr>
          <w:rStyle w:val="Strong"/>
          <w:rFonts w:asciiTheme="minorHAnsi" w:hAnsiTheme="minorHAnsi" w:cstheme="minorHAnsi"/>
          <w:b w:val="0"/>
        </w:rPr>
        <w:t>eliminate misconduct, protect organizational authority, safeguard assets, and preserve professional discipline</w:t>
      </w:r>
      <w:r w:rsidRPr="00EA7756">
        <w:rPr>
          <w:rFonts w:asciiTheme="minorHAnsi" w:hAnsiTheme="minorHAnsi" w:cstheme="minorHAnsi"/>
          <w:b/>
        </w:rPr>
        <w:t xml:space="preserve"> </w:t>
      </w:r>
      <w:r w:rsidRPr="00EA7756">
        <w:rPr>
          <w:rFonts w:asciiTheme="minorHAnsi" w:hAnsiTheme="minorHAnsi" w:cstheme="minorHAnsi"/>
        </w:rPr>
        <w:t>across all operations.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 xml:space="preserve">This Code is </w:t>
      </w:r>
      <w:r w:rsidRPr="00EA7756">
        <w:rPr>
          <w:rStyle w:val="Strong"/>
          <w:rFonts w:asciiTheme="minorHAnsi" w:hAnsiTheme="minorHAnsi" w:cstheme="minorHAnsi"/>
          <w:b w:val="0"/>
        </w:rPr>
        <w:t>binding</w:t>
      </w:r>
      <w:r w:rsidRPr="00EA7756">
        <w:rPr>
          <w:rFonts w:asciiTheme="minorHAnsi" w:hAnsiTheme="minorHAnsi" w:cstheme="minorHAnsi"/>
          <w:b/>
        </w:rPr>
        <w:t xml:space="preserve">, </w:t>
      </w:r>
      <w:r w:rsidRPr="00EA7756">
        <w:rPr>
          <w:rStyle w:val="Strong"/>
          <w:rFonts w:asciiTheme="minorHAnsi" w:hAnsiTheme="minorHAnsi" w:cstheme="minorHAnsi"/>
          <w:b w:val="0"/>
        </w:rPr>
        <w:t>non-negotiable</w:t>
      </w:r>
      <w:r w:rsidRPr="00EA7756">
        <w:rPr>
          <w:rFonts w:asciiTheme="minorHAnsi" w:hAnsiTheme="minorHAnsi" w:cstheme="minorHAnsi"/>
          <w:b/>
        </w:rPr>
        <w:t xml:space="preserve">, </w:t>
      </w:r>
      <w:r w:rsidRPr="00EA7756">
        <w:rPr>
          <w:rFonts w:asciiTheme="minorHAnsi" w:hAnsiTheme="minorHAnsi" w:cstheme="minorHAnsi"/>
        </w:rPr>
        <w:t>and</w:t>
      </w:r>
      <w:r w:rsidRPr="00EA7756">
        <w:rPr>
          <w:rFonts w:asciiTheme="minorHAnsi" w:hAnsiTheme="minorHAnsi" w:cstheme="minorHAnsi"/>
          <w:b/>
        </w:rPr>
        <w:t xml:space="preserve"> </w:t>
      </w:r>
      <w:r w:rsidRPr="00EA7756">
        <w:rPr>
          <w:rStyle w:val="Strong"/>
          <w:rFonts w:asciiTheme="minorHAnsi" w:hAnsiTheme="minorHAnsi" w:cstheme="minorHAnsi"/>
          <w:b w:val="0"/>
        </w:rPr>
        <w:t>enforceable</w:t>
      </w:r>
      <w:r w:rsidRPr="00EA7756">
        <w:rPr>
          <w:rFonts w:asciiTheme="minorHAnsi" w:hAnsiTheme="minorHAnsi" w:cstheme="minorHAnsi"/>
        </w:rPr>
        <w:t xml:space="preserve"> under internal disciplinary mechanisms and applicable laws of Pakistan.</w:t>
      </w:r>
    </w:p>
    <w:p w:rsidR="00EA7756" w:rsidRPr="00EA7756" w:rsidRDefault="00EA7756" w:rsidP="00EA7756">
      <w:pPr>
        <w:pStyle w:val="Heading2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  <w:b/>
          <w:bCs/>
        </w:rPr>
        <w:t>2. APPLICABILITY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This policy applies to:</w:t>
      </w:r>
    </w:p>
    <w:p w:rsidR="00EA7756" w:rsidRPr="00EA7756" w:rsidRDefault="00EA7756" w:rsidP="00EA7756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 xml:space="preserve">Permanent, </w:t>
      </w:r>
      <w:r>
        <w:rPr>
          <w:rFonts w:asciiTheme="minorHAnsi" w:hAnsiTheme="minorHAnsi" w:cstheme="minorHAnsi"/>
        </w:rPr>
        <w:t xml:space="preserve">and probationary </w:t>
      </w:r>
      <w:r w:rsidRPr="00EA7756">
        <w:rPr>
          <w:rFonts w:asciiTheme="minorHAnsi" w:hAnsiTheme="minorHAnsi" w:cstheme="minorHAnsi"/>
        </w:rPr>
        <w:t>staff</w:t>
      </w:r>
    </w:p>
    <w:p w:rsidR="00EA7756" w:rsidRPr="00EA7756" w:rsidRDefault="00EA7756" w:rsidP="00EA7756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Consultants, interns, trainees</w:t>
      </w:r>
    </w:p>
    <w:p w:rsidR="00EA7756" w:rsidRPr="00EA7756" w:rsidRDefault="00EA7756" w:rsidP="00EA7756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Senior management and ex</w:t>
      </w:r>
      <w:r w:rsidRPr="00EA7756">
        <w:rPr>
          <w:rFonts w:asciiTheme="minorHAnsi" w:hAnsiTheme="minorHAnsi" w:cstheme="minorHAnsi"/>
        </w:rPr>
        <w:t>ecutives</w:t>
      </w:r>
    </w:p>
    <w:p w:rsidR="00EA7756" w:rsidRPr="00EA7756" w:rsidRDefault="00EA7756" w:rsidP="00EA7756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 xml:space="preserve">Third parties operating under </w:t>
      </w:r>
      <w:proofErr w:type="spellStart"/>
      <w:r w:rsidRPr="00EA7756">
        <w:rPr>
          <w:rFonts w:asciiTheme="minorHAnsi" w:hAnsiTheme="minorHAnsi" w:cstheme="minorHAnsi"/>
        </w:rPr>
        <w:t>Falkenherz</w:t>
      </w:r>
      <w:proofErr w:type="spellEnd"/>
      <w:r w:rsidRPr="00EA7756">
        <w:rPr>
          <w:rFonts w:asciiTheme="minorHAnsi" w:hAnsiTheme="minorHAnsi" w:cstheme="minorHAnsi"/>
        </w:rPr>
        <w:t xml:space="preserve"> authority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  <w:b/>
        </w:rPr>
      </w:pPr>
      <w:r w:rsidRPr="00EA7756">
        <w:rPr>
          <w:rFonts w:asciiTheme="minorHAnsi" w:hAnsiTheme="minorHAnsi" w:cstheme="minorHAnsi"/>
        </w:rPr>
        <w:t xml:space="preserve">It applies </w:t>
      </w:r>
      <w:r w:rsidRPr="00EA7756">
        <w:rPr>
          <w:rStyle w:val="Strong"/>
          <w:rFonts w:asciiTheme="minorHAnsi" w:hAnsiTheme="minorHAnsi" w:cstheme="minorHAnsi"/>
          <w:b w:val="0"/>
        </w:rPr>
        <w:t>on-site, off-site, remote work, client premises, business travel, and all digital platforms</w:t>
      </w:r>
      <w:r w:rsidRPr="00EA7756">
        <w:rPr>
          <w:rFonts w:asciiTheme="minorHAnsi" w:hAnsiTheme="minorHAnsi" w:cstheme="minorHAnsi"/>
          <w:b/>
        </w:rPr>
        <w:t>.</w:t>
      </w:r>
    </w:p>
    <w:p w:rsidR="00EA7756" w:rsidRPr="00EA7756" w:rsidRDefault="00EA7756" w:rsidP="00EA7756">
      <w:pPr>
        <w:pStyle w:val="Heading2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  <w:b/>
          <w:bCs/>
        </w:rPr>
        <w:t>3. ZERO-TOLERANCE FRAMEWORK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proofErr w:type="spellStart"/>
      <w:r w:rsidRPr="00EA7756">
        <w:rPr>
          <w:rFonts w:asciiTheme="minorHAnsi" w:hAnsiTheme="minorHAnsi" w:cstheme="minorHAnsi"/>
        </w:rPr>
        <w:t>Falkenherz</w:t>
      </w:r>
      <w:proofErr w:type="spellEnd"/>
      <w:r w:rsidRPr="00EA7756">
        <w:rPr>
          <w:rFonts w:asciiTheme="minorHAnsi" w:hAnsiTheme="minorHAnsi" w:cstheme="minorHAnsi"/>
        </w:rPr>
        <w:t xml:space="preserve"> maintains </w:t>
      </w:r>
      <w:r w:rsidRPr="00EA7756">
        <w:rPr>
          <w:rStyle w:val="Strong"/>
          <w:rFonts w:asciiTheme="minorHAnsi" w:hAnsiTheme="minorHAnsi" w:cstheme="minorHAnsi"/>
          <w:b w:val="0"/>
        </w:rPr>
        <w:t>zero tolerance</w:t>
      </w:r>
      <w:r w:rsidRPr="00EA7756">
        <w:rPr>
          <w:rFonts w:asciiTheme="minorHAnsi" w:hAnsiTheme="minorHAnsi" w:cstheme="minorHAnsi"/>
        </w:rPr>
        <w:t xml:space="preserve"> for:</w:t>
      </w:r>
    </w:p>
    <w:p w:rsidR="00EA7756" w:rsidRPr="00EA7756" w:rsidRDefault="00EA7756" w:rsidP="00EA7756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Abuse, threats, intimidation, harassment</w:t>
      </w:r>
    </w:p>
    <w:p w:rsidR="00EA7756" w:rsidRPr="00EA7756" w:rsidRDefault="00EA7756" w:rsidP="00EA7756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Insubordination or refusal to follow lawful instructions</w:t>
      </w:r>
    </w:p>
    <w:p w:rsidR="00EA7756" w:rsidRPr="00EA7756" w:rsidRDefault="00EA7756" w:rsidP="00EA7756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Non-return, loss, or misuse of company assets (including CPL)</w:t>
      </w:r>
    </w:p>
    <w:p w:rsidR="00EA7756" w:rsidRPr="00EA7756" w:rsidRDefault="00EA7756" w:rsidP="00EA7756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Breach of confidentiality or data misuse</w:t>
      </w:r>
    </w:p>
    <w:p w:rsidR="00EA7756" w:rsidRPr="00EA7756" w:rsidRDefault="00EA7756" w:rsidP="00EA7756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Ethical misconduct or reputational harm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  <w:b/>
        </w:rPr>
      </w:pPr>
      <w:r w:rsidRPr="00EA7756">
        <w:rPr>
          <w:rFonts w:ascii="Segoe UI Symbol" w:hAnsi="Segoe UI Symbol" w:cs="Segoe UI Symbol"/>
          <w:b/>
        </w:rPr>
        <w:lastRenderedPageBreak/>
        <w:t>➡</w:t>
      </w:r>
      <w:r w:rsidRPr="00EA7756">
        <w:rPr>
          <w:rFonts w:asciiTheme="minorHAnsi" w:hAnsiTheme="minorHAnsi" w:cstheme="minorHAnsi"/>
          <w:b/>
        </w:rPr>
        <w:t xml:space="preserve"> </w:t>
      </w:r>
      <w:r w:rsidRPr="00EA7756">
        <w:rPr>
          <w:rStyle w:val="Strong"/>
          <w:rFonts w:asciiTheme="minorHAnsi" w:hAnsiTheme="minorHAnsi" w:cstheme="minorHAnsi"/>
          <w:b w:val="0"/>
        </w:rPr>
        <w:t>Rank, tenure, or influence will not mitigate consequences.</w:t>
      </w:r>
    </w:p>
    <w:p w:rsidR="00EA7756" w:rsidRPr="00EA7756" w:rsidRDefault="00EA7756" w:rsidP="00EA7756">
      <w:pPr>
        <w:pStyle w:val="Heading2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  <w:b/>
          <w:bCs/>
        </w:rPr>
        <w:t>4. MANDATORY STANDARDS OF CONDUCT</w:t>
      </w:r>
    </w:p>
    <w:p w:rsidR="00EA7756" w:rsidRPr="00EA7756" w:rsidRDefault="00EA7756" w:rsidP="00EA7756">
      <w:pPr>
        <w:pStyle w:val="Heading3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4.1 Professional Discipline</w:t>
      </w:r>
    </w:p>
    <w:p w:rsidR="00EA7756" w:rsidRPr="00EA7756" w:rsidRDefault="00EA7756" w:rsidP="00EA7756">
      <w:pPr>
        <w:pStyle w:val="NormalWeb"/>
        <w:jc w:val="both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Employees must:</w:t>
      </w:r>
    </w:p>
    <w:p w:rsidR="00EA7756" w:rsidRPr="00EA7756" w:rsidRDefault="00EA7756" w:rsidP="00EA7756">
      <w:pPr>
        <w:pStyle w:val="NormalWeb"/>
        <w:numPr>
          <w:ilvl w:val="0"/>
          <w:numId w:val="32"/>
        </w:numPr>
        <w:jc w:val="both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Perform duties diligently and competently</w:t>
      </w:r>
    </w:p>
    <w:p w:rsidR="00EA7756" w:rsidRPr="00EA7756" w:rsidRDefault="00EA7756" w:rsidP="00EA7756">
      <w:pPr>
        <w:pStyle w:val="NormalWeb"/>
        <w:numPr>
          <w:ilvl w:val="0"/>
          <w:numId w:val="32"/>
        </w:numPr>
        <w:jc w:val="both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Follow reporting hierarchy and SOPs</w:t>
      </w:r>
    </w:p>
    <w:p w:rsidR="00EA7756" w:rsidRPr="00EA7756" w:rsidRDefault="00EA7756" w:rsidP="00EA7756">
      <w:pPr>
        <w:pStyle w:val="NormalWeb"/>
        <w:numPr>
          <w:ilvl w:val="0"/>
          <w:numId w:val="32"/>
        </w:numPr>
        <w:jc w:val="both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Maintain punctuality and availability</w:t>
      </w:r>
    </w:p>
    <w:p w:rsidR="00EA7756" w:rsidRPr="00EA7756" w:rsidRDefault="00EA7756" w:rsidP="00EA7756">
      <w:pPr>
        <w:pStyle w:val="NormalWeb"/>
        <w:numPr>
          <w:ilvl w:val="0"/>
          <w:numId w:val="32"/>
        </w:numPr>
        <w:jc w:val="both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Respond formally to official notices and directives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 xml:space="preserve">Failure constitutes </w:t>
      </w:r>
      <w:r w:rsidRPr="00EA7756">
        <w:rPr>
          <w:rStyle w:val="Strong"/>
          <w:rFonts w:asciiTheme="minorHAnsi" w:hAnsiTheme="minorHAnsi" w:cstheme="minorHAnsi"/>
          <w:b w:val="0"/>
        </w:rPr>
        <w:t>disciplinary misconduct</w:t>
      </w:r>
      <w:r w:rsidRPr="00EA7756">
        <w:rPr>
          <w:rFonts w:asciiTheme="minorHAnsi" w:hAnsiTheme="minorHAnsi" w:cstheme="minorHAnsi"/>
          <w:b/>
        </w:rPr>
        <w:t>.</w:t>
      </w:r>
    </w:p>
    <w:p w:rsidR="00EA7756" w:rsidRPr="00EA7756" w:rsidRDefault="00EA7756" w:rsidP="00EA7756">
      <w:pPr>
        <w:pStyle w:val="Heading3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4.2 Abuse, Threats &amp; Hostile Conduct (STRICTLY PROHIBITED)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Includes but is not limited to:</w:t>
      </w:r>
    </w:p>
    <w:p w:rsidR="00EA7756" w:rsidRPr="00EA7756" w:rsidRDefault="00EA7756" w:rsidP="00EA7756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Verbal abuse, aggressive tone, humiliation</w:t>
      </w:r>
    </w:p>
    <w:p w:rsidR="00EA7756" w:rsidRPr="00EA7756" w:rsidRDefault="00EA7756" w:rsidP="00EA7756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Threats to management, colleagues, or clients</w:t>
      </w:r>
    </w:p>
    <w:p w:rsidR="00EA7756" w:rsidRPr="00EA7756" w:rsidRDefault="00EA7756" w:rsidP="00EA7756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Coercive or intimidating messages (including WhatsApp, email, calls)</w:t>
      </w:r>
    </w:p>
    <w:p w:rsidR="00EA7756" w:rsidRPr="00EA7756" w:rsidRDefault="00EA7756" w:rsidP="00EA7756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Provocative or defamatory statements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  <w:b/>
        </w:rPr>
      </w:pPr>
      <w:r w:rsidRPr="00EA7756">
        <w:rPr>
          <w:rFonts w:ascii="Segoe UI Symbol" w:hAnsi="Segoe UI Symbol" w:cs="Segoe UI Symbol"/>
        </w:rPr>
        <w:t>➡</w:t>
      </w:r>
      <w:r w:rsidRPr="00EA7756">
        <w:rPr>
          <w:rFonts w:asciiTheme="minorHAnsi" w:hAnsiTheme="minorHAnsi" w:cstheme="minorHAnsi"/>
        </w:rPr>
        <w:t xml:space="preserve"> </w:t>
      </w:r>
      <w:r w:rsidRPr="00EA7756">
        <w:rPr>
          <w:rStyle w:val="Strong"/>
          <w:rFonts w:asciiTheme="minorHAnsi" w:hAnsiTheme="minorHAnsi" w:cstheme="minorHAnsi"/>
          <w:b w:val="0"/>
        </w:rPr>
        <w:t>Immediate suspension or termination may be invoked without notice.</w:t>
      </w:r>
    </w:p>
    <w:p w:rsidR="00EA7756" w:rsidRPr="00EA7756" w:rsidRDefault="00EA7756" w:rsidP="00EA7756">
      <w:pPr>
        <w:pStyle w:val="Heading3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4.3 Insubordination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Acts include:</w:t>
      </w:r>
    </w:p>
    <w:p w:rsidR="00EA7756" w:rsidRPr="00EA7756" w:rsidRDefault="00EA7756" w:rsidP="00EA7756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Defying lawful instructions</w:t>
      </w:r>
    </w:p>
    <w:p w:rsidR="00EA7756" w:rsidRPr="00EA7756" w:rsidRDefault="00EA7756" w:rsidP="00EA7756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Ignoring official notices</w:t>
      </w:r>
    </w:p>
    <w:p w:rsidR="00EA7756" w:rsidRPr="00EA7756" w:rsidRDefault="00EA7756" w:rsidP="00EA7756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Challenging authority through inappropriate channels</w:t>
      </w:r>
    </w:p>
    <w:p w:rsidR="00EA7756" w:rsidRPr="00EA7756" w:rsidRDefault="00EA7756" w:rsidP="00EA7756">
      <w:pPr>
        <w:pStyle w:val="NormalWeb"/>
        <w:numPr>
          <w:ilvl w:val="0"/>
          <w:numId w:val="34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Publicly undermining management decisions</w:t>
      </w:r>
    </w:p>
    <w:p w:rsidR="00EA7756" w:rsidRPr="00EA7756" w:rsidRDefault="00EA7756" w:rsidP="00EA7756">
      <w:pPr>
        <w:pStyle w:val="Heading2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  <w:b/>
          <w:bCs/>
        </w:rPr>
        <w:t>5. PERFORMANCE NEGLIGENCE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Gross negligence includes:</w:t>
      </w:r>
    </w:p>
    <w:p w:rsidR="00EA7756" w:rsidRPr="00EA7756" w:rsidRDefault="00EA7756" w:rsidP="00EA7756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Chronic non-performance</w:t>
      </w:r>
    </w:p>
    <w:p w:rsidR="00EA7756" w:rsidRPr="00EA7756" w:rsidRDefault="00EA7756" w:rsidP="00EA7756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Misrepresentation of work</w:t>
      </w:r>
    </w:p>
    <w:p w:rsidR="00EA7756" w:rsidRPr="00EA7756" w:rsidRDefault="00EA7756" w:rsidP="00EA7756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Failure to meet assigned deliverables</w:t>
      </w:r>
    </w:p>
    <w:p w:rsidR="00EA7756" w:rsidRPr="00EA7756" w:rsidRDefault="00EA7756" w:rsidP="00EA7756">
      <w:pPr>
        <w:pStyle w:val="NormalWeb"/>
        <w:numPr>
          <w:ilvl w:val="0"/>
          <w:numId w:val="35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Non-cooperation with audits, reporting, or supervision</w:t>
      </w:r>
    </w:p>
    <w:p w:rsidR="00EA7756" w:rsidRPr="00EA7756" w:rsidRDefault="00EA7756" w:rsidP="00EA7756">
      <w:pPr>
        <w:pStyle w:val="Heading2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  <w:b/>
          <w:bCs/>
        </w:rPr>
        <w:lastRenderedPageBreak/>
        <w:t>6. COMPANY ASSETS &amp; CPL (CRITICAL CLAUSE)</w:t>
      </w:r>
    </w:p>
    <w:p w:rsidR="00EA7756" w:rsidRPr="00EA7756" w:rsidRDefault="00EA7756" w:rsidP="00EA7756">
      <w:pPr>
        <w:pStyle w:val="Heading3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6.1 Definition of Assets</w:t>
      </w:r>
    </w:p>
    <w:p w:rsidR="00EA7756" w:rsidRPr="00EA7756" w:rsidRDefault="00EA7756" w:rsidP="00EA7756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Laptops, mobile phones, vehicles</w:t>
      </w:r>
    </w:p>
    <w:p w:rsidR="00EA7756" w:rsidRPr="00EA7756" w:rsidRDefault="00EA7756" w:rsidP="00EA7756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Company Paid Lines (CPLs)</w:t>
      </w:r>
    </w:p>
    <w:p w:rsidR="00EA7756" w:rsidRPr="00EA7756" w:rsidRDefault="00EA7756" w:rsidP="00EA7756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Software licenses, credentials</w:t>
      </w:r>
    </w:p>
    <w:p w:rsidR="00EA7756" w:rsidRPr="00EA7756" w:rsidRDefault="00EA7756" w:rsidP="00EA7756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Drawings, reports, data</w:t>
      </w:r>
    </w:p>
    <w:p w:rsidR="00EA7756" w:rsidRPr="00EA7756" w:rsidRDefault="00EA7756" w:rsidP="00EA7756">
      <w:pPr>
        <w:pStyle w:val="Heading3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6.2 Loss / Non-Return</w:t>
      </w:r>
    </w:p>
    <w:p w:rsidR="00EA7756" w:rsidRPr="00EA7756" w:rsidRDefault="00EA7756" w:rsidP="00EA7756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 xml:space="preserve">Loss or non-return is </w:t>
      </w:r>
      <w:r w:rsidRPr="00EA7756">
        <w:rPr>
          <w:rStyle w:val="Strong"/>
          <w:rFonts w:asciiTheme="minorHAnsi" w:hAnsiTheme="minorHAnsi" w:cstheme="minorHAnsi"/>
          <w:b w:val="0"/>
        </w:rPr>
        <w:t>gross misconduct</w:t>
      </w:r>
    </w:p>
    <w:p w:rsidR="00EA7756" w:rsidRPr="00EA7756" w:rsidRDefault="00EA7756" w:rsidP="00EA7756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 xml:space="preserve">Replacement cost shall be </w:t>
      </w:r>
      <w:r w:rsidRPr="00EA7756">
        <w:rPr>
          <w:rStyle w:val="Strong"/>
          <w:rFonts w:asciiTheme="minorHAnsi" w:hAnsiTheme="minorHAnsi" w:cstheme="minorHAnsi"/>
          <w:b w:val="0"/>
        </w:rPr>
        <w:t>fully recovered</w:t>
      </w:r>
    </w:p>
    <w:p w:rsidR="00EA7756" w:rsidRPr="00EA7756" w:rsidRDefault="00EA7756" w:rsidP="00EA7756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 xml:space="preserve">CPL loss will be </w:t>
      </w:r>
      <w:r w:rsidRPr="00EA7756">
        <w:rPr>
          <w:rStyle w:val="Strong"/>
          <w:rFonts w:asciiTheme="minorHAnsi" w:hAnsiTheme="minorHAnsi" w:cstheme="minorHAnsi"/>
          <w:b w:val="0"/>
        </w:rPr>
        <w:t>adjusted from final settlement</w:t>
      </w:r>
    </w:p>
    <w:p w:rsidR="00EA7756" w:rsidRPr="00EA7756" w:rsidRDefault="00EA7756" w:rsidP="00EA7756">
      <w:pPr>
        <w:pStyle w:val="NormalWeb"/>
        <w:numPr>
          <w:ilvl w:val="0"/>
          <w:numId w:val="37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 xml:space="preserve">Company reserves right to </w:t>
      </w:r>
      <w:r w:rsidRPr="00EA7756">
        <w:rPr>
          <w:rStyle w:val="Strong"/>
          <w:rFonts w:asciiTheme="minorHAnsi" w:hAnsiTheme="minorHAnsi" w:cstheme="minorHAnsi"/>
          <w:b w:val="0"/>
        </w:rPr>
        <w:t>withhold dues and initiate legal action</w:t>
      </w:r>
    </w:p>
    <w:p w:rsidR="00EA7756" w:rsidRPr="00EA7756" w:rsidRDefault="00EA7756" w:rsidP="00EA7756">
      <w:pPr>
        <w:rPr>
          <w:rFonts w:cstheme="minorHAnsi"/>
        </w:rPr>
      </w:pPr>
    </w:p>
    <w:p w:rsidR="00EA7756" w:rsidRPr="00EA7756" w:rsidRDefault="00EA7756" w:rsidP="00EA7756">
      <w:pPr>
        <w:pStyle w:val="Heading2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  <w:b/>
          <w:bCs/>
        </w:rPr>
        <w:t>7. CONFIDENTIALITY &amp; DATA PROTECTION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Employees shall not:</w:t>
      </w:r>
    </w:p>
    <w:p w:rsidR="00EA7756" w:rsidRPr="00EA7756" w:rsidRDefault="00EA7756" w:rsidP="00EA7756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Share proprietary or client information</w:t>
      </w:r>
    </w:p>
    <w:p w:rsidR="00EA7756" w:rsidRPr="00EA7756" w:rsidRDefault="00EA7756" w:rsidP="00EA7756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Store data on personal devices</w:t>
      </w:r>
    </w:p>
    <w:p w:rsidR="00EA7756" w:rsidRPr="00EA7756" w:rsidRDefault="00EA7756" w:rsidP="00EA7756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Forward internal communications externally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 xml:space="preserve">Confidentiality survives </w:t>
      </w:r>
      <w:r w:rsidRPr="00EA7756">
        <w:rPr>
          <w:rStyle w:val="Strong"/>
          <w:rFonts w:asciiTheme="minorHAnsi" w:hAnsiTheme="minorHAnsi" w:cstheme="minorHAnsi"/>
          <w:b w:val="0"/>
        </w:rPr>
        <w:t>termination indefinitely</w:t>
      </w:r>
      <w:r w:rsidRPr="00EA7756">
        <w:rPr>
          <w:rFonts w:asciiTheme="minorHAnsi" w:hAnsiTheme="minorHAnsi" w:cstheme="minorHAnsi"/>
          <w:b/>
        </w:rPr>
        <w:t>.</w:t>
      </w:r>
    </w:p>
    <w:p w:rsidR="00EA7756" w:rsidRPr="00EA7756" w:rsidRDefault="00EA7756" w:rsidP="00EA7756">
      <w:pPr>
        <w:pStyle w:val="Heading2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  <w:b/>
          <w:bCs/>
        </w:rPr>
        <w:t>8. CONFLICT OF INTEREST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Any undeclared:</w:t>
      </w:r>
    </w:p>
    <w:p w:rsidR="00EA7756" w:rsidRPr="00EA7756" w:rsidRDefault="00EA7756" w:rsidP="00EA7756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External employment</w:t>
      </w:r>
    </w:p>
    <w:p w:rsidR="00EA7756" w:rsidRPr="00EA7756" w:rsidRDefault="00EA7756" w:rsidP="00EA7756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Vendor relationship</w:t>
      </w:r>
    </w:p>
    <w:p w:rsidR="00EA7756" w:rsidRPr="00EA7756" w:rsidRDefault="00EA7756" w:rsidP="00EA7756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Competing interest</w:t>
      </w:r>
    </w:p>
    <w:p w:rsidR="00EA7756" w:rsidRDefault="00EA7756" w:rsidP="00EA7756">
      <w:pPr>
        <w:pStyle w:val="NormalWeb"/>
        <w:rPr>
          <w:rFonts w:asciiTheme="minorHAnsi" w:hAnsiTheme="minorHAnsi" w:cstheme="minorHAnsi"/>
          <w:b/>
        </w:rPr>
      </w:pPr>
      <w:r w:rsidRPr="00EA7756">
        <w:rPr>
          <w:rFonts w:ascii="Segoe UI Symbol" w:hAnsi="Segoe UI Symbol" w:cs="Segoe UI Symbol"/>
        </w:rPr>
        <w:t>➡</w:t>
      </w:r>
      <w:r w:rsidRPr="00EA7756">
        <w:rPr>
          <w:rFonts w:asciiTheme="minorHAnsi" w:hAnsiTheme="minorHAnsi" w:cstheme="minorHAnsi"/>
        </w:rPr>
        <w:t xml:space="preserve"> Constitutes </w:t>
      </w:r>
      <w:r w:rsidRPr="00EA7756">
        <w:rPr>
          <w:rStyle w:val="Strong"/>
          <w:rFonts w:asciiTheme="minorHAnsi" w:hAnsiTheme="minorHAnsi" w:cstheme="minorHAnsi"/>
          <w:b w:val="0"/>
        </w:rPr>
        <w:t>ethical violation</w:t>
      </w:r>
      <w:r w:rsidRPr="00EA7756">
        <w:rPr>
          <w:rFonts w:asciiTheme="minorHAnsi" w:hAnsiTheme="minorHAnsi" w:cstheme="minorHAnsi"/>
          <w:b/>
        </w:rPr>
        <w:t>.</w:t>
      </w:r>
    </w:p>
    <w:p w:rsidR="00EA7756" w:rsidRDefault="00EA7756" w:rsidP="00EA7756">
      <w:pPr>
        <w:pStyle w:val="NormalWeb"/>
        <w:rPr>
          <w:rFonts w:asciiTheme="minorHAnsi" w:hAnsiTheme="minorHAnsi" w:cstheme="minorHAnsi"/>
          <w:b/>
        </w:rPr>
      </w:pP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</w:p>
    <w:p w:rsidR="00EA7756" w:rsidRPr="00EA7756" w:rsidRDefault="00EA7756" w:rsidP="00EA7756">
      <w:pPr>
        <w:pStyle w:val="Heading2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  <w:b/>
          <w:bCs/>
        </w:rPr>
        <w:lastRenderedPageBreak/>
        <w:t>9. DIGITAL &amp; SOCIAL MEDIA CONDUCT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Employees shall:</w:t>
      </w:r>
    </w:p>
    <w:p w:rsidR="00EA7756" w:rsidRPr="00EA7756" w:rsidRDefault="00EA7756" w:rsidP="00EA7756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Use official communication responsibly</w:t>
      </w:r>
    </w:p>
    <w:p w:rsidR="00EA7756" w:rsidRPr="00EA7756" w:rsidRDefault="00EA7756" w:rsidP="00EA7756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 xml:space="preserve">Avoid unauthorized representation of </w:t>
      </w:r>
      <w:proofErr w:type="spellStart"/>
      <w:r w:rsidRPr="00EA7756">
        <w:rPr>
          <w:rFonts w:asciiTheme="minorHAnsi" w:hAnsiTheme="minorHAnsi" w:cstheme="minorHAnsi"/>
        </w:rPr>
        <w:t>Falkenherz</w:t>
      </w:r>
      <w:proofErr w:type="spellEnd"/>
    </w:p>
    <w:p w:rsidR="00EA7756" w:rsidRPr="00EA7756" w:rsidRDefault="00EA7756" w:rsidP="00EA7756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Refrain from reputational harm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 xml:space="preserve">Digital misconduct is </w:t>
      </w:r>
      <w:r w:rsidRPr="00EA7756">
        <w:rPr>
          <w:rStyle w:val="Strong"/>
          <w:rFonts w:asciiTheme="minorHAnsi" w:hAnsiTheme="minorHAnsi" w:cstheme="minorHAnsi"/>
          <w:b w:val="0"/>
        </w:rPr>
        <w:t>traceable and punishable</w:t>
      </w:r>
      <w:r w:rsidRPr="00EA7756">
        <w:rPr>
          <w:rFonts w:asciiTheme="minorHAnsi" w:hAnsiTheme="minorHAnsi" w:cstheme="minorHAnsi"/>
          <w:b/>
        </w:rPr>
        <w:t>.</w:t>
      </w:r>
    </w:p>
    <w:p w:rsidR="00EA7756" w:rsidRPr="00EA7756" w:rsidRDefault="00EA7756" w:rsidP="00EA7756">
      <w:pPr>
        <w:rPr>
          <w:rFonts w:cstheme="minorHAnsi"/>
        </w:rPr>
      </w:pPr>
    </w:p>
    <w:p w:rsidR="00EA7756" w:rsidRPr="00EA7756" w:rsidRDefault="00EA7756" w:rsidP="00EA7756">
      <w:pPr>
        <w:pStyle w:val="Heading2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  <w:b/>
          <w:bCs/>
        </w:rPr>
        <w:t>10. DISCIPLINARY MECHANISM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Actions may include:</w:t>
      </w:r>
    </w:p>
    <w:p w:rsidR="00EA7756" w:rsidRPr="00EA7756" w:rsidRDefault="00EA7756" w:rsidP="00EA7756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Written warnings</w:t>
      </w:r>
    </w:p>
    <w:p w:rsidR="00EA7756" w:rsidRPr="00EA7756" w:rsidRDefault="00EA7756" w:rsidP="00EA7756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Suspension</w:t>
      </w:r>
    </w:p>
    <w:p w:rsidR="00EA7756" w:rsidRPr="00EA7756" w:rsidRDefault="00EA7756" w:rsidP="00EA7756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Financial recovery</w:t>
      </w:r>
    </w:p>
    <w:p w:rsidR="00EA7756" w:rsidRPr="00EA7756" w:rsidRDefault="00EA7756" w:rsidP="00EA7756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Termination (with or without notice)</w:t>
      </w:r>
    </w:p>
    <w:p w:rsidR="00EA7756" w:rsidRPr="00EA7756" w:rsidRDefault="00EA7756" w:rsidP="00EA7756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Legal proceedings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 xml:space="preserve">Management may </w:t>
      </w:r>
      <w:r w:rsidRPr="00EA7756">
        <w:rPr>
          <w:rStyle w:val="Strong"/>
          <w:rFonts w:asciiTheme="minorHAnsi" w:hAnsiTheme="minorHAnsi" w:cstheme="minorHAnsi"/>
          <w:b w:val="0"/>
        </w:rPr>
        <w:t>fast-track decisions</w:t>
      </w:r>
      <w:r w:rsidRPr="00EA7756">
        <w:rPr>
          <w:rFonts w:asciiTheme="minorHAnsi" w:hAnsiTheme="minorHAnsi" w:cstheme="minorHAnsi"/>
        </w:rPr>
        <w:t xml:space="preserve"> in serious cases.</w:t>
      </w:r>
    </w:p>
    <w:p w:rsidR="00EA7756" w:rsidRDefault="00EA7756" w:rsidP="00EA77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EA7756" w:rsidRPr="001E1DE5" w:rsidRDefault="00EA7756" w:rsidP="00EA77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A7756">
        <w:rPr>
          <w:rFonts w:eastAsia="Times New Roman" w:cstheme="minorHAnsi"/>
          <w:b/>
          <w:bCs/>
          <w:sz w:val="27"/>
          <w:szCs w:val="27"/>
        </w:rPr>
        <w:t>Prepared by:</w:t>
      </w:r>
    </w:p>
    <w:p w:rsidR="00EA7756" w:rsidRPr="00EA7756" w:rsidRDefault="00EA7756" w:rsidP="00EA7756">
      <w:p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</w:rPr>
      </w:pPr>
    </w:p>
    <w:p w:rsidR="00EA7756" w:rsidRPr="001E1DE5" w:rsidRDefault="00EA7756" w:rsidP="00EA775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A7756">
        <w:rPr>
          <w:rFonts w:eastAsia="Times New Roman" w:cstheme="minorHAnsi"/>
          <w:bCs/>
          <w:sz w:val="24"/>
          <w:szCs w:val="24"/>
        </w:rPr>
        <w:t>Human Resources Department</w:t>
      </w:r>
      <w:r w:rsidRPr="001E1DE5">
        <w:rPr>
          <w:rFonts w:eastAsia="Times New Roman" w:cstheme="minorHAnsi"/>
          <w:sz w:val="24"/>
          <w:szCs w:val="24"/>
        </w:rPr>
        <w:br/>
      </w:r>
      <w:proofErr w:type="spellStart"/>
      <w:r w:rsidRPr="00EA7756">
        <w:rPr>
          <w:rFonts w:eastAsia="Times New Roman" w:cstheme="minorHAnsi"/>
          <w:bCs/>
          <w:sz w:val="24"/>
          <w:szCs w:val="24"/>
        </w:rPr>
        <w:t>Falkenherz</w:t>
      </w:r>
      <w:proofErr w:type="spellEnd"/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Pr="00EA7756" w:rsidRDefault="00EA7756" w:rsidP="00EA7756">
      <w:pPr>
        <w:rPr>
          <w:rFonts w:cstheme="minorHAnsi"/>
        </w:rPr>
      </w:pPr>
    </w:p>
    <w:p w:rsidR="00EA7756" w:rsidRPr="00EA7756" w:rsidRDefault="00EA7756" w:rsidP="00EA7756">
      <w:pPr>
        <w:pStyle w:val="Heading1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  <w:b/>
          <w:bCs/>
        </w:rPr>
        <w:t>DETAILED ANNEXURES</w:t>
      </w:r>
    </w:p>
    <w:p w:rsidR="00EA7756" w:rsidRPr="00EA7756" w:rsidRDefault="00EA7756" w:rsidP="00EA7756">
      <w:pPr>
        <w:pStyle w:val="Heading2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  <w:b/>
          <w:bCs/>
        </w:rPr>
        <w:t>ANNEXURE-A</w:t>
      </w:r>
    </w:p>
    <w:p w:rsidR="00EA7756" w:rsidRPr="00EA7756" w:rsidRDefault="00EA7756" w:rsidP="00EA7756">
      <w:pPr>
        <w:pStyle w:val="Heading3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  <w:b/>
          <w:bCs/>
        </w:rPr>
        <w:t>EMPLOYEE CODE OF CONDUCT ACKNOWLEDGMENT &amp; UNDERTAKING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</w:rPr>
        <w:t>Employee Details</w:t>
      </w:r>
      <w:r w:rsidRPr="00EA7756">
        <w:rPr>
          <w:rFonts w:asciiTheme="minorHAnsi" w:hAnsiTheme="minorHAnsi" w:cstheme="minorHAnsi"/>
        </w:rPr>
        <w:br/>
        <w:t>Name:</w:t>
      </w:r>
      <w:r w:rsidRPr="00EA7756">
        <w:rPr>
          <w:rFonts w:asciiTheme="minorHAnsi" w:hAnsiTheme="minorHAnsi" w:cstheme="minorHAnsi"/>
        </w:rPr>
        <w:br/>
        <w:t>CNIC:</w:t>
      </w:r>
      <w:r w:rsidRPr="00EA7756">
        <w:rPr>
          <w:rFonts w:asciiTheme="minorHAnsi" w:hAnsiTheme="minorHAnsi" w:cstheme="minorHAnsi"/>
        </w:rPr>
        <w:br/>
        <w:t>Employee ID:</w:t>
      </w:r>
      <w:r w:rsidRPr="00EA7756">
        <w:rPr>
          <w:rFonts w:asciiTheme="minorHAnsi" w:hAnsiTheme="minorHAnsi" w:cstheme="minorHAnsi"/>
        </w:rPr>
        <w:br/>
        <w:t>Designation:</w:t>
      </w:r>
      <w:r w:rsidRPr="00EA7756">
        <w:rPr>
          <w:rFonts w:asciiTheme="minorHAnsi" w:hAnsiTheme="minorHAnsi" w:cstheme="minorHAnsi"/>
        </w:rPr>
        <w:br/>
        <w:t>Department: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I confirm that:</w:t>
      </w:r>
    </w:p>
    <w:p w:rsidR="00EA7756" w:rsidRPr="00EA7756" w:rsidRDefault="00EA7756" w:rsidP="00EA7756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 xml:space="preserve">I have read and understood the </w:t>
      </w:r>
      <w:proofErr w:type="spellStart"/>
      <w:r w:rsidRPr="00EA7756">
        <w:rPr>
          <w:rFonts w:asciiTheme="minorHAnsi" w:hAnsiTheme="minorHAnsi" w:cstheme="minorHAnsi"/>
        </w:rPr>
        <w:t>Falkenherz</w:t>
      </w:r>
      <w:proofErr w:type="spellEnd"/>
      <w:r w:rsidRPr="00EA7756">
        <w:rPr>
          <w:rFonts w:asciiTheme="minorHAnsi" w:hAnsiTheme="minorHAnsi" w:cstheme="minorHAnsi"/>
        </w:rPr>
        <w:t xml:space="preserve"> Code of Conduct.</w:t>
      </w:r>
    </w:p>
    <w:p w:rsidR="00EA7756" w:rsidRPr="00EA7756" w:rsidRDefault="00EA7756" w:rsidP="00EA7756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I accept that violations may result in termination, recovery of losses, and legal action.</w:t>
      </w:r>
    </w:p>
    <w:p w:rsidR="00EA7756" w:rsidRPr="00EA7756" w:rsidRDefault="00EA7756" w:rsidP="00EA7756">
      <w:pPr>
        <w:pStyle w:val="NormalWeb"/>
        <w:numPr>
          <w:ilvl w:val="0"/>
          <w:numId w:val="42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I acknowledge that final settlement may be adjusted for misconduct, asset loss, or CPL loss.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Employee Signature:</w:t>
      </w:r>
      <w:r w:rsidRPr="00EA7756">
        <w:rPr>
          <w:rFonts w:asciiTheme="minorHAnsi" w:hAnsiTheme="minorHAnsi" w:cstheme="minorHAnsi"/>
        </w:rPr>
        <w:br/>
        <w:t>Date: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HR Witness:</w:t>
      </w: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Pr="00EA7756" w:rsidRDefault="00EA7756" w:rsidP="00EA7756">
      <w:pPr>
        <w:rPr>
          <w:rFonts w:cstheme="minorHAnsi"/>
        </w:rPr>
      </w:pPr>
    </w:p>
    <w:p w:rsidR="00EA7756" w:rsidRPr="00EA7756" w:rsidRDefault="00EA7756" w:rsidP="00EA7756">
      <w:pPr>
        <w:pStyle w:val="Heading2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  <w:b/>
          <w:bCs/>
        </w:rPr>
        <w:t>ANNEXURE-B</w:t>
      </w:r>
    </w:p>
    <w:p w:rsidR="00EA7756" w:rsidRPr="00EA7756" w:rsidRDefault="00EA7756" w:rsidP="00EA7756">
      <w:pPr>
        <w:pStyle w:val="Heading3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  <w:b/>
          <w:bCs/>
        </w:rPr>
        <w:t>DETAILED CONFLICT OF INTEREST DISCLOSURE FORM</w:t>
      </w:r>
    </w:p>
    <w:p w:rsidR="00EA7756" w:rsidRPr="00EA7756" w:rsidRDefault="00EA7756" w:rsidP="00EA7756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 xml:space="preserve">Do you have any external employment or consultancy? </w:t>
      </w:r>
      <w:r w:rsidRPr="00EA7756">
        <w:rPr>
          <w:rFonts w:ascii="Segoe UI Symbol" w:hAnsi="Segoe UI Symbol" w:cs="Segoe UI Symbol"/>
        </w:rPr>
        <w:t>☐</w:t>
      </w:r>
      <w:r w:rsidRPr="00EA7756">
        <w:rPr>
          <w:rFonts w:asciiTheme="minorHAnsi" w:hAnsiTheme="minorHAnsi" w:cstheme="minorHAnsi"/>
        </w:rPr>
        <w:t xml:space="preserve"> Yes </w:t>
      </w:r>
      <w:r w:rsidRPr="00EA7756">
        <w:rPr>
          <w:rFonts w:ascii="Segoe UI Symbol" w:hAnsi="Segoe UI Symbol" w:cs="Segoe UI Symbol"/>
        </w:rPr>
        <w:t>☐</w:t>
      </w:r>
      <w:r w:rsidRPr="00EA7756">
        <w:rPr>
          <w:rFonts w:asciiTheme="minorHAnsi" w:hAnsiTheme="minorHAnsi" w:cstheme="minorHAnsi"/>
        </w:rPr>
        <w:t xml:space="preserve"> No</w:t>
      </w:r>
    </w:p>
    <w:p w:rsidR="00EA7756" w:rsidRPr="00EA7756" w:rsidRDefault="00EA7756" w:rsidP="00EA7756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 xml:space="preserve">Do you or a close relative have interest in a vendor/client? </w:t>
      </w:r>
      <w:r w:rsidRPr="00EA7756">
        <w:rPr>
          <w:rFonts w:ascii="Segoe UI Symbol" w:hAnsi="Segoe UI Symbol" w:cs="Segoe UI Symbol"/>
        </w:rPr>
        <w:t>☐</w:t>
      </w:r>
      <w:r w:rsidRPr="00EA7756">
        <w:rPr>
          <w:rFonts w:asciiTheme="minorHAnsi" w:hAnsiTheme="minorHAnsi" w:cstheme="minorHAnsi"/>
        </w:rPr>
        <w:t xml:space="preserve"> Yes </w:t>
      </w:r>
      <w:r w:rsidRPr="00EA7756">
        <w:rPr>
          <w:rFonts w:ascii="Segoe UI Symbol" w:hAnsi="Segoe UI Symbol" w:cs="Segoe UI Symbol"/>
        </w:rPr>
        <w:t>☐</w:t>
      </w:r>
      <w:r w:rsidRPr="00EA7756">
        <w:rPr>
          <w:rFonts w:asciiTheme="minorHAnsi" w:hAnsiTheme="minorHAnsi" w:cstheme="minorHAnsi"/>
        </w:rPr>
        <w:t xml:space="preserve"> No</w:t>
      </w:r>
    </w:p>
    <w:p w:rsidR="00EA7756" w:rsidRPr="00EA7756" w:rsidRDefault="00EA7756" w:rsidP="00EA7756">
      <w:pPr>
        <w:pStyle w:val="NormalWeb"/>
        <w:numPr>
          <w:ilvl w:val="0"/>
          <w:numId w:val="43"/>
        </w:numPr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 xml:space="preserve">Are you involved in any competing business? </w:t>
      </w:r>
      <w:r w:rsidRPr="00EA7756">
        <w:rPr>
          <w:rFonts w:ascii="Segoe UI Symbol" w:hAnsi="Segoe UI Symbol" w:cs="Segoe UI Symbol"/>
        </w:rPr>
        <w:t>☐</w:t>
      </w:r>
      <w:r w:rsidRPr="00EA7756">
        <w:rPr>
          <w:rFonts w:asciiTheme="minorHAnsi" w:hAnsiTheme="minorHAnsi" w:cstheme="minorHAnsi"/>
        </w:rPr>
        <w:t xml:space="preserve"> Yes </w:t>
      </w:r>
      <w:r w:rsidRPr="00EA7756">
        <w:rPr>
          <w:rFonts w:ascii="Segoe UI Symbol" w:hAnsi="Segoe UI Symbol" w:cs="Segoe UI Symbol"/>
        </w:rPr>
        <w:t>☐</w:t>
      </w:r>
      <w:r w:rsidRPr="00EA7756">
        <w:rPr>
          <w:rFonts w:asciiTheme="minorHAnsi" w:hAnsiTheme="minorHAnsi" w:cstheme="minorHAnsi"/>
        </w:rPr>
        <w:t xml:space="preserve"> No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If yes, provide details (mandatory):</w:t>
      </w:r>
    </w:p>
    <w:p w:rsidR="00EA7756" w:rsidRPr="00EA7756" w:rsidRDefault="00EA7756" w:rsidP="00EA7756">
      <w:pPr>
        <w:rPr>
          <w:rFonts w:cstheme="minorHAnsi"/>
        </w:rPr>
      </w:pP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Declaration:</w:t>
      </w:r>
      <w:r w:rsidRPr="00EA7756">
        <w:rPr>
          <w:rFonts w:asciiTheme="minorHAnsi" w:hAnsiTheme="minorHAnsi" w:cstheme="minorHAnsi"/>
        </w:rPr>
        <w:br/>
        <w:t>I declare that the above information is complete and truthful. I understand that false declaration constitutes misconduct.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Signature:</w:t>
      </w:r>
      <w:r w:rsidRPr="00EA7756">
        <w:rPr>
          <w:rFonts w:asciiTheme="minorHAnsi" w:hAnsiTheme="minorHAnsi" w:cstheme="minorHAnsi"/>
        </w:rPr>
        <w:br/>
        <w:t>Date:</w:t>
      </w: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P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Pr="00EA7756" w:rsidRDefault="00EA7756" w:rsidP="00EA7756">
      <w:pPr>
        <w:rPr>
          <w:rFonts w:cstheme="minorHAnsi"/>
        </w:rPr>
      </w:pPr>
    </w:p>
    <w:p w:rsidR="00EA7756" w:rsidRPr="00EA7756" w:rsidRDefault="00EA7756" w:rsidP="00EA7756">
      <w:pPr>
        <w:pStyle w:val="Heading2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  <w:b/>
          <w:bCs/>
        </w:rPr>
        <w:t>ANNEXURE-C</w:t>
      </w:r>
    </w:p>
    <w:p w:rsidR="00EA7756" w:rsidRPr="00EA7756" w:rsidRDefault="00EA7756" w:rsidP="00EA7756">
      <w:pPr>
        <w:pStyle w:val="Heading3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  <w:b/>
          <w:bCs/>
        </w:rPr>
        <w:t>COMPREHENSIVE ASSET &amp; CPL CLEARANCE FORM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</w:rPr>
        <w:t>Employee Information</w:t>
      </w:r>
      <w:r w:rsidRPr="00EA7756">
        <w:rPr>
          <w:rFonts w:asciiTheme="minorHAnsi" w:hAnsiTheme="minorHAnsi" w:cstheme="minorHAnsi"/>
        </w:rPr>
        <w:br/>
        <w:t>Name:</w:t>
      </w:r>
      <w:r w:rsidRPr="00EA7756">
        <w:rPr>
          <w:rFonts w:asciiTheme="minorHAnsi" w:hAnsiTheme="minorHAnsi" w:cstheme="minorHAnsi"/>
        </w:rPr>
        <w:br/>
        <w:t>Employee ID:</w:t>
      </w:r>
      <w:r w:rsidRPr="00EA7756">
        <w:rPr>
          <w:rFonts w:asciiTheme="minorHAnsi" w:hAnsiTheme="minorHAnsi" w:cstheme="minorHAnsi"/>
        </w:rPr>
        <w:br/>
        <w:t>Last Working Day: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260"/>
        <w:gridCol w:w="1530"/>
        <w:gridCol w:w="1440"/>
        <w:gridCol w:w="1710"/>
        <w:gridCol w:w="1800"/>
      </w:tblGrid>
      <w:tr w:rsidR="00EA7756" w:rsidRPr="00EA7756" w:rsidTr="00EA7756">
        <w:trPr>
          <w:tblHeader/>
          <w:tblCellSpacing w:w="15" w:type="dxa"/>
        </w:trPr>
        <w:tc>
          <w:tcPr>
            <w:tcW w:w="1290" w:type="dxa"/>
            <w:vAlign w:val="center"/>
            <w:hideMark/>
          </w:tcPr>
          <w:p w:rsidR="00EA7756" w:rsidRPr="00EA7756" w:rsidRDefault="00EA7756">
            <w:pPr>
              <w:jc w:val="center"/>
              <w:rPr>
                <w:rFonts w:cstheme="minorHAnsi"/>
                <w:b/>
                <w:bCs/>
              </w:rPr>
            </w:pPr>
            <w:r w:rsidRPr="00EA7756">
              <w:rPr>
                <w:rFonts w:cstheme="minorHAnsi"/>
                <w:b/>
                <w:bCs/>
              </w:rPr>
              <w:t>Asset Type</w:t>
            </w:r>
          </w:p>
        </w:tc>
        <w:tc>
          <w:tcPr>
            <w:tcW w:w="1230" w:type="dxa"/>
            <w:vAlign w:val="center"/>
            <w:hideMark/>
          </w:tcPr>
          <w:p w:rsidR="00EA7756" w:rsidRPr="00EA7756" w:rsidRDefault="00EA7756">
            <w:pPr>
              <w:jc w:val="center"/>
              <w:rPr>
                <w:rFonts w:cstheme="minorHAnsi"/>
                <w:b/>
                <w:bCs/>
              </w:rPr>
            </w:pPr>
            <w:r w:rsidRPr="00EA7756">
              <w:rPr>
                <w:rFonts w:cstheme="minorHAnsi"/>
                <w:b/>
                <w:bCs/>
              </w:rPr>
              <w:t>Serial No.</w:t>
            </w:r>
          </w:p>
        </w:tc>
        <w:tc>
          <w:tcPr>
            <w:tcW w:w="1500" w:type="dxa"/>
            <w:vAlign w:val="center"/>
            <w:hideMark/>
          </w:tcPr>
          <w:p w:rsidR="00EA7756" w:rsidRPr="00EA7756" w:rsidRDefault="00EA7756">
            <w:pPr>
              <w:jc w:val="center"/>
              <w:rPr>
                <w:rFonts w:cstheme="minorHAnsi"/>
                <w:b/>
                <w:bCs/>
              </w:rPr>
            </w:pPr>
            <w:r w:rsidRPr="00EA7756">
              <w:rPr>
                <w:rFonts w:cstheme="minorHAnsi"/>
                <w:b/>
                <w:bCs/>
              </w:rPr>
              <w:t>Issued Date</w:t>
            </w:r>
          </w:p>
        </w:tc>
        <w:tc>
          <w:tcPr>
            <w:tcW w:w="1410" w:type="dxa"/>
            <w:vAlign w:val="center"/>
            <w:hideMark/>
          </w:tcPr>
          <w:p w:rsidR="00EA7756" w:rsidRPr="00EA7756" w:rsidRDefault="00EA7756">
            <w:pPr>
              <w:jc w:val="center"/>
              <w:rPr>
                <w:rFonts w:cstheme="minorHAnsi"/>
                <w:b/>
                <w:bCs/>
              </w:rPr>
            </w:pPr>
            <w:r w:rsidRPr="00EA7756">
              <w:rPr>
                <w:rFonts w:cstheme="minorHAnsi"/>
                <w:b/>
                <w:bCs/>
              </w:rPr>
              <w:t>Condition</w:t>
            </w:r>
          </w:p>
        </w:tc>
        <w:tc>
          <w:tcPr>
            <w:tcW w:w="1680" w:type="dxa"/>
            <w:vAlign w:val="center"/>
            <w:hideMark/>
          </w:tcPr>
          <w:p w:rsidR="00EA7756" w:rsidRPr="00EA7756" w:rsidRDefault="00EA7756">
            <w:pPr>
              <w:jc w:val="center"/>
              <w:rPr>
                <w:rFonts w:cstheme="minorHAnsi"/>
                <w:b/>
                <w:bCs/>
              </w:rPr>
            </w:pPr>
            <w:r w:rsidRPr="00EA7756">
              <w:rPr>
                <w:rFonts w:cstheme="minorHAnsi"/>
                <w:b/>
                <w:bCs/>
              </w:rPr>
              <w:t>Returned</w:t>
            </w:r>
          </w:p>
        </w:tc>
        <w:tc>
          <w:tcPr>
            <w:tcW w:w="1755" w:type="dxa"/>
            <w:vAlign w:val="center"/>
            <w:hideMark/>
          </w:tcPr>
          <w:p w:rsidR="00EA7756" w:rsidRPr="00EA7756" w:rsidRDefault="00EA7756">
            <w:pPr>
              <w:jc w:val="center"/>
              <w:rPr>
                <w:rFonts w:cstheme="minorHAnsi"/>
                <w:b/>
                <w:bCs/>
              </w:rPr>
            </w:pPr>
            <w:r w:rsidRPr="00EA7756">
              <w:rPr>
                <w:rFonts w:cstheme="minorHAnsi"/>
                <w:b/>
                <w:bCs/>
              </w:rPr>
              <w:t>Remarks</w:t>
            </w:r>
          </w:p>
        </w:tc>
      </w:tr>
    </w:tbl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CPL Number:</w:t>
      </w:r>
      <w:r w:rsidRPr="00EA7756">
        <w:rPr>
          <w:rFonts w:asciiTheme="minorHAnsi" w:hAnsiTheme="minorHAnsi" w:cstheme="minorHAnsi"/>
        </w:rPr>
        <w:br/>
      </w:r>
      <w:r w:rsidRPr="00EA7756">
        <w:rPr>
          <w:rFonts w:ascii="Segoe UI Symbol" w:hAnsi="Segoe UI Symbol" w:cs="Segoe UI Symbol"/>
        </w:rPr>
        <w:t>☐</w:t>
      </w:r>
      <w:r w:rsidRPr="00EA7756">
        <w:rPr>
          <w:rFonts w:asciiTheme="minorHAnsi" w:hAnsiTheme="minorHAnsi" w:cstheme="minorHAnsi"/>
        </w:rPr>
        <w:t xml:space="preserve"> Returned</w:t>
      </w:r>
      <w:r w:rsidRPr="00EA7756">
        <w:rPr>
          <w:rFonts w:asciiTheme="minorHAnsi" w:hAnsiTheme="minorHAnsi" w:cstheme="minorHAnsi"/>
        </w:rPr>
        <w:br/>
      </w:r>
      <w:r w:rsidRPr="00EA7756">
        <w:rPr>
          <w:rFonts w:ascii="Segoe UI Symbol" w:hAnsi="Segoe UI Symbol" w:cs="Segoe UI Symbol"/>
        </w:rPr>
        <w:t>☐</w:t>
      </w:r>
      <w:r w:rsidRPr="00EA7756">
        <w:rPr>
          <w:rFonts w:asciiTheme="minorHAnsi" w:hAnsiTheme="minorHAnsi" w:cstheme="minorHAnsi"/>
        </w:rPr>
        <w:t xml:space="preserve"> Lost</w:t>
      </w:r>
      <w:r w:rsidRPr="00EA7756">
        <w:rPr>
          <w:rFonts w:asciiTheme="minorHAnsi" w:hAnsiTheme="minorHAnsi" w:cstheme="minorHAnsi"/>
        </w:rPr>
        <w:br/>
      </w:r>
      <w:r w:rsidRPr="00EA7756">
        <w:rPr>
          <w:rFonts w:ascii="Segoe UI Symbol" w:hAnsi="Segoe UI Symbol" w:cs="Segoe UI Symbol"/>
        </w:rPr>
        <w:t>☐</w:t>
      </w:r>
      <w:r w:rsidRPr="00EA7756">
        <w:rPr>
          <w:rFonts w:asciiTheme="minorHAnsi" w:hAnsiTheme="minorHAnsi" w:cstheme="minorHAnsi"/>
        </w:rPr>
        <w:t xml:space="preserve"> Not Returned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</w:rPr>
        <w:t>Recovery Details</w:t>
      </w:r>
      <w:r w:rsidRPr="00EA7756">
        <w:rPr>
          <w:rFonts w:asciiTheme="minorHAnsi" w:hAnsiTheme="minorHAnsi" w:cstheme="minorHAnsi"/>
        </w:rPr>
        <w:br/>
        <w:t>Amount Recoverable:</w:t>
      </w:r>
      <w:r w:rsidRPr="00EA7756">
        <w:rPr>
          <w:rFonts w:asciiTheme="minorHAnsi" w:hAnsiTheme="minorHAnsi" w:cstheme="minorHAnsi"/>
        </w:rPr>
        <w:br/>
        <w:t xml:space="preserve">Mode of Adjustment: </w:t>
      </w:r>
      <w:r w:rsidRPr="00EA7756">
        <w:rPr>
          <w:rFonts w:ascii="Segoe UI Symbol" w:hAnsi="Segoe UI Symbol" w:cs="Segoe UI Symbol"/>
        </w:rPr>
        <w:t>☐</w:t>
      </w:r>
      <w:r w:rsidRPr="00EA7756">
        <w:rPr>
          <w:rFonts w:asciiTheme="minorHAnsi" w:hAnsiTheme="minorHAnsi" w:cstheme="minorHAnsi"/>
        </w:rPr>
        <w:t xml:space="preserve"> Final Settlement </w:t>
      </w:r>
      <w:r w:rsidRPr="00EA7756">
        <w:rPr>
          <w:rFonts w:ascii="Segoe UI Symbol" w:hAnsi="Segoe UI Symbol" w:cs="Segoe UI Symbol"/>
        </w:rPr>
        <w:t>☐</w:t>
      </w:r>
      <w:r w:rsidRPr="00EA7756">
        <w:rPr>
          <w:rFonts w:asciiTheme="minorHAnsi" w:hAnsiTheme="minorHAnsi" w:cstheme="minorHAnsi"/>
        </w:rPr>
        <w:t xml:space="preserve"> Direct Payment</w:t>
      </w:r>
    </w:p>
    <w:p w:rsid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IT Clearance:</w:t>
      </w:r>
      <w:r w:rsidRPr="00EA7756">
        <w:rPr>
          <w:rFonts w:asciiTheme="minorHAnsi" w:hAnsiTheme="minorHAnsi" w:cstheme="minorHAnsi"/>
        </w:rPr>
        <w:br/>
        <w:t>Admin Clearance:</w:t>
      </w:r>
      <w:r w:rsidRPr="00EA7756">
        <w:rPr>
          <w:rFonts w:asciiTheme="minorHAnsi" w:hAnsiTheme="minorHAnsi" w:cstheme="minorHAnsi"/>
        </w:rPr>
        <w:br/>
        <w:t>HR Clearance:</w:t>
      </w:r>
    </w:p>
    <w:p w:rsidR="00EA7756" w:rsidRDefault="00EA7756" w:rsidP="00EA7756">
      <w:pPr>
        <w:pStyle w:val="NormalWeb"/>
        <w:rPr>
          <w:rFonts w:asciiTheme="minorHAnsi" w:hAnsiTheme="minorHAnsi" w:cstheme="minorHAnsi"/>
        </w:rPr>
      </w:pPr>
    </w:p>
    <w:p w:rsidR="00EA7756" w:rsidRDefault="00EA7756" w:rsidP="00EA7756">
      <w:pPr>
        <w:pStyle w:val="NormalWeb"/>
        <w:rPr>
          <w:rFonts w:asciiTheme="minorHAnsi" w:hAnsiTheme="minorHAnsi" w:cstheme="minorHAnsi"/>
        </w:rPr>
      </w:pPr>
    </w:p>
    <w:p w:rsidR="00EA7756" w:rsidRDefault="00EA7756" w:rsidP="00EA7756">
      <w:pPr>
        <w:pStyle w:val="NormalWeb"/>
        <w:rPr>
          <w:rFonts w:asciiTheme="minorHAnsi" w:hAnsiTheme="minorHAnsi" w:cstheme="minorHAnsi"/>
        </w:rPr>
      </w:pPr>
    </w:p>
    <w:p w:rsidR="00EA7756" w:rsidRDefault="00EA7756" w:rsidP="00EA7756">
      <w:pPr>
        <w:pStyle w:val="NormalWeb"/>
        <w:rPr>
          <w:rFonts w:asciiTheme="minorHAnsi" w:hAnsiTheme="minorHAnsi" w:cstheme="minorHAnsi"/>
        </w:rPr>
      </w:pPr>
    </w:p>
    <w:p w:rsidR="00EA7756" w:rsidRDefault="00EA7756" w:rsidP="00EA7756">
      <w:pPr>
        <w:pStyle w:val="NormalWeb"/>
        <w:rPr>
          <w:rFonts w:asciiTheme="minorHAnsi" w:hAnsiTheme="minorHAnsi" w:cstheme="minorHAnsi"/>
        </w:rPr>
      </w:pPr>
    </w:p>
    <w:p w:rsidR="00EA7756" w:rsidRDefault="00EA7756" w:rsidP="00EA7756">
      <w:pPr>
        <w:pStyle w:val="NormalWeb"/>
        <w:rPr>
          <w:rFonts w:asciiTheme="minorHAnsi" w:hAnsiTheme="minorHAnsi" w:cstheme="minorHAnsi"/>
        </w:rPr>
      </w:pP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Pr="00EA7756" w:rsidRDefault="00EA7756" w:rsidP="00EA7756">
      <w:pPr>
        <w:rPr>
          <w:rFonts w:cstheme="minorHAnsi"/>
        </w:rPr>
      </w:pPr>
    </w:p>
    <w:p w:rsidR="00EA7756" w:rsidRPr="00EA7756" w:rsidRDefault="00EA7756" w:rsidP="00EA7756">
      <w:pPr>
        <w:pStyle w:val="Heading2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  <w:b/>
          <w:bCs/>
        </w:rPr>
        <w:t>ANNEXURE-D</w:t>
      </w:r>
    </w:p>
    <w:p w:rsidR="00EA7756" w:rsidRPr="00EA7756" w:rsidRDefault="00EA7756" w:rsidP="00EA7756">
      <w:pPr>
        <w:pStyle w:val="Heading3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  <w:b/>
          <w:bCs/>
        </w:rPr>
        <w:t>DISCIPLINARY NOTICE &amp; SHOW-CAUSE FORMAT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</w:rPr>
        <w:t>Subject:</w:t>
      </w:r>
      <w:r w:rsidRPr="00EA7756">
        <w:rPr>
          <w:rFonts w:asciiTheme="minorHAnsi" w:hAnsiTheme="minorHAnsi" w:cstheme="minorHAnsi"/>
        </w:rPr>
        <w:t xml:space="preserve"> Show Cause Notice – Alleged Misconduct</w:t>
      </w:r>
    </w:p>
    <w:p w:rsid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Details of Allegation:</w:t>
      </w:r>
      <w:r w:rsidRPr="00EA7756">
        <w:rPr>
          <w:rFonts w:asciiTheme="minorHAnsi" w:hAnsiTheme="minorHAnsi" w:cstheme="minorHAnsi"/>
        </w:rPr>
        <w:br/>
      </w:r>
    </w:p>
    <w:p w:rsid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Date(s) &amp; Evidence:</w:t>
      </w:r>
      <w:r w:rsidRPr="00EA7756">
        <w:rPr>
          <w:rFonts w:asciiTheme="minorHAnsi" w:hAnsiTheme="minorHAnsi" w:cstheme="minorHAnsi"/>
        </w:rPr>
        <w:br/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Policy Clause Violated:</w:t>
      </w:r>
    </w:p>
    <w:p w:rsidR="00EA7756" w:rsidRDefault="00EA7756" w:rsidP="00EA7756">
      <w:pPr>
        <w:pStyle w:val="NormalWeb"/>
        <w:rPr>
          <w:rFonts w:asciiTheme="minorHAnsi" w:hAnsiTheme="minorHAnsi" w:cstheme="minorHAnsi"/>
        </w:rPr>
      </w:pP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You are required to submit a written explanation within ___ days.</w:t>
      </w:r>
      <w:r w:rsidRPr="00EA7756">
        <w:rPr>
          <w:rFonts w:asciiTheme="minorHAnsi" w:hAnsiTheme="minorHAnsi" w:cstheme="minorHAnsi"/>
        </w:rPr>
        <w:br/>
        <w:t>Failure to respond shall result in disciplinary action without further notice.</w:t>
      </w:r>
    </w:p>
    <w:p w:rsidR="00EA7756" w:rsidRDefault="00EA7756" w:rsidP="00EA7756">
      <w:pPr>
        <w:pStyle w:val="NormalWeb"/>
        <w:rPr>
          <w:rFonts w:asciiTheme="minorHAnsi" w:hAnsiTheme="minorHAnsi" w:cstheme="minorHAnsi"/>
        </w:rPr>
      </w:pPr>
    </w:p>
    <w:p w:rsidR="00EA7756" w:rsidRDefault="00EA7756" w:rsidP="00EA7756">
      <w:pPr>
        <w:pStyle w:val="NormalWeb"/>
        <w:rPr>
          <w:rFonts w:asciiTheme="minorHAnsi" w:hAnsiTheme="minorHAnsi" w:cstheme="minorHAnsi"/>
        </w:rPr>
      </w:pP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Issued By:</w:t>
      </w:r>
      <w:r w:rsidRPr="00EA7756">
        <w:rPr>
          <w:rFonts w:asciiTheme="minorHAnsi" w:hAnsiTheme="minorHAnsi" w:cstheme="minorHAnsi"/>
        </w:rPr>
        <w:br/>
        <w:t>HR / Management</w:t>
      </w: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Pr="00EA7756" w:rsidRDefault="00EA7756" w:rsidP="00EA7756">
      <w:pPr>
        <w:pStyle w:val="Heading2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  <w:b/>
          <w:bCs/>
        </w:rPr>
        <w:t>ANNEXURE-E</w:t>
      </w:r>
    </w:p>
    <w:p w:rsidR="00EA7756" w:rsidRPr="00EA7756" w:rsidRDefault="00EA7756" w:rsidP="00EA7756">
      <w:pPr>
        <w:pStyle w:val="Heading3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  <w:b/>
          <w:bCs/>
        </w:rPr>
        <w:t>MISCONDUCT INVESTIGATION &amp; FINDINGS REPORT</w:t>
      </w:r>
    </w:p>
    <w:p w:rsid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Employee Name:</w:t>
      </w:r>
      <w:r w:rsidRPr="00EA7756">
        <w:rPr>
          <w:rFonts w:asciiTheme="minorHAnsi" w:hAnsiTheme="minorHAnsi" w:cstheme="minorHAnsi"/>
        </w:rPr>
        <w:br/>
      </w:r>
    </w:p>
    <w:p w:rsid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Allegation Summary:</w:t>
      </w:r>
      <w:r w:rsidRPr="00EA7756">
        <w:rPr>
          <w:rFonts w:asciiTheme="minorHAnsi" w:hAnsiTheme="minorHAnsi" w:cstheme="minorHAnsi"/>
        </w:rPr>
        <w:br/>
      </w:r>
    </w:p>
    <w:p w:rsidR="00EA7756" w:rsidRDefault="00EA7756" w:rsidP="00EA7756">
      <w:pPr>
        <w:pStyle w:val="NormalWeb"/>
        <w:rPr>
          <w:rFonts w:asciiTheme="minorHAnsi" w:hAnsiTheme="minorHAnsi" w:cstheme="minorHAnsi"/>
        </w:rPr>
      </w:pP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Evidence Reviewed (documents, recordings, witnesses):</w:t>
      </w:r>
    </w:p>
    <w:p w:rsidR="00EA7756" w:rsidRDefault="00EA7756" w:rsidP="00EA7756">
      <w:pPr>
        <w:pStyle w:val="NormalWeb"/>
        <w:rPr>
          <w:rFonts w:asciiTheme="minorHAnsi" w:hAnsiTheme="minorHAnsi" w:cstheme="minorHAnsi"/>
        </w:rPr>
      </w:pP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Findings:</w:t>
      </w:r>
      <w:r w:rsidRPr="00EA7756">
        <w:rPr>
          <w:rFonts w:asciiTheme="minorHAnsi" w:hAnsiTheme="minorHAnsi" w:cstheme="minorHAnsi"/>
        </w:rPr>
        <w:br/>
      </w:r>
      <w:r w:rsidRPr="00EA7756">
        <w:rPr>
          <w:rFonts w:ascii="Segoe UI Symbol" w:hAnsi="Segoe UI Symbol" w:cs="Segoe UI Symbol"/>
        </w:rPr>
        <w:t>☐</w:t>
      </w:r>
      <w:r w:rsidRPr="00EA7756">
        <w:rPr>
          <w:rFonts w:asciiTheme="minorHAnsi" w:hAnsiTheme="minorHAnsi" w:cstheme="minorHAnsi"/>
        </w:rPr>
        <w:t xml:space="preserve"> Misconduct Established</w:t>
      </w:r>
      <w:r w:rsidRPr="00EA7756">
        <w:rPr>
          <w:rFonts w:asciiTheme="minorHAnsi" w:hAnsiTheme="minorHAnsi" w:cstheme="minorHAnsi"/>
        </w:rPr>
        <w:br/>
      </w:r>
      <w:r w:rsidRPr="00EA7756">
        <w:rPr>
          <w:rFonts w:ascii="Segoe UI Symbol" w:hAnsi="Segoe UI Symbol" w:cs="Segoe UI Symbol"/>
        </w:rPr>
        <w:t>☐</w:t>
      </w:r>
      <w:r w:rsidRPr="00EA7756">
        <w:rPr>
          <w:rFonts w:asciiTheme="minorHAnsi" w:hAnsiTheme="minorHAnsi" w:cstheme="minorHAnsi"/>
        </w:rPr>
        <w:t xml:space="preserve"> Misconduct Not Established</w:t>
      </w:r>
    </w:p>
    <w:p w:rsidR="00EA7756" w:rsidRDefault="00EA7756" w:rsidP="00EA7756">
      <w:pPr>
        <w:pStyle w:val="NormalWeb"/>
        <w:rPr>
          <w:rFonts w:asciiTheme="minorHAnsi" w:hAnsiTheme="minorHAnsi" w:cstheme="minorHAnsi"/>
        </w:rPr>
      </w:pP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Recommended Action:</w:t>
      </w:r>
      <w:r w:rsidRPr="00EA7756">
        <w:rPr>
          <w:rFonts w:asciiTheme="minorHAnsi" w:hAnsiTheme="minorHAnsi" w:cstheme="minorHAnsi"/>
        </w:rPr>
        <w:br/>
      </w:r>
      <w:r w:rsidRPr="00EA7756">
        <w:rPr>
          <w:rFonts w:ascii="Segoe UI Symbol" w:hAnsi="Segoe UI Symbol" w:cs="Segoe UI Symbol"/>
        </w:rPr>
        <w:t>☐</w:t>
      </w:r>
      <w:r w:rsidRPr="00EA7756">
        <w:rPr>
          <w:rFonts w:asciiTheme="minorHAnsi" w:hAnsiTheme="minorHAnsi" w:cstheme="minorHAnsi"/>
        </w:rPr>
        <w:t xml:space="preserve"> Warning</w:t>
      </w:r>
      <w:r w:rsidRPr="00EA7756">
        <w:rPr>
          <w:rFonts w:asciiTheme="minorHAnsi" w:hAnsiTheme="minorHAnsi" w:cstheme="minorHAnsi"/>
        </w:rPr>
        <w:br/>
      </w:r>
      <w:r w:rsidRPr="00EA7756">
        <w:rPr>
          <w:rFonts w:ascii="Segoe UI Symbol" w:hAnsi="Segoe UI Symbol" w:cs="Segoe UI Symbol"/>
        </w:rPr>
        <w:t>☐</w:t>
      </w:r>
      <w:r w:rsidRPr="00EA7756">
        <w:rPr>
          <w:rFonts w:asciiTheme="minorHAnsi" w:hAnsiTheme="minorHAnsi" w:cstheme="minorHAnsi"/>
        </w:rPr>
        <w:t xml:space="preserve"> Termination</w:t>
      </w:r>
      <w:r w:rsidRPr="00EA7756">
        <w:rPr>
          <w:rFonts w:asciiTheme="minorHAnsi" w:hAnsiTheme="minorHAnsi" w:cstheme="minorHAnsi"/>
        </w:rPr>
        <w:br/>
      </w:r>
      <w:r w:rsidRPr="00EA7756">
        <w:rPr>
          <w:rFonts w:ascii="Segoe UI Symbol" w:hAnsi="Segoe UI Symbol" w:cs="Segoe UI Symbol"/>
        </w:rPr>
        <w:t>☐</w:t>
      </w:r>
      <w:r w:rsidRPr="00EA7756">
        <w:rPr>
          <w:rFonts w:asciiTheme="minorHAnsi" w:hAnsiTheme="minorHAnsi" w:cstheme="minorHAnsi"/>
        </w:rPr>
        <w:t xml:space="preserve"> Financial Recovery</w:t>
      </w:r>
    </w:p>
    <w:p w:rsidR="00EA7756" w:rsidRDefault="00EA7756" w:rsidP="00EA7756">
      <w:pPr>
        <w:pStyle w:val="NormalWeb"/>
        <w:rPr>
          <w:rFonts w:asciiTheme="minorHAnsi" w:hAnsiTheme="minorHAnsi" w:cstheme="minorHAnsi"/>
        </w:rPr>
      </w:pPr>
    </w:p>
    <w:p w:rsidR="00EA7756" w:rsidRDefault="00EA7756" w:rsidP="00EA7756">
      <w:pPr>
        <w:pStyle w:val="NormalWeb"/>
        <w:rPr>
          <w:rFonts w:asciiTheme="minorHAnsi" w:hAnsiTheme="minorHAnsi" w:cstheme="minorHAnsi"/>
        </w:rPr>
      </w:pP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Approved By:</w:t>
      </w:r>
      <w:r w:rsidRPr="00EA7756">
        <w:rPr>
          <w:rFonts w:asciiTheme="minorHAnsi" w:hAnsiTheme="minorHAnsi" w:cstheme="minorHAnsi"/>
        </w:rPr>
        <w:br/>
        <w:t>HR | Legal | Management</w:t>
      </w: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Pr="00EA7756" w:rsidRDefault="00EA7756" w:rsidP="00EA7756">
      <w:pPr>
        <w:pStyle w:val="Heading2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  <w:b/>
          <w:bCs/>
        </w:rPr>
        <w:lastRenderedPageBreak/>
        <w:t>ANNEXURE-F</w:t>
      </w:r>
    </w:p>
    <w:p w:rsidR="00EA7756" w:rsidRPr="00EA7756" w:rsidRDefault="00EA7756" w:rsidP="00EA7756">
      <w:pPr>
        <w:pStyle w:val="Heading3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  <w:b/>
          <w:bCs/>
        </w:rPr>
        <w:t>FINAL SETTLEMENT ADJUSTMENT &amp; RECOVERY FORM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Employee Name:</w:t>
      </w:r>
      <w:r w:rsidRPr="00EA7756">
        <w:rPr>
          <w:rFonts w:asciiTheme="minorHAnsi" w:hAnsiTheme="minorHAnsi" w:cstheme="minorHAnsi"/>
        </w:rPr>
        <w:br/>
        <w:t>Reason for Adjustment:</w:t>
      </w:r>
      <w:r w:rsidRPr="00EA7756">
        <w:rPr>
          <w:rFonts w:asciiTheme="minorHAnsi" w:hAnsiTheme="minorHAnsi" w:cstheme="minorHAnsi"/>
        </w:rPr>
        <w:br/>
      </w:r>
      <w:r w:rsidRPr="00EA7756">
        <w:rPr>
          <w:rFonts w:ascii="Segoe UI Symbol" w:hAnsi="Segoe UI Symbol" w:cs="Segoe UI Symbol"/>
        </w:rPr>
        <w:t>☐</w:t>
      </w:r>
      <w:r w:rsidRPr="00EA7756">
        <w:rPr>
          <w:rFonts w:asciiTheme="minorHAnsi" w:hAnsiTheme="minorHAnsi" w:cstheme="minorHAnsi"/>
        </w:rPr>
        <w:t xml:space="preserve"> Asset Loss</w:t>
      </w:r>
      <w:r w:rsidRPr="00EA7756">
        <w:rPr>
          <w:rFonts w:asciiTheme="minorHAnsi" w:hAnsiTheme="minorHAnsi" w:cstheme="minorHAnsi"/>
        </w:rPr>
        <w:br/>
      </w:r>
      <w:r w:rsidRPr="00EA7756">
        <w:rPr>
          <w:rFonts w:ascii="Segoe UI Symbol" w:hAnsi="Segoe UI Symbol" w:cs="Segoe UI Symbol"/>
        </w:rPr>
        <w:t>☐</w:t>
      </w:r>
      <w:r w:rsidRPr="00EA7756">
        <w:rPr>
          <w:rFonts w:asciiTheme="minorHAnsi" w:hAnsiTheme="minorHAnsi" w:cstheme="minorHAnsi"/>
        </w:rPr>
        <w:t xml:space="preserve"> CPL Loss</w:t>
      </w:r>
      <w:r w:rsidRPr="00EA7756">
        <w:rPr>
          <w:rFonts w:asciiTheme="minorHAnsi" w:hAnsiTheme="minorHAnsi" w:cstheme="minorHAnsi"/>
        </w:rPr>
        <w:br/>
      </w:r>
      <w:r w:rsidRPr="00EA7756">
        <w:rPr>
          <w:rFonts w:ascii="Segoe UI Symbol" w:hAnsi="Segoe UI Symbol" w:cs="Segoe UI Symbol"/>
        </w:rPr>
        <w:t>☐</w:t>
      </w:r>
      <w:r w:rsidRPr="00EA7756">
        <w:rPr>
          <w:rFonts w:asciiTheme="minorHAnsi" w:hAnsiTheme="minorHAnsi" w:cstheme="minorHAnsi"/>
        </w:rPr>
        <w:t xml:space="preserve"> Notice Pay</w:t>
      </w:r>
      <w:r w:rsidRPr="00EA7756">
        <w:rPr>
          <w:rFonts w:asciiTheme="minorHAnsi" w:hAnsiTheme="minorHAnsi" w:cstheme="minorHAnsi"/>
        </w:rPr>
        <w:br/>
      </w:r>
      <w:r w:rsidRPr="00EA7756">
        <w:rPr>
          <w:rFonts w:ascii="Segoe UI Symbol" w:hAnsi="Segoe UI Symbol" w:cs="Segoe UI Symbol"/>
        </w:rPr>
        <w:t>☐</w:t>
      </w:r>
      <w:r w:rsidRPr="00EA7756">
        <w:rPr>
          <w:rFonts w:asciiTheme="minorHAnsi" w:hAnsiTheme="minorHAnsi" w:cstheme="minorHAnsi"/>
        </w:rPr>
        <w:t xml:space="preserve"> Penalty</w:t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Gross Payable:</w:t>
      </w:r>
      <w:r w:rsidRPr="00EA7756">
        <w:rPr>
          <w:rFonts w:asciiTheme="minorHAnsi" w:hAnsiTheme="minorHAnsi" w:cstheme="minorHAnsi"/>
        </w:rPr>
        <w:br/>
        <w:t>Total Adjustments:</w:t>
      </w:r>
      <w:r w:rsidRPr="00EA7756">
        <w:rPr>
          <w:rFonts w:asciiTheme="minorHAnsi" w:hAnsiTheme="minorHAnsi" w:cstheme="minorHAnsi"/>
        </w:rPr>
        <w:br/>
        <w:t>Net Payable:</w:t>
      </w:r>
    </w:p>
    <w:p w:rsidR="00EA7756" w:rsidRDefault="00EA7756" w:rsidP="00EA7756">
      <w:pPr>
        <w:pStyle w:val="NormalWeb"/>
        <w:rPr>
          <w:rFonts w:asciiTheme="minorHAnsi" w:hAnsiTheme="minorHAnsi" w:cstheme="minorHAnsi"/>
        </w:rPr>
      </w:pPr>
    </w:p>
    <w:p w:rsidR="00EA7756" w:rsidRDefault="00EA7756" w:rsidP="00EA7756">
      <w:pPr>
        <w:pStyle w:val="NormalWeb"/>
        <w:rPr>
          <w:rFonts w:asciiTheme="minorHAnsi" w:hAnsiTheme="minorHAnsi" w:cstheme="minorHAnsi"/>
        </w:rPr>
      </w:pP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Approved By:</w:t>
      </w:r>
      <w:r w:rsidRPr="00EA7756">
        <w:rPr>
          <w:rFonts w:asciiTheme="minorHAnsi" w:hAnsiTheme="minorHAnsi" w:cstheme="minorHAnsi"/>
        </w:rPr>
        <w:br/>
        <w:t>HR | Finance | CEO</w:t>
      </w: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Default="00EA7756" w:rsidP="00EA7756">
      <w:pPr>
        <w:rPr>
          <w:rFonts w:cstheme="minorHAnsi"/>
        </w:rPr>
      </w:pPr>
    </w:p>
    <w:p w:rsidR="00EA7756" w:rsidRPr="00EA7756" w:rsidRDefault="00EA7756" w:rsidP="00EA7756">
      <w:pPr>
        <w:pStyle w:val="Heading2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  <w:b/>
          <w:bCs/>
        </w:rPr>
        <w:t>ANNEXURE-G</w:t>
      </w:r>
    </w:p>
    <w:p w:rsidR="00EA7756" w:rsidRPr="00EA7756" w:rsidRDefault="00EA7756" w:rsidP="00EA7756">
      <w:pPr>
        <w:pStyle w:val="Heading3"/>
        <w:rPr>
          <w:rFonts w:asciiTheme="minorHAnsi" w:hAnsiTheme="minorHAnsi" w:cstheme="minorHAnsi"/>
        </w:rPr>
      </w:pPr>
      <w:r w:rsidRPr="00EA7756">
        <w:rPr>
          <w:rStyle w:val="Strong"/>
          <w:rFonts w:asciiTheme="minorHAnsi" w:hAnsiTheme="minorHAnsi" w:cstheme="minorHAnsi"/>
          <w:b/>
          <w:bCs/>
        </w:rPr>
        <w:t>WHISTLEBLOWER COMPLAINT FORM</w:t>
      </w:r>
    </w:p>
    <w:p w:rsid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Complainant (Optional):</w:t>
      </w:r>
      <w:r w:rsidRPr="00EA7756">
        <w:rPr>
          <w:rFonts w:asciiTheme="minorHAnsi" w:hAnsiTheme="minorHAnsi" w:cstheme="minorHAnsi"/>
        </w:rPr>
        <w:br/>
      </w:r>
    </w:p>
    <w:p w:rsid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Nature of Violation:</w:t>
      </w:r>
      <w:r w:rsidRPr="00EA7756">
        <w:rPr>
          <w:rFonts w:asciiTheme="minorHAnsi" w:hAnsiTheme="minorHAnsi" w:cstheme="minorHAnsi"/>
        </w:rPr>
        <w:br/>
      </w:r>
    </w:p>
    <w:p w:rsid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Persons Involved:</w:t>
      </w:r>
      <w:r w:rsidRPr="00EA7756">
        <w:rPr>
          <w:rFonts w:asciiTheme="minorHAnsi" w:hAnsiTheme="minorHAnsi" w:cstheme="minorHAnsi"/>
        </w:rPr>
        <w:br/>
      </w: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r w:rsidRPr="00EA7756">
        <w:rPr>
          <w:rFonts w:asciiTheme="minorHAnsi" w:hAnsiTheme="minorHAnsi" w:cstheme="minorHAnsi"/>
        </w:rPr>
        <w:t>Evidence Attached:</w:t>
      </w:r>
    </w:p>
    <w:p w:rsidR="00EA7756" w:rsidRDefault="00EA7756" w:rsidP="00EA7756">
      <w:pPr>
        <w:pStyle w:val="NormalWeb"/>
        <w:rPr>
          <w:rFonts w:asciiTheme="minorHAnsi" w:hAnsiTheme="minorHAnsi" w:cstheme="minorHAnsi"/>
        </w:rPr>
      </w:pPr>
    </w:p>
    <w:p w:rsidR="00EA7756" w:rsidRPr="00EA7756" w:rsidRDefault="00EA7756" w:rsidP="00EA7756">
      <w:pPr>
        <w:pStyle w:val="NormalWeb"/>
        <w:rPr>
          <w:rFonts w:asciiTheme="minorHAnsi" w:hAnsiTheme="minorHAnsi" w:cstheme="minorHAnsi"/>
        </w:rPr>
      </w:pPr>
      <w:bookmarkStart w:id="0" w:name="_GoBack"/>
      <w:bookmarkEnd w:id="0"/>
      <w:r w:rsidRPr="00EA7756">
        <w:rPr>
          <w:rFonts w:asciiTheme="minorHAnsi" w:hAnsiTheme="minorHAnsi" w:cstheme="minorHAnsi"/>
        </w:rPr>
        <w:t xml:space="preserve">Confidentiality Guaranteed </w:t>
      </w:r>
      <w:r w:rsidRPr="00EA7756">
        <w:rPr>
          <w:rFonts w:ascii="Segoe UI Symbol" w:hAnsi="Segoe UI Symbol" w:cs="Segoe UI Symbol"/>
        </w:rPr>
        <w:t>☐</w:t>
      </w:r>
      <w:r w:rsidRPr="00EA7756">
        <w:rPr>
          <w:rFonts w:asciiTheme="minorHAnsi" w:hAnsiTheme="minorHAnsi" w:cstheme="minorHAnsi"/>
        </w:rPr>
        <w:t xml:space="preserve"> Yes</w:t>
      </w:r>
    </w:p>
    <w:p w:rsidR="002067E5" w:rsidRPr="00EA7756" w:rsidRDefault="002067E5" w:rsidP="002067E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1E1DE5" w:rsidRPr="001E1DE5" w:rsidRDefault="002067E5" w:rsidP="00EA77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</w:rPr>
      </w:pPr>
      <w:r w:rsidRPr="00EA7756">
        <w:rPr>
          <w:rFonts w:eastAsia="Times New Roman" w:cstheme="minorHAnsi"/>
          <w:b/>
          <w:bCs/>
          <w:sz w:val="27"/>
          <w:szCs w:val="27"/>
        </w:rPr>
        <w:t xml:space="preserve"> </w:t>
      </w:r>
    </w:p>
    <w:p w:rsidR="00F80F05" w:rsidRPr="00EA7756" w:rsidRDefault="00F80F05" w:rsidP="00F80F05">
      <w:pPr>
        <w:rPr>
          <w:rFonts w:cstheme="minorHAnsi"/>
        </w:rPr>
      </w:pPr>
    </w:p>
    <w:sectPr w:rsidR="00F80F05" w:rsidRPr="00EA7756" w:rsidSect="00F80F05">
      <w:pgSz w:w="12240" w:h="15840"/>
      <w:pgMar w:top="1440" w:right="1440" w:bottom="1440" w:left="1440" w:header="14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3456" w:rsidRDefault="00AC3456" w:rsidP="00F80F05">
      <w:pPr>
        <w:spacing w:after="0" w:line="240" w:lineRule="auto"/>
      </w:pPr>
      <w:r>
        <w:separator/>
      </w:r>
    </w:p>
  </w:endnote>
  <w:endnote w:type="continuationSeparator" w:id="0">
    <w:p w:rsidR="00AC3456" w:rsidRDefault="00AC3456" w:rsidP="00F80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3456" w:rsidRDefault="00AC3456" w:rsidP="00F80F05">
      <w:pPr>
        <w:spacing w:after="0" w:line="240" w:lineRule="auto"/>
      </w:pPr>
      <w:r>
        <w:separator/>
      </w:r>
    </w:p>
  </w:footnote>
  <w:footnote w:type="continuationSeparator" w:id="0">
    <w:p w:rsidR="00AC3456" w:rsidRDefault="00AC3456" w:rsidP="00F80F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86367"/>
    <w:multiLevelType w:val="multilevel"/>
    <w:tmpl w:val="80D6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81312"/>
    <w:multiLevelType w:val="multilevel"/>
    <w:tmpl w:val="BE44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22FCE"/>
    <w:multiLevelType w:val="multilevel"/>
    <w:tmpl w:val="75A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6472E"/>
    <w:multiLevelType w:val="multilevel"/>
    <w:tmpl w:val="E300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F0434"/>
    <w:multiLevelType w:val="multilevel"/>
    <w:tmpl w:val="004E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36647"/>
    <w:multiLevelType w:val="multilevel"/>
    <w:tmpl w:val="D7E2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94638"/>
    <w:multiLevelType w:val="multilevel"/>
    <w:tmpl w:val="0E7A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934C5"/>
    <w:multiLevelType w:val="multilevel"/>
    <w:tmpl w:val="59E4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D0466"/>
    <w:multiLevelType w:val="multilevel"/>
    <w:tmpl w:val="CA26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71F72"/>
    <w:multiLevelType w:val="multilevel"/>
    <w:tmpl w:val="395A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A7EAE"/>
    <w:multiLevelType w:val="multilevel"/>
    <w:tmpl w:val="35BA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52370"/>
    <w:multiLevelType w:val="multilevel"/>
    <w:tmpl w:val="8CF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17572"/>
    <w:multiLevelType w:val="multilevel"/>
    <w:tmpl w:val="ADE8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52C34"/>
    <w:multiLevelType w:val="multilevel"/>
    <w:tmpl w:val="F812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45ADA"/>
    <w:multiLevelType w:val="multilevel"/>
    <w:tmpl w:val="70A4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A64E0"/>
    <w:multiLevelType w:val="multilevel"/>
    <w:tmpl w:val="4A6A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53B7C"/>
    <w:multiLevelType w:val="multilevel"/>
    <w:tmpl w:val="A738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C81AD8"/>
    <w:multiLevelType w:val="multilevel"/>
    <w:tmpl w:val="06C63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8F7124"/>
    <w:multiLevelType w:val="multilevel"/>
    <w:tmpl w:val="A732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E372B"/>
    <w:multiLevelType w:val="multilevel"/>
    <w:tmpl w:val="7C18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772C2A"/>
    <w:multiLevelType w:val="multilevel"/>
    <w:tmpl w:val="F24A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A93CCB"/>
    <w:multiLevelType w:val="multilevel"/>
    <w:tmpl w:val="158AC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43472E"/>
    <w:multiLevelType w:val="multilevel"/>
    <w:tmpl w:val="FCA4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CD40CA"/>
    <w:multiLevelType w:val="multilevel"/>
    <w:tmpl w:val="7B86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433D46"/>
    <w:multiLevelType w:val="multilevel"/>
    <w:tmpl w:val="F0E8B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205A2A"/>
    <w:multiLevelType w:val="multilevel"/>
    <w:tmpl w:val="8B82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5D319B"/>
    <w:multiLevelType w:val="multilevel"/>
    <w:tmpl w:val="97A6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962183"/>
    <w:multiLevelType w:val="multilevel"/>
    <w:tmpl w:val="C2C6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1D4608"/>
    <w:multiLevelType w:val="multilevel"/>
    <w:tmpl w:val="A59E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624107"/>
    <w:multiLevelType w:val="multilevel"/>
    <w:tmpl w:val="C4EE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EF4D3F"/>
    <w:multiLevelType w:val="multilevel"/>
    <w:tmpl w:val="5AEE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24252C"/>
    <w:multiLevelType w:val="multilevel"/>
    <w:tmpl w:val="97B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8C7672"/>
    <w:multiLevelType w:val="multilevel"/>
    <w:tmpl w:val="8F9C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1F5112"/>
    <w:multiLevelType w:val="multilevel"/>
    <w:tmpl w:val="B842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2E563B"/>
    <w:multiLevelType w:val="multilevel"/>
    <w:tmpl w:val="9AEE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750EE8"/>
    <w:multiLevelType w:val="multilevel"/>
    <w:tmpl w:val="1868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430613"/>
    <w:multiLevelType w:val="multilevel"/>
    <w:tmpl w:val="5DC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962A60"/>
    <w:multiLevelType w:val="multilevel"/>
    <w:tmpl w:val="A42C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13066E"/>
    <w:multiLevelType w:val="multilevel"/>
    <w:tmpl w:val="C99A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966D4E"/>
    <w:multiLevelType w:val="multilevel"/>
    <w:tmpl w:val="3268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BF0F3E"/>
    <w:multiLevelType w:val="multilevel"/>
    <w:tmpl w:val="FCCE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BA43DD"/>
    <w:multiLevelType w:val="multilevel"/>
    <w:tmpl w:val="71EE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CA3441"/>
    <w:multiLevelType w:val="multilevel"/>
    <w:tmpl w:val="A150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24"/>
  </w:num>
  <w:num w:numId="4">
    <w:abstractNumId w:val="22"/>
  </w:num>
  <w:num w:numId="5">
    <w:abstractNumId w:val="7"/>
  </w:num>
  <w:num w:numId="6">
    <w:abstractNumId w:val="26"/>
  </w:num>
  <w:num w:numId="7">
    <w:abstractNumId w:val="12"/>
  </w:num>
  <w:num w:numId="8">
    <w:abstractNumId w:val="16"/>
  </w:num>
  <w:num w:numId="9">
    <w:abstractNumId w:val="8"/>
  </w:num>
  <w:num w:numId="10">
    <w:abstractNumId w:val="27"/>
  </w:num>
  <w:num w:numId="11">
    <w:abstractNumId w:val="3"/>
  </w:num>
  <w:num w:numId="12">
    <w:abstractNumId w:val="28"/>
  </w:num>
  <w:num w:numId="13">
    <w:abstractNumId w:val="20"/>
  </w:num>
  <w:num w:numId="14">
    <w:abstractNumId w:val="18"/>
  </w:num>
  <w:num w:numId="15">
    <w:abstractNumId w:val="33"/>
  </w:num>
  <w:num w:numId="16">
    <w:abstractNumId w:val="35"/>
  </w:num>
  <w:num w:numId="17">
    <w:abstractNumId w:val="31"/>
  </w:num>
  <w:num w:numId="18">
    <w:abstractNumId w:val="39"/>
  </w:num>
  <w:num w:numId="19">
    <w:abstractNumId w:val="38"/>
  </w:num>
  <w:num w:numId="20">
    <w:abstractNumId w:val="5"/>
  </w:num>
  <w:num w:numId="21">
    <w:abstractNumId w:val="15"/>
  </w:num>
  <w:num w:numId="22">
    <w:abstractNumId w:val="11"/>
  </w:num>
  <w:num w:numId="23">
    <w:abstractNumId w:val="37"/>
  </w:num>
  <w:num w:numId="24">
    <w:abstractNumId w:val="32"/>
  </w:num>
  <w:num w:numId="25">
    <w:abstractNumId w:val="23"/>
  </w:num>
  <w:num w:numId="26">
    <w:abstractNumId w:val="25"/>
  </w:num>
  <w:num w:numId="27">
    <w:abstractNumId w:val="40"/>
  </w:num>
  <w:num w:numId="28">
    <w:abstractNumId w:val="19"/>
  </w:num>
  <w:num w:numId="29">
    <w:abstractNumId w:val="6"/>
  </w:num>
  <w:num w:numId="30">
    <w:abstractNumId w:val="2"/>
  </w:num>
  <w:num w:numId="31">
    <w:abstractNumId w:val="34"/>
  </w:num>
  <w:num w:numId="32">
    <w:abstractNumId w:val="0"/>
  </w:num>
  <w:num w:numId="33">
    <w:abstractNumId w:val="36"/>
  </w:num>
  <w:num w:numId="34">
    <w:abstractNumId w:val="10"/>
  </w:num>
  <w:num w:numId="35">
    <w:abstractNumId w:val="29"/>
  </w:num>
  <w:num w:numId="36">
    <w:abstractNumId w:val="30"/>
  </w:num>
  <w:num w:numId="37">
    <w:abstractNumId w:val="41"/>
  </w:num>
  <w:num w:numId="38">
    <w:abstractNumId w:val="9"/>
  </w:num>
  <w:num w:numId="39">
    <w:abstractNumId w:val="1"/>
  </w:num>
  <w:num w:numId="40">
    <w:abstractNumId w:val="4"/>
  </w:num>
  <w:num w:numId="41">
    <w:abstractNumId w:val="42"/>
  </w:num>
  <w:num w:numId="42">
    <w:abstractNumId w:val="21"/>
  </w:num>
  <w:num w:numId="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F05"/>
    <w:rsid w:val="001E1DE5"/>
    <w:rsid w:val="002067E5"/>
    <w:rsid w:val="002A6D6C"/>
    <w:rsid w:val="00430FB6"/>
    <w:rsid w:val="00746703"/>
    <w:rsid w:val="00883AA9"/>
    <w:rsid w:val="00AC3456"/>
    <w:rsid w:val="00EA7756"/>
    <w:rsid w:val="00F80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0C4184"/>
  <w15:chartTrackingRefBased/>
  <w15:docId w15:val="{0174CA20-EEC1-49EA-B4E1-30732C7A5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1D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E1D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1D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F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F05"/>
  </w:style>
  <w:style w:type="paragraph" w:styleId="Footer">
    <w:name w:val="footer"/>
    <w:basedOn w:val="Normal"/>
    <w:link w:val="FooterChar"/>
    <w:uiPriority w:val="99"/>
    <w:unhideWhenUsed/>
    <w:rsid w:val="00F80F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F05"/>
  </w:style>
  <w:style w:type="character" w:customStyle="1" w:styleId="Heading1Char">
    <w:name w:val="Heading 1 Char"/>
    <w:basedOn w:val="DefaultParagraphFont"/>
    <w:link w:val="Heading1"/>
    <w:uiPriority w:val="9"/>
    <w:rsid w:val="001E1D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E1DE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1DE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E1DE5"/>
    <w:rPr>
      <w:b/>
      <w:bCs/>
    </w:rPr>
  </w:style>
  <w:style w:type="paragraph" w:styleId="NormalWeb">
    <w:name w:val="Normal (Web)"/>
    <w:basedOn w:val="Normal"/>
    <w:uiPriority w:val="99"/>
    <w:unhideWhenUsed/>
    <w:rsid w:val="001E1D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E1D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9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0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8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0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18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76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PC-01</dc:creator>
  <cp:keywords/>
  <dc:description/>
  <cp:lastModifiedBy>PC-01</cp:lastModifiedBy>
  <cp:revision>2</cp:revision>
  <dcterms:created xsi:type="dcterms:W3CDTF">2025-12-19T07:21:00Z</dcterms:created>
  <dcterms:modified xsi:type="dcterms:W3CDTF">2025-12-19T07:21:00Z</dcterms:modified>
</cp:coreProperties>
</file>