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743F" w14:textId="100744DF" w:rsidR="00EE7E44" w:rsidRPr="00FA7994" w:rsidRDefault="00EE7E44" w:rsidP="00EE7E44">
      <w:pPr>
        <w:pStyle w:val="Heading4"/>
        <w:spacing w:line="360" w:lineRule="auto"/>
        <w:ind w:left="-1440" w:right="-1440"/>
        <w:jc w:val="center"/>
        <w:rPr>
          <w:rFonts w:asciiTheme="minorBidi" w:eastAsia="Calibri" w:hAnsiTheme="minorBidi" w:cstheme="minorBidi"/>
          <w:sz w:val="44"/>
          <w:szCs w:val="44"/>
        </w:rPr>
      </w:pPr>
      <w:r>
        <w:rPr>
          <w:rFonts w:asciiTheme="minorBidi" w:eastAsia="Calibri" w:hAnsiTheme="minorBidi" w:cstheme="minorBidi"/>
          <w:sz w:val="44"/>
          <w:szCs w:val="44"/>
        </w:rPr>
        <w:t>Hate Speech Detection</w:t>
      </w:r>
    </w:p>
    <w:p w14:paraId="42BD80A1" w14:textId="775997E8" w:rsidR="00EE7E44" w:rsidRPr="00EE7E44" w:rsidRDefault="00EE7E44" w:rsidP="00EE7E44">
      <w:pPr>
        <w:pStyle w:val="Normal1"/>
      </w:pPr>
    </w:p>
    <w:p w14:paraId="431A0FBB" w14:textId="77777777" w:rsidR="00EE7E44" w:rsidRDefault="00EE7E44" w:rsidP="00EE7E44">
      <w:pPr>
        <w:pStyle w:val="Heading4"/>
        <w:spacing w:line="360" w:lineRule="auto"/>
        <w:ind w:left="-1440" w:right="-1440"/>
        <w:jc w:val="center"/>
        <w:rPr>
          <w:rFonts w:ascii="Calibri" w:eastAsia="Calibri" w:hAnsi="Calibri" w:cs="Calibri"/>
          <w:sz w:val="72"/>
          <w:szCs w:val="72"/>
        </w:rPr>
      </w:pPr>
    </w:p>
    <w:p w14:paraId="59DA49EE" w14:textId="77777777" w:rsidR="00EE7E44" w:rsidRDefault="00EE7E44" w:rsidP="00EE7E44">
      <w:pPr>
        <w:pStyle w:val="Normal1"/>
        <w:spacing w:line="360" w:lineRule="auto"/>
        <w:jc w:val="center"/>
        <w:rPr>
          <w:rFonts w:ascii="Calibri" w:eastAsia="Calibri" w:hAnsi="Calibri" w:cs="Calibri"/>
        </w:rPr>
      </w:pPr>
      <w:r>
        <w:rPr>
          <w:rFonts w:ascii="Calibri" w:eastAsia="Calibri" w:hAnsi="Calibri" w:cs="Calibri"/>
          <w:noProof/>
        </w:rPr>
        <w:drawing>
          <wp:anchor distT="0" distB="0" distL="114300" distR="114300" simplePos="0" relativeHeight="251659264" behindDoc="0" locked="0" layoutInCell="1" allowOverlap="1" wp14:anchorId="2E8C2088" wp14:editId="50C8D0E8">
            <wp:simplePos x="0" y="0"/>
            <wp:positionH relativeFrom="margin">
              <wp:posOffset>1876425</wp:posOffset>
            </wp:positionH>
            <wp:positionV relativeFrom="paragraph">
              <wp:posOffset>16510</wp:posOffset>
            </wp:positionV>
            <wp:extent cx="1990725" cy="1666875"/>
            <wp:effectExtent l="19050" t="0" r="9525"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990725" cy="1666875"/>
                    </a:xfrm>
                    <a:prstGeom prst="rect">
                      <a:avLst/>
                    </a:prstGeom>
                    <a:ln/>
                  </pic:spPr>
                </pic:pic>
              </a:graphicData>
            </a:graphic>
          </wp:anchor>
        </w:drawing>
      </w:r>
    </w:p>
    <w:p w14:paraId="265316DD" w14:textId="77777777" w:rsidR="00EE7E44" w:rsidRDefault="00EE7E44" w:rsidP="00EE7E44">
      <w:pPr>
        <w:pStyle w:val="Normal1"/>
        <w:spacing w:line="360" w:lineRule="auto"/>
        <w:jc w:val="center"/>
      </w:pPr>
    </w:p>
    <w:p w14:paraId="5CA0E93C" w14:textId="77777777" w:rsidR="00EE7E44" w:rsidRDefault="00EE7E44" w:rsidP="00EE7E44">
      <w:pPr>
        <w:pStyle w:val="Normal1"/>
        <w:spacing w:line="360" w:lineRule="auto"/>
        <w:jc w:val="center"/>
      </w:pPr>
    </w:p>
    <w:p w14:paraId="2420918B" w14:textId="77777777" w:rsidR="00EE7E44" w:rsidRDefault="00EE7E44" w:rsidP="00EE7E44">
      <w:pPr>
        <w:pStyle w:val="Normal1"/>
        <w:spacing w:line="360" w:lineRule="auto"/>
        <w:jc w:val="center"/>
      </w:pPr>
    </w:p>
    <w:p w14:paraId="107C46CF" w14:textId="77777777" w:rsidR="00EE7E44" w:rsidRDefault="00EE7E44" w:rsidP="00EE7E44">
      <w:pPr>
        <w:pStyle w:val="Normal1"/>
        <w:spacing w:line="360" w:lineRule="auto"/>
        <w:jc w:val="center"/>
      </w:pPr>
    </w:p>
    <w:p w14:paraId="0AB5275A" w14:textId="77777777" w:rsidR="00EE7E44" w:rsidRDefault="00EE7E44" w:rsidP="00EE7E44">
      <w:pPr>
        <w:pStyle w:val="Normal1"/>
        <w:spacing w:line="360" w:lineRule="auto"/>
        <w:jc w:val="center"/>
      </w:pPr>
    </w:p>
    <w:p w14:paraId="62B36B5B" w14:textId="77777777" w:rsidR="00EE7E44" w:rsidRDefault="00EE7E44" w:rsidP="00EE7E44">
      <w:pPr>
        <w:pStyle w:val="Normal1"/>
        <w:spacing w:line="360" w:lineRule="auto"/>
        <w:jc w:val="center"/>
      </w:pPr>
    </w:p>
    <w:p w14:paraId="182A5CB9" w14:textId="77777777" w:rsidR="00EE7E44" w:rsidRPr="004D646B" w:rsidRDefault="00EE7E44" w:rsidP="00EE7E44">
      <w:pPr>
        <w:pStyle w:val="Normal1"/>
        <w:spacing w:line="360" w:lineRule="auto"/>
        <w:jc w:val="center"/>
        <w:rPr>
          <w:b/>
          <w:bCs/>
          <w:sz w:val="32"/>
          <w:szCs w:val="32"/>
        </w:rPr>
      </w:pPr>
      <w:r>
        <w:rPr>
          <w:b/>
          <w:bCs/>
          <w:sz w:val="32"/>
          <w:szCs w:val="32"/>
        </w:rPr>
        <w:t>Fall-2021</w:t>
      </w:r>
    </w:p>
    <w:p w14:paraId="2C33F6CE" w14:textId="77777777" w:rsidR="00EE7E44" w:rsidRPr="004D646B" w:rsidRDefault="00EE7E44" w:rsidP="00EE7E44">
      <w:pPr>
        <w:pStyle w:val="Normal1"/>
        <w:spacing w:line="360" w:lineRule="auto"/>
        <w:jc w:val="center"/>
        <w:rPr>
          <w:rFonts w:asciiTheme="minorBidi" w:eastAsia="Calibri" w:hAnsiTheme="minorBidi" w:cstheme="minorBidi"/>
          <w:b/>
          <w:bCs/>
          <w:sz w:val="32"/>
          <w:szCs w:val="32"/>
        </w:rPr>
      </w:pPr>
      <w:r w:rsidRPr="004D646B">
        <w:rPr>
          <w:rFonts w:asciiTheme="minorBidi" w:eastAsia="Calibri" w:hAnsiTheme="minorBidi" w:cstheme="minorBidi"/>
          <w:b/>
          <w:bCs/>
          <w:sz w:val="32"/>
          <w:szCs w:val="32"/>
        </w:rPr>
        <w:t>Supervised By</w:t>
      </w:r>
    </w:p>
    <w:p w14:paraId="60900F41" w14:textId="67D56070" w:rsidR="00EE7E44" w:rsidRPr="004D646B" w:rsidRDefault="00EE7E44" w:rsidP="00EE7E44">
      <w:pPr>
        <w:pStyle w:val="Normal1"/>
        <w:spacing w:line="360" w:lineRule="auto"/>
        <w:jc w:val="center"/>
        <w:rPr>
          <w:rFonts w:asciiTheme="minorBidi" w:eastAsia="Calibri" w:hAnsiTheme="minorBidi" w:cstheme="minorBidi"/>
          <w:b/>
          <w:bCs/>
          <w:sz w:val="32"/>
          <w:szCs w:val="32"/>
        </w:rPr>
      </w:pPr>
      <w:r>
        <w:rPr>
          <w:rFonts w:asciiTheme="minorBidi" w:eastAsia="Calibri" w:hAnsiTheme="minorBidi" w:cstheme="minorBidi"/>
          <w:b/>
          <w:bCs/>
          <w:sz w:val="32"/>
          <w:szCs w:val="32"/>
        </w:rPr>
        <w:t xml:space="preserve">Dr. </w:t>
      </w:r>
      <w:r w:rsidR="001E6770">
        <w:rPr>
          <w:rFonts w:asciiTheme="minorBidi" w:eastAsia="Calibri" w:hAnsiTheme="minorBidi" w:cstheme="minorBidi"/>
          <w:b/>
          <w:bCs/>
          <w:sz w:val="32"/>
          <w:szCs w:val="32"/>
        </w:rPr>
        <w:t>Shahid Iqbal Malik</w:t>
      </w:r>
    </w:p>
    <w:p w14:paraId="11A62953" w14:textId="7FE197A7" w:rsidR="00EE7E44" w:rsidRDefault="00EE7E44" w:rsidP="00EE7E44">
      <w:pPr>
        <w:pStyle w:val="Normal1"/>
        <w:spacing w:line="360" w:lineRule="auto"/>
        <w:jc w:val="center"/>
        <w:rPr>
          <w:rFonts w:ascii="Calibri" w:eastAsia="Calibri" w:hAnsi="Calibri" w:cs="Calibri"/>
          <w:sz w:val="34"/>
          <w:szCs w:val="34"/>
        </w:rPr>
      </w:pPr>
    </w:p>
    <w:p w14:paraId="0C83E240" w14:textId="3A8B590A" w:rsidR="001E6770" w:rsidRDefault="001E6770" w:rsidP="00EE7E44">
      <w:pPr>
        <w:pStyle w:val="Normal1"/>
        <w:spacing w:line="360" w:lineRule="auto"/>
        <w:jc w:val="center"/>
        <w:rPr>
          <w:rFonts w:ascii="Calibri" w:eastAsia="Calibri" w:hAnsi="Calibri" w:cs="Calibri"/>
          <w:sz w:val="34"/>
          <w:szCs w:val="34"/>
        </w:rPr>
      </w:pPr>
    </w:p>
    <w:p w14:paraId="0EE3996C" w14:textId="4C816DF8" w:rsidR="001E6770" w:rsidRDefault="001E6770" w:rsidP="00EE7E44">
      <w:pPr>
        <w:pStyle w:val="Normal1"/>
        <w:spacing w:line="360" w:lineRule="auto"/>
        <w:jc w:val="center"/>
        <w:rPr>
          <w:rFonts w:ascii="Calibri" w:eastAsia="Calibri" w:hAnsi="Calibri" w:cs="Calibri"/>
          <w:sz w:val="34"/>
          <w:szCs w:val="34"/>
        </w:rPr>
      </w:pPr>
    </w:p>
    <w:p w14:paraId="007C07CD" w14:textId="3143E651" w:rsidR="001E6770" w:rsidRDefault="001E6770" w:rsidP="00EE7E44">
      <w:pPr>
        <w:pStyle w:val="Normal1"/>
        <w:spacing w:line="360" w:lineRule="auto"/>
        <w:jc w:val="center"/>
        <w:rPr>
          <w:rFonts w:ascii="Calibri" w:eastAsia="Calibri" w:hAnsi="Calibri" w:cs="Calibri"/>
          <w:sz w:val="34"/>
          <w:szCs w:val="34"/>
        </w:rPr>
      </w:pPr>
    </w:p>
    <w:p w14:paraId="14E776AA" w14:textId="77A6F0D3" w:rsidR="001E6770" w:rsidRDefault="001E6770" w:rsidP="002F66B8">
      <w:pPr>
        <w:pStyle w:val="Heading1"/>
        <w:spacing w:line="360" w:lineRule="auto"/>
        <w:rPr>
          <w:rFonts w:eastAsia="Calibri"/>
        </w:rPr>
      </w:pPr>
      <w:r>
        <w:rPr>
          <w:rFonts w:eastAsia="Calibri"/>
        </w:rPr>
        <w:lastRenderedPageBreak/>
        <w:t>Abstract</w:t>
      </w:r>
    </w:p>
    <w:p w14:paraId="67058662" w14:textId="3FD06237" w:rsidR="00F52532" w:rsidRDefault="00F52532" w:rsidP="00F52532">
      <w:pPr>
        <w:spacing w:before="17" w:line="360" w:lineRule="auto"/>
        <w:ind w:left="112" w:right="150"/>
        <w:jc w:val="both"/>
        <w:rPr>
          <w:rFonts w:ascii="Times New Roman" w:hAnsi="Times New Roman" w:cs="Times New Roman"/>
          <w:w w:val="120"/>
          <w:sz w:val="24"/>
          <w:szCs w:val="24"/>
        </w:rPr>
      </w:pPr>
      <w:r w:rsidRPr="00F52532">
        <w:rPr>
          <w:rFonts w:ascii="Times New Roman" w:hAnsi="Times New Roman" w:cs="Times New Roman"/>
          <w:w w:val="120"/>
          <w:sz w:val="24"/>
          <w:szCs w:val="24"/>
        </w:rPr>
        <w:t>With the advent of the internet and numerous social media platforms, citizens now have enormous opportunities to express and share their opinions on various societal and political issues. This phenomenal growth of the internet, social media networks, and messaging platforms provide</w:t>
      </w:r>
      <w:r w:rsidRPr="00F52532">
        <w:rPr>
          <w:rFonts w:ascii="Times New Roman" w:hAnsi="Times New Roman" w:cs="Times New Roman"/>
          <w:spacing w:val="-29"/>
          <w:w w:val="120"/>
          <w:sz w:val="24"/>
          <w:szCs w:val="24"/>
        </w:rPr>
        <w:t xml:space="preserve"> </w:t>
      </w:r>
      <w:r w:rsidRPr="00F52532">
        <w:rPr>
          <w:rFonts w:ascii="Times New Roman" w:hAnsi="Times New Roman" w:cs="Times New Roman"/>
          <w:w w:val="120"/>
          <w:sz w:val="24"/>
          <w:szCs w:val="24"/>
        </w:rPr>
        <w:t>plenty of</w:t>
      </w:r>
      <w:r w:rsidRPr="00F52532">
        <w:rPr>
          <w:rFonts w:ascii="Times New Roman" w:hAnsi="Times New Roman" w:cs="Times New Roman"/>
          <w:spacing w:val="-4"/>
          <w:w w:val="120"/>
          <w:sz w:val="24"/>
          <w:szCs w:val="24"/>
        </w:rPr>
        <w:t xml:space="preserve"> </w:t>
      </w:r>
      <w:r w:rsidRPr="00F52532">
        <w:rPr>
          <w:rFonts w:ascii="Times New Roman" w:hAnsi="Times New Roman" w:cs="Times New Roman"/>
          <w:w w:val="120"/>
          <w:sz w:val="24"/>
          <w:szCs w:val="24"/>
        </w:rPr>
        <w:t>opportunities</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for</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building</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intelligent</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systems,</w:t>
      </w:r>
      <w:r w:rsidRPr="00F52532">
        <w:rPr>
          <w:rFonts w:ascii="Times New Roman" w:hAnsi="Times New Roman" w:cs="Times New Roman"/>
          <w:spacing w:val="-4"/>
          <w:w w:val="120"/>
          <w:sz w:val="24"/>
          <w:szCs w:val="24"/>
        </w:rPr>
        <w:t xml:space="preserve"> </w:t>
      </w:r>
      <w:r w:rsidRPr="00F52532">
        <w:rPr>
          <w:rFonts w:ascii="Times New Roman" w:hAnsi="Times New Roman" w:cs="Times New Roman"/>
          <w:w w:val="120"/>
          <w:sz w:val="24"/>
          <w:szCs w:val="24"/>
        </w:rPr>
        <w:t>but</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these</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are</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also</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being</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heavily</w:t>
      </w:r>
      <w:r w:rsidRPr="00F52532">
        <w:rPr>
          <w:rFonts w:ascii="Times New Roman" w:hAnsi="Times New Roman" w:cs="Times New Roman"/>
          <w:spacing w:val="-4"/>
          <w:w w:val="120"/>
          <w:sz w:val="24"/>
          <w:szCs w:val="24"/>
        </w:rPr>
        <w:t xml:space="preserve"> </w:t>
      </w:r>
      <w:r w:rsidRPr="00F52532">
        <w:rPr>
          <w:rFonts w:ascii="Times New Roman" w:hAnsi="Times New Roman" w:cs="Times New Roman"/>
          <w:w w:val="120"/>
          <w:sz w:val="24"/>
          <w:szCs w:val="24"/>
        </w:rPr>
        <w:t>misused</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by</w:t>
      </w:r>
      <w:r w:rsidRPr="00F52532">
        <w:rPr>
          <w:rFonts w:ascii="Times New Roman" w:hAnsi="Times New Roman" w:cs="Times New Roman"/>
          <w:spacing w:val="-3"/>
          <w:w w:val="120"/>
          <w:sz w:val="24"/>
          <w:szCs w:val="24"/>
        </w:rPr>
        <w:t xml:space="preserve"> </w:t>
      </w:r>
      <w:r w:rsidRPr="00F52532">
        <w:rPr>
          <w:rFonts w:ascii="Times New Roman" w:hAnsi="Times New Roman" w:cs="Times New Roman"/>
          <w:w w:val="120"/>
          <w:sz w:val="24"/>
          <w:szCs w:val="24"/>
        </w:rPr>
        <w:t xml:space="preserve">certain groups who often disseminate offensive, racial, and hate speeches. Hence, detecting hate speech </w:t>
      </w:r>
      <w:r w:rsidRPr="00F52532">
        <w:rPr>
          <w:rFonts w:ascii="Times New Roman" w:hAnsi="Times New Roman" w:cs="Times New Roman"/>
          <w:spacing w:val="-6"/>
          <w:w w:val="120"/>
          <w:sz w:val="24"/>
          <w:szCs w:val="24"/>
        </w:rPr>
        <w:t xml:space="preserve">at </w:t>
      </w:r>
      <w:r w:rsidRPr="00F52532">
        <w:rPr>
          <w:rFonts w:ascii="Times New Roman" w:hAnsi="Times New Roman" w:cs="Times New Roman"/>
          <w:w w:val="120"/>
          <w:sz w:val="24"/>
          <w:szCs w:val="24"/>
        </w:rPr>
        <w:t xml:space="preserve">the right time plays a crucial role as its spread might affect social fabrics. In recent times, although a few benchmark datasets have emerged for hate speech detection, these are limited in volume </w:t>
      </w:r>
      <w:r w:rsidRPr="00F52532">
        <w:rPr>
          <w:rFonts w:ascii="Times New Roman" w:hAnsi="Times New Roman" w:cs="Times New Roman"/>
          <w:spacing w:val="-5"/>
          <w:w w:val="120"/>
          <w:sz w:val="24"/>
          <w:szCs w:val="24"/>
        </w:rPr>
        <w:t xml:space="preserve">and </w:t>
      </w:r>
      <w:r w:rsidRPr="00F52532">
        <w:rPr>
          <w:rFonts w:ascii="Times New Roman" w:hAnsi="Times New Roman" w:cs="Times New Roman"/>
          <w:w w:val="120"/>
          <w:sz w:val="24"/>
          <w:szCs w:val="24"/>
        </w:rPr>
        <w:t xml:space="preserve">also do not follow any uniform annotation schema. In this </w:t>
      </w:r>
      <w:r w:rsidR="007B74B9">
        <w:rPr>
          <w:rFonts w:ascii="Times New Roman" w:hAnsi="Times New Roman" w:cs="Times New Roman"/>
          <w:w w:val="120"/>
          <w:sz w:val="24"/>
          <w:szCs w:val="24"/>
        </w:rPr>
        <w:t>project we have done the e</w:t>
      </w:r>
      <w:r w:rsidR="005B3D99" w:rsidRPr="00F52532">
        <w:rPr>
          <w:rFonts w:ascii="Times New Roman" w:hAnsi="Times New Roman" w:cs="Times New Roman"/>
          <w:w w:val="120"/>
          <w:sz w:val="24"/>
          <w:szCs w:val="24"/>
        </w:rPr>
        <w:t>xperiments</w:t>
      </w:r>
      <w:r w:rsidR="005B3D99" w:rsidRPr="005B3D99">
        <w:rPr>
          <w:rFonts w:ascii="Times New Roman" w:hAnsi="Times New Roman" w:cs="Times New Roman"/>
          <w:w w:val="120"/>
          <w:sz w:val="24"/>
          <w:szCs w:val="24"/>
          <w:vertAlign w:val="superscript"/>
        </w:rPr>
        <w:t xml:space="preserve"> [1]</w:t>
      </w:r>
      <w:r>
        <w:rPr>
          <w:rFonts w:ascii="Times New Roman" w:hAnsi="Times New Roman" w:cs="Times New Roman"/>
          <w:sz w:val="24"/>
          <w:szCs w:val="24"/>
        </w:rPr>
        <w:t xml:space="preserve"> </w:t>
      </w:r>
      <w:r w:rsidRPr="00F52532">
        <w:rPr>
          <w:rFonts w:ascii="Times New Roman" w:hAnsi="Times New Roman" w:cs="Times New Roman"/>
          <w:w w:val="120"/>
          <w:sz w:val="24"/>
          <w:szCs w:val="24"/>
        </w:rPr>
        <w:t>on</w:t>
      </w:r>
      <w:r w:rsidRPr="00F52532">
        <w:rPr>
          <w:rFonts w:ascii="Times New Roman" w:hAnsi="Times New Roman" w:cs="Times New Roman"/>
          <w:spacing w:val="-8"/>
          <w:w w:val="120"/>
          <w:sz w:val="24"/>
          <w:szCs w:val="24"/>
        </w:rPr>
        <w:t xml:space="preserve"> </w:t>
      </w:r>
      <w:r w:rsidRPr="00F52532">
        <w:rPr>
          <w:rFonts w:ascii="Times New Roman" w:hAnsi="Times New Roman" w:cs="Times New Roman"/>
          <w:w w:val="120"/>
          <w:sz w:val="24"/>
          <w:szCs w:val="24"/>
        </w:rPr>
        <w:t>the</w:t>
      </w:r>
      <w:r w:rsidRPr="00F52532">
        <w:rPr>
          <w:rFonts w:ascii="Times New Roman" w:hAnsi="Times New Roman" w:cs="Times New Roman"/>
          <w:spacing w:val="-8"/>
          <w:w w:val="120"/>
          <w:sz w:val="24"/>
          <w:szCs w:val="24"/>
        </w:rPr>
        <w:t xml:space="preserve"> </w:t>
      </w:r>
      <w:r w:rsidR="007B74B9">
        <w:rPr>
          <w:rFonts w:ascii="Times New Roman" w:hAnsi="Times New Roman" w:cs="Times New Roman"/>
          <w:w w:val="120"/>
          <w:sz w:val="24"/>
          <w:szCs w:val="24"/>
        </w:rPr>
        <w:t>3</w:t>
      </w:r>
      <w:r w:rsidRPr="00F52532">
        <w:rPr>
          <w:rFonts w:ascii="Times New Roman" w:hAnsi="Times New Roman" w:cs="Times New Roman"/>
          <w:spacing w:val="-8"/>
          <w:w w:val="120"/>
          <w:sz w:val="24"/>
          <w:szCs w:val="24"/>
        </w:rPr>
        <w:t xml:space="preserve"> </w:t>
      </w:r>
      <w:r w:rsidRPr="00F52532">
        <w:rPr>
          <w:rFonts w:ascii="Times New Roman" w:hAnsi="Times New Roman" w:cs="Times New Roman"/>
          <w:w w:val="120"/>
          <w:sz w:val="24"/>
          <w:szCs w:val="24"/>
        </w:rPr>
        <w:t>datasets</w:t>
      </w:r>
      <w:r w:rsidRPr="00F52532">
        <w:rPr>
          <w:rFonts w:ascii="Times New Roman" w:hAnsi="Times New Roman" w:cs="Times New Roman"/>
          <w:spacing w:val="-9"/>
          <w:w w:val="120"/>
          <w:sz w:val="24"/>
          <w:szCs w:val="24"/>
        </w:rPr>
        <w:t xml:space="preserve"> </w:t>
      </w:r>
      <w:r w:rsidRPr="00F52532">
        <w:rPr>
          <w:rFonts w:ascii="Times New Roman" w:hAnsi="Times New Roman" w:cs="Times New Roman"/>
          <w:w w:val="120"/>
          <w:sz w:val="24"/>
          <w:szCs w:val="24"/>
        </w:rPr>
        <w:t>show</w:t>
      </w:r>
      <w:r w:rsidRPr="00F52532">
        <w:rPr>
          <w:rFonts w:ascii="Times New Roman" w:hAnsi="Times New Roman" w:cs="Times New Roman"/>
          <w:spacing w:val="-8"/>
          <w:w w:val="120"/>
          <w:sz w:val="24"/>
          <w:szCs w:val="24"/>
        </w:rPr>
        <w:t xml:space="preserve"> </w:t>
      </w:r>
      <w:r w:rsidRPr="00F52532">
        <w:rPr>
          <w:rFonts w:ascii="Times New Roman" w:hAnsi="Times New Roman" w:cs="Times New Roman"/>
          <w:w w:val="120"/>
          <w:sz w:val="24"/>
          <w:szCs w:val="24"/>
        </w:rPr>
        <w:t>that</w:t>
      </w:r>
      <w:r w:rsidRPr="00F52532">
        <w:rPr>
          <w:rFonts w:ascii="Times New Roman" w:hAnsi="Times New Roman" w:cs="Times New Roman"/>
          <w:spacing w:val="-8"/>
          <w:w w:val="120"/>
          <w:sz w:val="24"/>
          <w:szCs w:val="24"/>
        </w:rPr>
        <w:t xml:space="preserve"> </w:t>
      </w:r>
      <w:r w:rsidRPr="00F52532">
        <w:rPr>
          <w:rFonts w:ascii="Times New Roman" w:hAnsi="Times New Roman" w:cs="Times New Roman"/>
          <w:spacing w:val="-4"/>
          <w:w w:val="120"/>
          <w:sz w:val="24"/>
          <w:szCs w:val="24"/>
        </w:rPr>
        <w:t xml:space="preserve">the </w:t>
      </w:r>
      <w:r w:rsidRPr="00F52532">
        <w:rPr>
          <w:rFonts w:ascii="Times New Roman" w:hAnsi="Times New Roman" w:cs="Times New Roman"/>
          <w:w w:val="120"/>
          <w:sz w:val="24"/>
          <w:szCs w:val="24"/>
        </w:rPr>
        <w:t xml:space="preserve">proposed framework </w:t>
      </w:r>
      <w:r w:rsidR="007B74B9">
        <w:rPr>
          <w:rFonts w:ascii="Times New Roman" w:hAnsi="Times New Roman" w:cs="Times New Roman"/>
          <w:w w:val="120"/>
          <w:sz w:val="24"/>
          <w:szCs w:val="24"/>
        </w:rPr>
        <w:t>for hate speech detection</w:t>
      </w:r>
      <w:r w:rsidRPr="00F52532">
        <w:rPr>
          <w:rFonts w:ascii="Times New Roman" w:hAnsi="Times New Roman" w:cs="Times New Roman"/>
          <w:w w:val="120"/>
          <w:sz w:val="24"/>
          <w:szCs w:val="24"/>
        </w:rPr>
        <w:t>.</w:t>
      </w:r>
    </w:p>
    <w:p w14:paraId="0B7529B4" w14:textId="49E336FB" w:rsidR="00402629" w:rsidRDefault="00402629" w:rsidP="00FD42F2">
      <w:pPr>
        <w:pStyle w:val="Heading1"/>
        <w:spacing w:line="360" w:lineRule="auto"/>
      </w:pPr>
      <w:r>
        <w:t>Introduction</w:t>
      </w:r>
    </w:p>
    <w:p w14:paraId="67EAF0D9" w14:textId="01278DBD" w:rsidR="00DB129E" w:rsidRPr="008574C0" w:rsidRDefault="00DB129E" w:rsidP="008574C0">
      <w:pPr>
        <w:pStyle w:val="BodyText"/>
        <w:spacing w:before="211" w:line="360" w:lineRule="auto"/>
        <w:ind w:left="112" w:right="38" w:firstLine="239"/>
        <w:jc w:val="both"/>
        <w:rPr>
          <w:w w:val="120"/>
          <w:sz w:val="24"/>
          <w:szCs w:val="24"/>
        </w:rPr>
      </w:pPr>
      <w:r w:rsidRPr="008574C0">
        <w:rPr>
          <w:w w:val="120"/>
          <w:sz w:val="24"/>
          <w:szCs w:val="24"/>
        </w:rPr>
        <w:t xml:space="preserve">With the phenomenal growth in digital technology and </w:t>
      </w:r>
      <w:r w:rsidRPr="008574C0">
        <w:rPr>
          <w:spacing w:val="-4"/>
          <w:w w:val="120"/>
          <w:sz w:val="24"/>
          <w:szCs w:val="24"/>
        </w:rPr>
        <w:t xml:space="preserve">the </w:t>
      </w:r>
      <w:r w:rsidRPr="008574C0">
        <w:rPr>
          <w:w w:val="120"/>
          <w:sz w:val="24"/>
          <w:szCs w:val="24"/>
        </w:rPr>
        <w:t>internet,</w:t>
      </w:r>
      <w:r w:rsidRPr="008574C0">
        <w:rPr>
          <w:spacing w:val="-4"/>
          <w:w w:val="120"/>
          <w:sz w:val="24"/>
          <w:szCs w:val="24"/>
        </w:rPr>
        <w:t xml:space="preserve"> </w:t>
      </w:r>
      <w:r w:rsidRPr="008574C0">
        <w:rPr>
          <w:w w:val="120"/>
          <w:sz w:val="24"/>
          <w:szCs w:val="24"/>
        </w:rPr>
        <w:t>social</w:t>
      </w:r>
      <w:r w:rsidRPr="008574C0">
        <w:rPr>
          <w:spacing w:val="-5"/>
          <w:w w:val="120"/>
          <w:sz w:val="24"/>
          <w:szCs w:val="24"/>
        </w:rPr>
        <w:t xml:space="preserve"> </w:t>
      </w:r>
      <w:r w:rsidRPr="008574C0">
        <w:rPr>
          <w:w w:val="120"/>
          <w:sz w:val="24"/>
          <w:szCs w:val="24"/>
        </w:rPr>
        <w:t>media</w:t>
      </w:r>
      <w:r w:rsidRPr="008574C0">
        <w:rPr>
          <w:spacing w:val="-4"/>
          <w:w w:val="120"/>
          <w:sz w:val="24"/>
          <w:szCs w:val="24"/>
        </w:rPr>
        <w:t xml:space="preserve"> </w:t>
      </w:r>
      <w:r w:rsidRPr="008574C0">
        <w:rPr>
          <w:w w:val="120"/>
          <w:sz w:val="24"/>
          <w:szCs w:val="24"/>
        </w:rPr>
        <w:t>have</w:t>
      </w:r>
      <w:r w:rsidRPr="008574C0">
        <w:rPr>
          <w:spacing w:val="-5"/>
          <w:w w:val="120"/>
          <w:sz w:val="24"/>
          <w:szCs w:val="24"/>
        </w:rPr>
        <w:t xml:space="preserve"> </w:t>
      </w:r>
      <w:r w:rsidRPr="008574C0">
        <w:rPr>
          <w:w w:val="120"/>
          <w:sz w:val="24"/>
          <w:szCs w:val="24"/>
        </w:rPr>
        <w:t>upsurged</w:t>
      </w:r>
      <w:r w:rsidRPr="008574C0">
        <w:rPr>
          <w:spacing w:val="-4"/>
          <w:w w:val="120"/>
          <w:sz w:val="24"/>
          <w:szCs w:val="24"/>
        </w:rPr>
        <w:t xml:space="preserve"> </w:t>
      </w:r>
      <w:r w:rsidRPr="008574C0">
        <w:rPr>
          <w:w w:val="120"/>
          <w:sz w:val="24"/>
          <w:szCs w:val="24"/>
        </w:rPr>
        <w:t>as</w:t>
      </w:r>
      <w:r w:rsidRPr="008574C0">
        <w:rPr>
          <w:spacing w:val="-5"/>
          <w:w w:val="120"/>
          <w:sz w:val="24"/>
          <w:szCs w:val="24"/>
        </w:rPr>
        <w:t xml:space="preserve"> </w:t>
      </w:r>
      <w:r w:rsidRPr="008574C0">
        <w:rPr>
          <w:w w:val="120"/>
          <w:sz w:val="24"/>
          <w:szCs w:val="24"/>
        </w:rPr>
        <w:t>a</w:t>
      </w:r>
      <w:r w:rsidRPr="008574C0">
        <w:rPr>
          <w:spacing w:val="-3"/>
          <w:w w:val="120"/>
          <w:sz w:val="24"/>
          <w:szCs w:val="24"/>
        </w:rPr>
        <w:t xml:space="preserve"> </w:t>
      </w:r>
      <w:r w:rsidRPr="008574C0">
        <w:rPr>
          <w:w w:val="120"/>
          <w:sz w:val="24"/>
          <w:szCs w:val="24"/>
        </w:rPr>
        <w:t>strong</w:t>
      </w:r>
      <w:r w:rsidRPr="008574C0">
        <w:rPr>
          <w:spacing w:val="-5"/>
          <w:w w:val="120"/>
          <w:sz w:val="24"/>
          <w:szCs w:val="24"/>
        </w:rPr>
        <w:t xml:space="preserve"> </w:t>
      </w:r>
      <w:r w:rsidRPr="008574C0">
        <w:rPr>
          <w:w w:val="120"/>
          <w:sz w:val="24"/>
          <w:szCs w:val="24"/>
        </w:rPr>
        <w:t>platform</w:t>
      </w:r>
      <w:r w:rsidRPr="008574C0">
        <w:rPr>
          <w:spacing w:val="-4"/>
          <w:w w:val="120"/>
          <w:sz w:val="24"/>
          <w:szCs w:val="24"/>
        </w:rPr>
        <w:t xml:space="preserve"> </w:t>
      </w:r>
      <w:r w:rsidRPr="008574C0">
        <w:rPr>
          <w:w w:val="120"/>
          <w:sz w:val="24"/>
          <w:szCs w:val="24"/>
        </w:rPr>
        <w:t>to</w:t>
      </w:r>
      <w:r w:rsidRPr="008574C0">
        <w:rPr>
          <w:spacing w:val="-5"/>
          <w:w w:val="120"/>
          <w:sz w:val="24"/>
          <w:szCs w:val="24"/>
        </w:rPr>
        <w:t xml:space="preserve"> </w:t>
      </w:r>
      <w:r w:rsidRPr="008574C0">
        <w:rPr>
          <w:spacing w:val="-3"/>
          <w:w w:val="120"/>
          <w:sz w:val="24"/>
          <w:szCs w:val="24"/>
        </w:rPr>
        <w:t xml:space="preserve">allow </w:t>
      </w:r>
      <w:r w:rsidRPr="008574C0">
        <w:rPr>
          <w:w w:val="120"/>
          <w:sz w:val="24"/>
          <w:szCs w:val="24"/>
        </w:rPr>
        <w:t xml:space="preserve">people to express their opinions on a variety of topics ranging from political, financial, education, sports, defense, religion </w:t>
      </w:r>
      <w:r w:rsidRPr="008574C0">
        <w:rPr>
          <w:spacing w:val="-5"/>
          <w:w w:val="120"/>
          <w:sz w:val="24"/>
          <w:szCs w:val="24"/>
        </w:rPr>
        <w:t xml:space="preserve">and </w:t>
      </w:r>
      <w:r w:rsidRPr="008574C0">
        <w:rPr>
          <w:w w:val="120"/>
          <w:sz w:val="24"/>
          <w:szCs w:val="24"/>
        </w:rPr>
        <w:t>other societal issues. Statistics reveals that 6K tweets/second,</w:t>
      </w:r>
      <w:r w:rsidRPr="008574C0">
        <w:rPr>
          <w:spacing w:val="-27"/>
          <w:w w:val="120"/>
          <w:sz w:val="24"/>
          <w:szCs w:val="24"/>
        </w:rPr>
        <w:t xml:space="preserve"> </w:t>
      </w:r>
      <w:r w:rsidRPr="008574C0">
        <w:rPr>
          <w:spacing w:val="-5"/>
          <w:w w:val="120"/>
          <w:sz w:val="24"/>
          <w:szCs w:val="24"/>
        </w:rPr>
        <w:t xml:space="preserve">200 </w:t>
      </w:r>
      <w:r w:rsidRPr="008574C0">
        <w:rPr>
          <w:w w:val="120"/>
          <w:sz w:val="24"/>
          <w:szCs w:val="24"/>
        </w:rPr>
        <w:t xml:space="preserve">billion </w:t>
      </w:r>
      <w:bookmarkStart w:id="0" w:name="_bookmark0"/>
      <w:bookmarkEnd w:id="0"/>
      <w:r w:rsidRPr="008574C0">
        <w:rPr>
          <w:w w:val="120"/>
          <w:sz w:val="24"/>
          <w:szCs w:val="24"/>
        </w:rPr>
        <w:t>tweets/year</w:t>
      </w:r>
      <w:r w:rsidRPr="008574C0">
        <w:rPr>
          <w:color w:val="007FAC"/>
          <w:w w:val="120"/>
          <w:position w:val="7"/>
          <w:sz w:val="24"/>
          <w:szCs w:val="24"/>
        </w:rPr>
        <w:t xml:space="preserve"> </w:t>
      </w:r>
      <w:r w:rsidRPr="008574C0">
        <w:rPr>
          <w:w w:val="120"/>
          <w:sz w:val="24"/>
          <w:szCs w:val="24"/>
        </w:rPr>
        <w:t xml:space="preserve">are generated on twitter alone, indicating </w:t>
      </w:r>
      <w:r w:rsidRPr="008574C0">
        <w:rPr>
          <w:spacing w:val="-4"/>
          <w:w w:val="120"/>
          <w:sz w:val="24"/>
          <w:szCs w:val="24"/>
        </w:rPr>
        <w:t xml:space="preserve">the </w:t>
      </w:r>
      <w:r w:rsidRPr="008574C0">
        <w:rPr>
          <w:w w:val="120"/>
          <w:sz w:val="24"/>
          <w:szCs w:val="24"/>
        </w:rPr>
        <w:t>exponential</w:t>
      </w:r>
      <w:r w:rsidRPr="008574C0">
        <w:rPr>
          <w:spacing w:val="-8"/>
          <w:w w:val="120"/>
          <w:sz w:val="24"/>
          <w:szCs w:val="24"/>
        </w:rPr>
        <w:t xml:space="preserve"> </w:t>
      </w:r>
      <w:r w:rsidRPr="008574C0">
        <w:rPr>
          <w:w w:val="120"/>
          <w:sz w:val="24"/>
          <w:szCs w:val="24"/>
        </w:rPr>
        <w:t>rise</w:t>
      </w:r>
      <w:r w:rsidRPr="008574C0">
        <w:rPr>
          <w:spacing w:val="-8"/>
          <w:w w:val="120"/>
          <w:sz w:val="24"/>
          <w:szCs w:val="24"/>
        </w:rPr>
        <w:t xml:space="preserve"> </w:t>
      </w:r>
      <w:r w:rsidRPr="008574C0">
        <w:rPr>
          <w:w w:val="120"/>
          <w:sz w:val="24"/>
          <w:szCs w:val="24"/>
        </w:rPr>
        <w:t>in</w:t>
      </w:r>
      <w:r w:rsidRPr="008574C0">
        <w:rPr>
          <w:spacing w:val="-8"/>
          <w:w w:val="120"/>
          <w:sz w:val="24"/>
          <w:szCs w:val="24"/>
        </w:rPr>
        <w:t xml:space="preserve"> </w:t>
      </w:r>
      <w:r w:rsidRPr="008574C0">
        <w:rPr>
          <w:w w:val="120"/>
          <w:sz w:val="24"/>
          <w:szCs w:val="24"/>
        </w:rPr>
        <w:t>the</w:t>
      </w:r>
      <w:r w:rsidRPr="008574C0">
        <w:rPr>
          <w:spacing w:val="-8"/>
          <w:w w:val="120"/>
          <w:sz w:val="24"/>
          <w:szCs w:val="24"/>
        </w:rPr>
        <w:t xml:space="preserve"> </w:t>
      </w:r>
      <w:r w:rsidRPr="008574C0">
        <w:rPr>
          <w:w w:val="120"/>
          <w:sz w:val="24"/>
          <w:szCs w:val="24"/>
        </w:rPr>
        <w:t>consumption</w:t>
      </w:r>
      <w:r w:rsidRPr="008574C0">
        <w:rPr>
          <w:spacing w:val="-8"/>
          <w:w w:val="120"/>
          <w:sz w:val="24"/>
          <w:szCs w:val="24"/>
        </w:rPr>
        <w:t xml:space="preserve"> </w:t>
      </w:r>
      <w:r w:rsidRPr="008574C0">
        <w:rPr>
          <w:w w:val="120"/>
          <w:sz w:val="24"/>
          <w:szCs w:val="24"/>
        </w:rPr>
        <w:t>of</w:t>
      </w:r>
      <w:r w:rsidRPr="008574C0">
        <w:rPr>
          <w:spacing w:val="-8"/>
          <w:w w:val="120"/>
          <w:sz w:val="24"/>
          <w:szCs w:val="24"/>
        </w:rPr>
        <w:t xml:space="preserve"> </w:t>
      </w:r>
      <w:r w:rsidRPr="008574C0">
        <w:rPr>
          <w:w w:val="120"/>
          <w:sz w:val="24"/>
          <w:szCs w:val="24"/>
        </w:rPr>
        <w:t>social</w:t>
      </w:r>
      <w:r w:rsidRPr="008574C0">
        <w:rPr>
          <w:spacing w:val="-8"/>
          <w:w w:val="120"/>
          <w:sz w:val="24"/>
          <w:szCs w:val="24"/>
        </w:rPr>
        <w:t xml:space="preserve"> </w:t>
      </w:r>
      <w:r w:rsidRPr="008574C0">
        <w:rPr>
          <w:w w:val="120"/>
          <w:sz w:val="24"/>
          <w:szCs w:val="24"/>
        </w:rPr>
        <w:t>media.</w:t>
      </w:r>
      <w:r w:rsidRPr="008574C0">
        <w:rPr>
          <w:spacing w:val="-8"/>
          <w:w w:val="120"/>
          <w:sz w:val="24"/>
          <w:szCs w:val="24"/>
        </w:rPr>
        <w:t xml:space="preserve"> </w:t>
      </w:r>
      <w:r w:rsidRPr="008574C0">
        <w:rPr>
          <w:w w:val="120"/>
          <w:sz w:val="24"/>
          <w:szCs w:val="24"/>
        </w:rPr>
        <w:t>The</w:t>
      </w:r>
      <w:r w:rsidRPr="008574C0">
        <w:rPr>
          <w:spacing w:val="-8"/>
          <w:w w:val="120"/>
          <w:sz w:val="24"/>
          <w:szCs w:val="24"/>
        </w:rPr>
        <w:t xml:space="preserve"> </w:t>
      </w:r>
      <w:r w:rsidRPr="008574C0">
        <w:rPr>
          <w:w w:val="120"/>
          <w:sz w:val="24"/>
          <w:szCs w:val="24"/>
        </w:rPr>
        <w:t xml:space="preserve">diversity in language usage across the globe also poses a great challenge due to the variety of linguistic patterns. Social media’s main </w:t>
      </w:r>
      <w:r w:rsidRPr="008574C0">
        <w:rPr>
          <w:spacing w:val="-5"/>
          <w:w w:val="120"/>
          <w:sz w:val="24"/>
          <w:szCs w:val="24"/>
        </w:rPr>
        <w:t xml:space="preserve">aim </w:t>
      </w:r>
      <w:r w:rsidRPr="008574C0">
        <w:rPr>
          <w:w w:val="120"/>
          <w:sz w:val="24"/>
          <w:szCs w:val="24"/>
        </w:rPr>
        <w:t xml:space="preserve">is to connect more people to support them in expressing </w:t>
      </w:r>
      <w:r w:rsidRPr="008574C0">
        <w:rPr>
          <w:spacing w:val="-3"/>
          <w:w w:val="120"/>
          <w:sz w:val="24"/>
          <w:szCs w:val="24"/>
        </w:rPr>
        <w:t xml:space="preserve">their </w:t>
      </w:r>
      <w:r w:rsidRPr="008574C0">
        <w:rPr>
          <w:w w:val="120"/>
          <w:sz w:val="24"/>
          <w:szCs w:val="24"/>
        </w:rPr>
        <w:t>right to freedom of</w:t>
      </w:r>
      <w:r w:rsidRPr="008574C0">
        <w:rPr>
          <w:spacing w:val="28"/>
          <w:w w:val="120"/>
          <w:sz w:val="24"/>
          <w:szCs w:val="24"/>
        </w:rPr>
        <w:t xml:space="preserve"> </w:t>
      </w:r>
      <w:r w:rsidRPr="008574C0">
        <w:rPr>
          <w:w w:val="120"/>
          <w:sz w:val="24"/>
          <w:szCs w:val="24"/>
        </w:rPr>
        <w:t>speech.</w:t>
      </w:r>
      <w:r w:rsidRPr="008574C0">
        <w:rPr>
          <w:sz w:val="24"/>
          <w:szCs w:val="24"/>
        </w:rPr>
        <w:t xml:space="preserve"> </w:t>
      </w:r>
      <w:r w:rsidRPr="008574C0">
        <w:rPr>
          <w:w w:val="120"/>
          <w:sz w:val="24"/>
          <w:szCs w:val="24"/>
        </w:rPr>
        <w:t xml:space="preserve">However, these mediums are often misused by certain </w:t>
      </w:r>
      <w:r w:rsidRPr="008574C0">
        <w:rPr>
          <w:spacing w:val="-3"/>
          <w:w w:val="120"/>
          <w:sz w:val="24"/>
          <w:szCs w:val="24"/>
        </w:rPr>
        <w:t xml:space="preserve">groups </w:t>
      </w:r>
      <w:r w:rsidRPr="008574C0">
        <w:rPr>
          <w:w w:val="120"/>
          <w:sz w:val="24"/>
          <w:szCs w:val="24"/>
        </w:rPr>
        <w:t xml:space="preserve">to malign others, spreading offensive and hate speeches targeting individuals and/or other groups. This can be considered </w:t>
      </w:r>
      <w:r w:rsidRPr="008574C0">
        <w:rPr>
          <w:spacing w:val="-6"/>
          <w:w w:val="120"/>
          <w:sz w:val="24"/>
          <w:szCs w:val="24"/>
        </w:rPr>
        <w:t xml:space="preserve">as     </w:t>
      </w:r>
      <w:r w:rsidRPr="008574C0">
        <w:rPr>
          <w:w w:val="120"/>
          <w:sz w:val="24"/>
          <w:szCs w:val="24"/>
        </w:rPr>
        <w:t xml:space="preserve">a political violence that jeopardizes social stability and </w:t>
      </w:r>
      <w:r w:rsidRPr="008574C0">
        <w:rPr>
          <w:spacing w:val="-3"/>
          <w:w w:val="120"/>
          <w:sz w:val="24"/>
          <w:szCs w:val="24"/>
        </w:rPr>
        <w:t xml:space="preserve">peace. </w:t>
      </w:r>
      <w:r w:rsidRPr="008574C0">
        <w:rPr>
          <w:w w:val="120"/>
          <w:sz w:val="24"/>
          <w:szCs w:val="24"/>
        </w:rPr>
        <w:t xml:space="preserve">Hence, detecting these in proper time and preventing their </w:t>
      </w:r>
      <w:r w:rsidRPr="008574C0">
        <w:rPr>
          <w:spacing w:val="-3"/>
          <w:w w:val="120"/>
          <w:sz w:val="24"/>
          <w:szCs w:val="24"/>
        </w:rPr>
        <w:t xml:space="preserve">dis- </w:t>
      </w:r>
      <w:r w:rsidRPr="008574C0">
        <w:rPr>
          <w:w w:val="120"/>
          <w:sz w:val="24"/>
          <w:szCs w:val="24"/>
        </w:rPr>
        <w:t>semination</w:t>
      </w:r>
      <w:r w:rsidRPr="008574C0">
        <w:rPr>
          <w:spacing w:val="-5"/>
          <w:w w:val="120"/>
          <w:sz w:val="24"/>
          <w:szCs w:val="24"/>
        </w:rPr>
        <w:t xml:space="preserve"> </w:t>
      </w:r>
      <w:r w:rsidRPr="008574C0">
        <w:rPr>
          <w:w w:val="120"/>
          <w:sz w:val="24"/>
          <w:szCs w:val="24"/>
        </w:rPr>
        <w:t>to</w:t>
      </w:r>
      <w:r w:rsidRPr="008574C0">
        <w:rPr>
          <w:spacing w:val="-4"/>
          <w:w w:val="120"/>
          <w:sz w:val="24"/>
          <w:szCs w:val="24"/>
        </w:rPr>
        <w:t xml:space="preserve"> </w:t>
      </w:r>
      <w:r w:rsidRPr="008574C0">
        <w:rPr>
          <w:w w:val="120"/>
          <w:sz w:val="24"/>
          <w:szCs w:val="24"/>
        </w:rPr>
        <w:t>a</w:t>
      </w:r>
      <w:r w:rsidRPr="008574C0">
        <w:rPr>
          <w:spacing w:val="-5"/>
          <w:w w:val="120"/>
          <w:sz w:val="24"/>
          <w:szCs w:val="24"/>
        </w:rPr>
        <w:t xml:space="preserve"> </w:t>
      </w:r>
      <w:r w:rsidRPr="008574C0">
        <w:rPr>
          <w:w w:val="120"/>
          <w:sz w:val="24"/>
          <w:szCs w:val="24"/>
        </w:rPr>
        <w:t>larger</w:t>
      </w:r>
      <w:r w:rsidRPr="008574C0">
        <w:rPr>
          <w:spacing w:val="-4"/>
          <w:w w:val="120"/>
          <w:sz w:val="24"/>
          <w:szCs w:val="24"/>
        </w:rPr>
        <w:t xml:space="preserve"> </w:t>
      </w:r>
      <w:r w:rsidRPr="008574C0">
        <w:rPr>
          <w:w w:val="120"/>
          <w:sz w:val="24"/>
          <w:szCs w:val="24"/>
        </w:rPr>
        <w:t>section</w:t>
      </w:r>
      <w:r w:rsidRPr="008574C0">
        <w:rPr>
          <w:spacing w:val="-4"/>
          <w:w w:val="120"/>
          <w:sz w:val="24"/>
          <w:szCs w:val="24"/>
        </w:rPr>
        <w:t xml:space="preserve"> </w:t>
      </w:r>
      <w:r w:rsidRPr="008574C0">
        <w:rPr>
          <w:w w:val="120"/>
          <w:sz w:val="24"/>
          <w:szCs w:val="24"/>
        </w:rPr>
        <w:t>is</w:t>
      </w:r>
      <w:r w:rsidRPr="008574C0">
        <w:rPr>
          <w:spacing w:val="-5"/>
          <w:w w:val="120"/>
          <w:sz w:val="24"/>
          <w:szCs w:val="24"/>
        </w:rPr>
        <w:t xml:space="preserve"> </w:t>
      </w:r>
      <w:r w:rsidRPr="008574C0">
        <w:rPr>
          <w:w w:val="120"/>
          <w:sz w:val="24"/>
          <w:szCs w:val="24"/>
        </w:rPr>
        <w:t>of</w:t>
      </w:r>
      <w:r w:rsidRPr="008574C0">
        <w:rPr>
          <w:spacing w:val="-4"/>
          <w:w w:val="120"/>
          <w:sz w:val="24"/>
          <w:szCs w:val="24"/>
        </w:rPr>
        <w:t xml:space="preserve"> </w:t>
      </w:r>
      <w:r w:rsidRPr="008574C0">
        <w:rPr>
          <w:w w:val="120"/>
          <w:sz w:val="24"/>
          <w:szCs w:val="24"/>
        </w:rPr>
        <w:t>utmost</w:t>
      </w:r>
      <w:r w:rsidRPr="008574C0">
        <w:rPr>
          <w:spacing w:val="-4"/>
          <w:w w:val="120"/>
          <w:sz w:val="24"/>
          <w:szCs w:val="24"/>
        </w:rPr>
        <w:t xml:space="preserve"> </w:t>
      </w:r>
      <w:r w:rsidRPr="008574C0">
        <w:rPr>
          <w:w w:val="120"/>
          <w:sz w:val="24"/>
          <w:szCs w:val="24"/>
        </w:rPr>
        <w:t>importance</w:t>
      </w:r>
      <w:r w:rsidRPr="008574C0">
        <w:rPr>
          <w:spacing w:val="-5"/>
          <w:w w:val="120"/>
          <w:sz w:val="24"/>
          <w:szCs w:val="24"/>
        </w:rPr>
        <w:t xml:space="preserve"> </w:t>
      </w:r>
      <w:r w:rsidRPr="008574C0">
        <w:rPr>
          <w:w w:val="120"/>
          <w:sz w:val="24"/>
          <w:szCs w:val="24"/>
        </w:rPr>
        <w:t>to</w:t>
      </w:r>
      <w:r w:rsidRPr="008574C0">
        <w:rPr>
          <w:spacing w:val="-4"/>
          <w:w w:val="120"/>
          <w:sz w:val="24"/>
          <w:szCs w:val="24"/>
        </w:rPr>
        <w:t xml:space="preserve"> </w:t>
      </w:r>
      <w:r w:rsidRPr="008574C0">
        <w:rPr>
          <w:w w:val="120"/>
          <w:sz w:val="24"/>
          <w:szCs w:val="24"/>
        </w:rPr>
        <w:t xml:space="preserve">maintain the harmony in the society and to maintain the </w:t>
      </w:r>
      <w:r w:rsidR="00604971" w:rsidRPr="008574C0">
        <w:rPr>
          <w:w w:val="120"/>
          <w:sz w:val="24"/>
          <w:szCs w:val="24"/>
        </w:rPr>
        <w:t>law-and-order</w:t>
      </w:r>
      <w:r w:rsidRPr="008574C0">
        <w:rPr>
          <w:spacing w:val="-3"/>
          <w:w w:val="120"/>
          <w:sz w:val="24"/>
          <w:szCs w:val="24"/>
        </w:rPr>
        <w:t xml:space="preserve"> </w:t>
      </w:r>
      <w:r w:rsidRPr="008574C0">
        <w:rPr>
          <w:w w:val="120"/>
          <w:sz w:val="24"/>
          <w:szCs w:val="24"/>
        </w:rPr>
        <w:t>situations.</w:t>
      </w:r>
    </w:p>
    <w:p w14:paraId="42BAC664" w14:textId="657534A5" w:rsidR="00DB129E" w:rsidRPr="008574C0" w:rsidRDefault="00DB129E" w:rsidP="008574C0">
      <w:pPr>
        <w:spacing w:before="110" w:line="360" w:lineRule="auto"/>
        <w:ind w:left="112" w:right="150" w:firstLine="239"/>
        <w:jc w:val="both"/>
        <w:rPr>
          <w:rFonts w:ascii="Times New Roman" w:hAnsi="Times New Roman" w:cs="Times New Roman"/>
          <w:sz w:val="24"/>
          <w:szCs w:val="24"/>
        </w:rPr>
      </w:pPr>
      <w:r w:rsidRPr="008574C0">
        <w:rPr>
          <w:rFonts w:ascii="Times New Roman" w:hAnsi="Times New Roman" w:cs="Times New Roman"/>
          <w:w w:val="115"/>
          <w:sz w:val="24"/>
          <w:szCs w:val="24"/>
        </w:rPr>
        <w:lastRenderedPageBreak/>
        <w:t xml:space="preserve">United Nations strategy and plan of action on hate speech </w:t>
      </w:r>
      <w:r w:rsidRPr="008574C0">
        <w:rPr>
          <w:rFonts w:ascii="Times New Roman" w:hAnsi="Times New Roman" w:cs="Times New Roman"/>
          <w:spacing w:val="-4"/>
          <w:w w:val="115"/>
          <w:sz w:val="24"/>
          <w:szCs w:val="24"/>
        </w:rPr>
        <w:t xml:space="preserve">de- </w:t>
      </w:r>
      <w:r w:rsidRPr="008574C0">
        <w:rPr>
          <w:rFonts w:ascii="Times New Roman" w:hAnsi="Times New Roman" w:cs="Times New Roman"/>
          <w:w w:val="115"/>
          <w:sz w:val="24"/>
          <w:szCs w:val="24"/>
        </w:rPr>
        <w:t xml:space="preserve">scribes hate speech as any kind of communication in speech, writing or behavior, that attacks or uses pejorative or discriminatory </w:t>
      </w:r>
      <w:r w:rsidRPr="008574C0">
        <w:rPr>
          <w:rFonts w:ascii="Times New Roman" w:hAnsi="Times New Roman" w:cs="Times New Roman"/>
          <w:spacing w:val="-4"/>
          <w:w w:val="115"/>
          <w:sz w:val="24"/>
          <w:szCs w:val="24"/>
        </w:rPr>
        <w:t>lan</w:t>
      </w:r>
      <w:r w:rsidRPr="008574C0">
        <w:rPr>
          <w:rFonts w:ascii="Times New Roman" w:hAnsi="Times New Roman" w:cs="Times New Roman"/>
          <w:w w:val="115"/>
          <w:sz w:val="24"/>
          <w:szCs w:val="24"/>
        </w:rPr>
        <w:t xml:space="preserve">guage concerning a person or a group based on who they are, in other words, based on their religion, ethnicity, nationality, </w:t>
      </w:r>
      <w:r w:rsidRPr="008574C0">
        <w:rPr>
          <w:rFonts w:ascii="Times New Roman" w:hAnsi="Times New Roman" w:cs="Times New Roman"/>
          <w:spacing w:val="-4"/>
          <w:w w:val="115"/>
          <w:sz w:val="24"/>
          <w:szCs w:val="24"/>
        </w:rPr>
        <w:t xml:space="preserve">race, </w:t>
      </w:r>
      <w:r w:rsidRPr="008574C0">
        <w:rPr>
          <w:rFonts w:ascii="Times New Roman" w:hAnsi="Times New Roman" w:cs="Times New Roman"/>
          <w:w w:val="115"/>
          <w:sz w:val="24"/>
          <w:szCs w:val="24"/>
        </w:rPr>
        <w:t xml:space="preserve">color, descent, gender or identity factor. </w:t>
      </w:r>
      <w:r w:rsidR="003820A5" w:rsidRPr="008574C0">
        <w:rPr>
          <w:rFonts w:ascii="Times New Roman" w:hAnsi="Times New Roman" w:cs="Times New Roman"/>
          <w:w w:val="115"/>
          <w:sz w:val="24"/>
          <w:szCs w:val="24"/>
        </w:rPr>
        <w:t>So,</w:t>
      </w:r>
      <w:r w:rsidRPr="008574C0">
        <w:rPr>
          <w:rFonts w:ascii="Times New Roman" w:hAnsi="Times New Roman" w:cs="Times New Roman"/>
          <w:w w:val="115"/>
          <w:sz w:val="24"/>
          <w:szCs w:val="24"/>
        </w:rPr>
        <w:t xml:space="preserve"> without suppressing</w:t>
      </w:r>
      <w:r w:rsidRPr="008574C0">
        <w:rPr>
          <w:rFonts w:ascii="Times New Roman" w:hAnsi="Times New Roman" w:cs="Times New Roman"/>
          <w:spacing w:val="46"/>
          <w:w w:val="115"/>
          <w:sz w:val="24"/>
          <w:szCs w:val="24"/>
        </w:rPr>
        <w:t xml:space="preserve"> </w:t>
      </w:r>
      <w:r w:rsidRPr="008574C0">
        <w:rPr>
          <w:rFonts w:ascii="Times New Roman" w:hAnsi="Times New Roman" w:cs="Times New Roman"/>
          <w:w w:val="115"/>
          <w:sz w:val="24"/>
          <w:szCs w:val="24"/>
        </w:rPr>
        <w:t>the right to freedom of expression, the focus should be on building robust computational systems which</w:t>
      </w:r>
      <w:r w:rsidRPr="008574C0">
        <w:rPr>
          <w:rFonts w:ascii="Times New Roman" w:hAnsi="Times New Roman" w:cs="Times New Roman"/>
          <w:spacing w:val="46"/>
          <w:w w:val="115"/>
          <w:sz w:val="24"/>
          <w:szCs w:val="24"/>
        </w:rPr>
        <w:t xml:space="preserve"> </w:t>
      </w:r>
      <w:r w:rsidRPr="008574C0">
        <w:rPr>
          <w:rFonts w:ascii="Times New Roman" w:hAnsi="Times New Roman" w:cs="Times New Roman"/>
          <w:w w:val="115"/>
          <w:sz w:val="24"/>
          <w:szCs w:val="24"/>
        </w:rPr>
        <w:t>can</w:t>
      </w:r>
      <w:r w:rsidRPr="008574C0">
        <w:rPr>
          <w:rFonts w:ascii="Times New Roman" w:hAnsi="Times New Roman" w:cs="Times New Roman"/>
          <w:spacing w:val="46"/>
          <w:w w:val="115"/>
          <w:sz w:val="24"/>
          <w:szCs w:val="24"/>
        </w:rPr>
        <w:t xml:space="preserve"> </w:t>
      </w:r>
      <w:r w:rsidRPr="008574C0">
        <w:rPr>
          <w:rFonts w:ascii="Times New Roman" w:hAnsi="Times New Roman" w:cs="Times New Roman"/>
          <w:w w:val="115"/>
          <w:sz w:val="24"/>
          <w:szCs w:val="24"/>
        </w:rPr>
        <w:t>detect</w:t>
      </w:r>
      <w:r w:rsidRPr="008574C0">
        <w:rPr>
          <w:rFonts w:ascii="Times New Roman" w:hAnsi="Times New Roman" w:cs="Times New Roman"/>
          <w:spacing w:val="46"/>
          <w:w w:val="115"/>
          <w:sz w:val="24"/>
          <w:szCs w:val="24"/>
        </w:rPr>
        <w:t xml:space="preserve"> </w:t>
      </w:r>
      <w:r w:rsidRPr="008574C0">
        <w:rPr>
          <w:rFonts w:ascii="Times New Roman" w:hAnsi="Times New Roman" w:cs="Times New Roman"/>
          <w:w w:val="115"/>
          <w:sz w:val="24"/>
          <w:szCs w:val="24"/>
        </w:rPr>
        <w:t>different</w:t>
      </w:r>
      <w:r w:rsidRPr="008574C0">
        <w:rPr>
          <w:rFonts w:ascii="Times New Roman" w:hAnsi="Times New Roman" w:cs="Times New Roman"/>
          <w:spacing w:val="46"/>
          <w:w w:val="115"/>
          <w:sz w:val="24"/>
          <w:szCs w:val="24"/>
        </w:rPr>
        <w:t xml:space="preserve"> </w:t>
      </w:r>
      <w:r w:rsidRPr="008574C0">
        <w:rPr>
          <w:rFonts w:ascii="Times New Roman" w:hAnsi="Times New Roman" w:cs="Times New Roman"/>
          <w:w w:val="115"/>
          <w:sz w:val="24"/>
          <w:szCs w:val="24"/>
        </w:rPr>
        <w:t xml:space="preserve">types of hateful contents that can create disharmony. International Covenant on Civil and Political </w:t>
      </w:r>
      <w:bookmarkStart w:id="1" w:name="_bookmark3"/>
      <w:bookmarkEnd w:id="1"/>
      <w:r w:rsidRPr="008574C0">
        <w:rPr>
          <w:rFonts w:ascii="Times New Roman" w:hAnsi="Times New Roman" w:cs="Times New Roman"/>
          <w:w w:val="115"/>
          <w:sz w:val="24"/>
          <w:szCs w:val="24"/>
        </w:rPr>
        <w:t>Rights</w:t>
      </w:r>
      <w:r w:rsidRPr="008574C0">
        <w:rPr>
          <w:rFonts w:ascii="Times New Roman" w:hAnsi="Times New Roman" w:cs="Times New Roman"/>
          <w:color w:val="007FAC"/>
          <w:w w:val="115"/>
          <w:position w:val="7"/>
          <w:sz w:val="24"/>
          <w:szCs w:val="24"/>
        </w:rPr>
        <w:t xml:space="preserve"> </w:t>
      </w:r>
      <w:r w:rsidRPr="008574C0">
        <w:rPr>
          <w:rFonts w:ascii="Times New Roman" w:hAnsi="Times New Roman" w:cs="Times New Roman"/>
          <w:w w:val="115"/>
          <w:sz w:val="24"/>
          <w:szCs w:val="24"/>
        </w:rPr>
        <w:t xml:space="preserve">(ICCPR) is a </w:t>
      </w:r>
      <w:r w:rsidRPr="008574C0">
        <w:rPr>
          <w:rFonts w:ascii="Times New Roman" w:hAnsi="Times New Roman" w:cs="Times New Roman"/>
          <w:spacing w:val="-3"/>
          <w:w w:val="115"/>
          <w:sz w:val="24"/>
          <w:szCs w:val="24"/>
        </w:rPr>
        <w:t xml:space="preserve">multi- </w:t>
      </w:r>
      <w:r w:rsidRPr="008574C0">
        <w:rPr>
          <w:rFonts w:ascii="Times New Roman" w:hAnsi="Times New Roman" w:cs="Times New Roman"/>
          <w:w w:val="115"/>
          <w:sz w:val="24"/>
          <w:szCs w:val="24"/>
        </w:rPr>
        <w:t xml:space="preserve">lateral treaty adopted by United Nations General Assembly. </w:t>
      </w:r>
      <w:r w:rsidRPr="008574C0">
        <w:rPr>
          <w:rFonts w:ascii="Times New Roman" w:hAnsi="Times New Roman" w:cs="Times New Roman"/>
          <w:spacing w:val="-6"/>
          <w:w w:val="115"/>
          <w:sz w:val="24"/>
          <w:szCs w:val="24"/>
        </w:rPr>
        <w:t xml:space="preserve">The </w:t>
      </w:r>
      <w:r w:rsidRPr="008574C0">
        <w:rPr>
          <w:rFonts w:ascii="Times New Roman" w:hAnsi="Times New Roman" w:cs="Times New Roman"/>
          <w:w w:val="115"/>
          <w:sz w:val="24"/>
          <w:szCs w:val="24"/>
        </w:rPr>
        <w:t xml:space="preserve">covenant commits its party to respect the right to freedom </w:t>
      </w:r>
      <w:r w:rsidRPr="008574C0">
        <w:rPr>
          <w:rFonts w:ascii="Times New Roman" w:hAnsi="Times New Roman" w:cs="Times New Roman"/>
          <w:spacing w:val="-8"/>
          <w:w w:val="115"/>
          <w:sz w:val="24"/>
          <w:szCs w:val="24"/>
        </w:rPr>
        <w:t xml:space="preserve">of </w:t>
      </w:r>
      <w:r w:rsidRPr="008574C0">
        <w:rPr>
          <w:rFonts w:ascii="Times New Roman" w:hAnsi="Times New Roman" w:cs="Times New Roman"/>
          <w:w w:val="115"/>
          <w:sz w:val="24"/>
          <w:szCs w:val="24"/>
        </w:rPr>
        <w:t xml:space="preserve">speech along with other fundamental rights for every citizen. </w:t>
      </w:r>
      <w:r w:rsidRPr="008574C0">
        <w:rPr>
          <w:rFonts w:ascii="Times New Roman" w:hAnsi="Times New Roman" w:cs="Times New Roman"/>
          <w:spacing w:val="-7"/>
          <w:w w:val="115"/>
          <w:sz w:val="24"/>
          <w:szCs w:val="24"/>
        </w:rPr>
        <w:t xml:space="preserve">As     </w:t>
      </w:r>
      <w:r w:rsidRPr="008574C0">
        <w:rPr>
          <w:rFonts w:ascii="Times New Roman" w:hAnsi="Times New Roman" w:cs="Times New Roman"/>
          <w:w w:val="115"/>
          <w:sz w:val="24"/>
          <w:szCs w:val="24"/>
        </w:rPr>
        <w:t xml:space="preserve">of September 2019, the covenant has 173 parties. Article 19 of </w:t>
      </w:r>
      <w:r w:rsidRPr="008574C0">
        <w:rPr>
          <w:rFonts w:ascii="Times New Roman" w:hAnsi="Times New Roman" w:cs="Times New Roman"/>
          <w:spacing w:val="-6"/>
          <w:w w:val="115"/>
          <w:sz w:val="24"/>
          <w:szCs w:val="24"/>
        </w:rPr>
        <w:t xml:space="preserve">it </w:t>
      </w:r>
      <w:r w:rsidRPr="008574C0">
        <w:rPr>
          <w:rFonts w:ascii="Times New Roman" w:hAnsi="Times New Roman" w:cs="Times New Roman"/>
          <w:w w:val="115"/>
          <w:sz w:val="24"/>
          <w:szCs w:val="24"/>
        </w:rPr>
        <w:t>states</w:t>
      </w:r>
      <w:r w:rsidRPr="008574C0">
        <w:rPr>
          <w:rFonts w:ascii="Times New Roman" w:hAnsi="Times New Roman" w:cs="Times New Roman"/>
          <w:spacing w:val="10"/>
          <w:w w:val="115"/>
          <w:sz w:val="24"/>
          <w:szCs w:val="24"/>
        </w:rPr>
        <w:t xml:space="preserve"> </w:t>
      </w:r>
      <w:r w:rsidRPr="008574C0">
        <w:rPr>
          <w:rFonts w:ascii="Times New Roman" w:hAnsi="Times New Roman" w:cs="Times New Roman"/>
          <w:w w:val="115"/>
          <w:sz w:val="24"/>
          <w:szCs w:val="24"/>
        </w:rPr>
        <w:t>that:</w:t>
      </w:r>
    </w:p>
    <w:p w14:paraId="1259C3A5" w14:textId="20580088" w:rsidR="00DB129E" w:rsidRPr="008574C0" w:rsidRDefault="00DB129E" w:rsidP="008574C0">
      <w:pPr>
        <w:pStyle w:val="ListParagraph"/>
        <w:numPr>
          <w:ilvl w:val="0"/>
          <w:numId w:val="2"/>
        </w:numPr>
        <w:tabs>
          <w:tab w:val="left" w:pos="379"/>
        </w:tabs>
        <w:spacing w:before="7" w:line="360" w:lineRule="auto"/>
        <w:ind w:firstLine="0"/>
        <w:jc w:val="both"/>
        <w:rPr>
          <w:sz w:val="24"/>
          <w:szCs w:val="24"/>
        </w:rPr>
      </w:pPr>
      <w:r w:rsidRPr="008574C0">
        <w:rPr>
          <w:w w:val="120"/>
          <w:sz w:val="24"/>
          <w:szCs w:val="24"/>
        </w:rPr>
        <w:t xml:space="preserve">Everyone shall have the right to hold opinions without </w:t>
      </w:r>
      <w:r w:rsidRPr="008574C0">
        <w:rPr>
          <w:spacing w:val="-3"/>
          <w:w w:val="120"/>
          <w:sz w:val="24"/>
          <w:szCs w:val="24"/>
        </w:rPr>
        <w:t>inter</w:t>
      </w:r>
      <w:r w:rsidRPr="008574C0">
        <w:rPr>
          <w:w w:val="120"/>
          <w:sz w:val="24"/>
          <w:szCs w:val="24"/>
        </w:rPr>
        <w:t>ference.</w:t>
      </w:r>
    </w:p>
    <w:p w14:paraId="1FA045C2" w14:textId="4184C668" w:rsidR="00DB129E" w:rsidRPr="003820A5" w:rsidRDefault="00DB129E" w:rsidP="004E2BF7">
      <w:pPr>
        <w:pStyle w:val="ListParagraph"/>
        <w:numPr>
          <w:ilvl w:val="0"/>
          <w:numId w:val="2"/>
        </w:numPr>
        <w:tabs>
          <w:tab w:val="left" w:pos="431"/>
        </w:tabs>
        <w:spacing w:line="360" w:lineRule="auto"/>
        <w:ind w:right="38" w:firstLine="0"/>
        <w:jc w:val="both"/>
        <w:rPr>
          <w:sz w:val="24"/>
          <w:szCs w:val="24"/>
        </w:rPr>
      </w:pPr>
      <w:r w:rsidRPr="003820A5">
        <w:rPr>
          <w:w w:val="120"/>
          <w:sz w:val="24"/>
          <w:szCs w:val="24"/>
        </w:rPr>
        <w:t>Everyone shall have the right to freedom of</w:t>
      </w:r>
      <w:r w:rsidRPr="003820A5">
        <w:rPr>
          <w:spacing w:val="43"/>
          <w:w w:val="120"/>
          <w:sz w:val="24"/>
          <w:szCs w:val="24"/>
        </w:rPr>
        <w:t xml:space="preserve"> </w:t>
      </w:r>
      <w:r w:rsidRPr="003820A5">
        <w:rPr>
          <w:w w:val="120"/>
          <w:sz w:val="24"/>
          <w:szCs w:val="24"/>
        </w:rPr>
        <w:t>expression.</w:t>
      </w:r>
      <w:r w:rsidRPr="003820A5">
        <w:rPr>
          <w:spacing w:val="5"/>
          <w:w w:val="120"/>
          <w:sz w:val="24"/>
          <w:szCs w:val="24"/>
        </w:rPr>
        <w:t xml:space="preserve"> </w:t>
      </w:r>
      <w:r w:rsidRPr="003820A5">
        <w:rPr>
          <w:spacing w:val="-3"/>
          <w:w w:val="120"/>
          <w:sz w:val="24"/>
          <w:szCs w:val="24"/>
        </w:rPr>
        <w:t>This</w:t>
      </w:r>
      <w:r w:rsidRPr="003820A5">
        <w:rPr>
          <w:w w:val="111"/>
          <w:sz w:val="24"/>
          <w:szCs w:val="24"/>
        </w:rPr>
        <w:t xml:space="preserve"> </w:t>
      </w:r>
      <w:r w:rsidRPr="003820A5">
        <w:rPr>
          <w:w w:val="120"/>
          <w:sz w:val="24"/>
          <w:szCs w:val="24"/>
        </w:rPr>
        <w:t>right</w:t>
      </w:r>
      <w:r w:rsidRPr="003820A5">
        <w:rPr>
          <w:spacing w:val="10"/>
          <w:w w:val="120"/>
          <w:sz w:val="24"/>
          <w:szCs w:val="24"/>
        </w:rPr>
        <w:t xml:space="preserve"> </w:t>
      </w:r>
      <w:r w:rsidRPr="003820A5">
        <w:rPr>
          <w:w w:val="120"/>
          <w:sz w:val="24"/>
          <w:szCs w:val="24"/>
        </w:rPr>
        <w:t>shall</w:t>
      </w:r>
      <w:r w:rsidRPr="003820A5">
        <w:rPr>
          <w:spacing w:val="12"/>
          <w:w w:val="120"/>
          <w:sz w:val="24"/>
          <w:szCs w:val="24"/>
        </w:rPr>
        <w:t xml:space="preserve"> </w:t>
      </w:r>
      <w:r w:rsidRPr="003820A5">
        <w:rPr>
          <w:w w:val="120"/>
          <w:sz w:val="24"/>
          <w:szCs w:val="24"/>
        </w:rPr>
        <w:t>include</w:t>
      </w:r>
      <w:r w:rsidRPr="003820A5">
        <w:rPr>
          <w:spacing w:val="10"/>
          <w:w w:val="120"/>
          <w:sz w:val="24"/>
          <w:szCs w:val="24"/>
        </w:rPr>
        <w:t xml:space="preserve"> </w:t>
      </w:r>
      <w:r w:rsidRPr="003820A5">
        <w:rPr>
          <w:w w:val="120"/>
          <w:sz w:val="24"/>
          <w:szCs w:val="24"/>
        </w:rPr>
        <w:t>freedom</w:t>
      </w:r>
      <w:r w:rsidRPr="003820A5">
        <w:rPr>
          <w:spacing w:val="12"/>
          <w:w w:val="120"/>
          <w:sz w:val="24"/>
          <w:szCs w:val="24"/>
        </w:rPr>
        <w:t xml:space="preserve"> </w:t>
      </w:r>
      <w:r w:rsidRPr="003820A5">
        <w:rPr>
          <w:w w:val="120"/>
          <w:sz w:val="24"/>
          <w:szCs w:val="24"/>
        </w:rPr>
        <w:t>to</w:t>
      </w:r>
      <w:r w:rsidRPr="003820A5">
        <w:rPr>
          <w:spacing w:val="10"/>
          <w:w w:val="120"/>
          <w:sz w:val="24"/>
          <w:szCs w:val="24"/>
        </w:rPr>
        <w:t xml:space="preserve"> </w:t>
      </w:r>
      <w:r w:rsidRPr="003820A5">
        <w:rPr>
          <w:w w:val="120"/>
          <w:sz w:val="24"/>
          <w:szCs w:val="24"/>
        </w:rPr>
        <w:t>seek,</w:t>
      </w:r>
      <w:r w:rsidRPr="003820A5">
        <w:rPr>
          <w:spacing w:val="12"/>
          <w:w w:val="120"/>
          <w:sz w:val="24"/>
          <w:szCs w:val="24"/>
        </w:rPr>
        <w:t xml:space="preserve"> </w:t>
      </w:r>
      <w:r w:rsidRPr="003820A5">
        <w:rPr>
          <w:w w:val="120"/>
          <w:sz w:val="24"/>
          <w:szCs w:val="24"/>
        </w:rPr>
        <w:t>receive</w:t>
      </w:r>
      <w:r w:rsidRPr="003820A5">
        <w:rPr>
          <w:spacing w:val="10"/>
          <w:w w:val="120"/>
          <w:sz w:val="24"/>
          <w:szCs w:val="24"/>
        </w:rPr>
        <w:t xml:space="preserve"> </w:t>
      </w:r>
      <w:r w:rsidRPr="003820A5">
        <w:rPr>
          <w:w w:val="120"/>
          <w:sz w:val="24"/>
          <w:szCs w:val="24"/>
        </w:rPr>
        <w:t>and</w:t>
      </w:r>
      <w:r w:rsidRPr="003820A5">
        <w:rPr>
          <w:spacing w:val="12"/>
          <w:w w:val="120"/>
          <w:sz w:val="24"/>
          <w:szCs w:val="24"/>
        </w:rPr>
        <w:t xml:space="preserve"> </w:t>
      </w:r>
      <w:r w:rsidRPr="003820A5">
        <w:rPr>
          <w:w w:val="120"/>
          <w:sz w:val="24"/>
          <w:szCs w:val="24"/>
        </w:rPr>
        <w:t>impart</w:t>
      </w:r>
      <w:r w:rsidRPr="003820A5">
        <w:rPr>
          <w:spacing w:val="10"/>
          <w:w w:val="120"/>
          <w:sz w:val="24"/>
          <w:szCs w:val="24"/>
        </w:rPr>
        <w:t xml:space="preserve"> </w:t>
      </w:r>
      <w:r w:rsidRPr="003820A5">
        <w:rPr>
          <w:w w:val="120"/>
          <w:sz w:val="24"/>
          <w:szCs w:val="24"/>
        </w:rPr>
        <w:t>inform</w:t>
      </w:r>
      <w:r w:rsidR="003820A5" w:rsidRPr="003820A5">
        <w:rPr>
          <w:w w:val="120"/>
          <w:sz w:val="24"/>
          <w:szCs w:val="24"/>
        </w:rPr>
        <w:t>a</w:t>
      </w:r>
      <w:r w:rsidRPr="003820A5">
        <w:rPr>
          <w:w w:val="120"/>
          <w:sz w:val="24"/>
          <w:szCs w:val="24"/>
        </w:rPr>
        <w:t>tion</w:t>
      </w:r>
      <w:r w:rsidRPr="003820A5">
        <w:rPr>
          <w:spacing w:val="-6"/>
          <w:w w:val="120"/>
          <w:sz w:val="24"/>
          <w:szCs w:val="24"/>
        </w:rPr>
        <w:t xml:space="preserve"> </w:t>
      </w:r>
      <w:r w:rsidRPr="003820A5">
        <w:rPr>
          <w:w w:val="120"/>
          <w:sz w:val="24"/>
          <w:szCs w:val="24"/>
        </w:rPr>
        <w:t>of</w:t>
      </w:r>
      <w:r w:rsidRPr="003820A5">
        <w:rPr>
          <w:spacing w:val="-6"/>
          <w:w w:val="120"/>
          <w:sz w:val="24"/>
          <w:szCs w:val="24"/>
        </w:rPr>
        <w:t xml:space="preserve"> </w:t>
      </w:r>
      <w:r w:rsidRPr="003820A5">
        <w:rPr>
          <w:w w:val="120"/>
          <w:sz w:val="24"/>
          <w:szCs w:val="24"/>
        </w:rPr>
        <w:t>all</w:t>
      </w:r>
      <w:r w:rsidRPr="003820A5">
        <w:rPr>
          <w:spacing w:val="-6"/>
          <w:w w:val="120"/>
          <w:sz w:val="24"/>
          <w:szCs w:val="24"/>
        </w:rPr>
        <w:t xml:space="preserve"> </w:t>
      </w:r>
      <w:r w:rsidRPr="003820A5">
        <w:rPr>
          <w:w w:val="120"/>
          <w:sz w:val="24"/>
          <w:szCs w:val="24"/>
        </w:rPr>
        <w:t>kinds,</w:t>
      </w:r>
      <w:r w:rsidRPr="003820A5">
        <w:rPr>
          <w:spacing w:val="-6"/>
          <w:w w:val="120"/>
          <w:sz w:val="24"/>
          <w:szCs w:val="24"/>
        </w:rPr>
        <w:t xml:space="preserve"> </w:t>
      </w:r>
      <w:r w:rsidRPr="003820A5">
        <w:rPr>
          <w:w w:val="120"/>
          <w:sz w:val="24"/>
          <w:szCs w:val="24"/>
        </w:rPr>
        <w:t>regardless</w:t>
      </w:r>
      <w:r w:rsidRPr="003820A5">
        <w:rPr>
          <w:spacing w:val="-6"/>
          <w:w w:val="120"/>
          <w:sz w:val="24"/>
          <w:szCs w:val="24"/>
        </w:rPr>
        <w:t xml:space="preserve"> </w:t>
      </w:r>
      <w:r w:rsidRPr="003820A5">
        <w:rPr>
          <w:w w:val="120"/>
          <w:sz w:val="24"/>
          <w:szCs w:val="24"/>
        </w:rPr>
        <w:t>of</w:t>
      </w:r>
      <w:r w:rsidRPr="003820A5">
        <w:rPr>
          <w:spacing w:val="-6"/>
          <w:w w:val="120"/>
          <w:sz w:val="24"/>
          <w:szCs w:val="24"/>
        </w:rPr>
        <w:t xml:space="preserve"> </w:t>
      </w:r>
      <w:r w:rsidRPr="003820A5">
        <w:rPr>
          <w:w w:val="120"/>
          <w:sz w:val="24"/>
          <w:szCs w:val="24"/>
        </w:rPr>
        <w:t>frontiers,</w:t>
      </w:r>
      <w:r w:rsidRPr="003820A5">
        <w:rPr>
          <w:spacing w:val="-6"/>
          <w:w w:val="120"/>
          <w:sz w:val="24"/>
          <w:szCs w:val="24"/>
        </w:rPr>
        <w:t xml:space="preserve"> </w:t>
      </w:r>
      <w:r w:rsidRPr="003820A5">
        <w:rPr>
          <w:w w:val="120"/>
          <w:sz w:val="24"/>
          <w:szCs w:val="24"/>
        </w:rPr>
        <w:t>either</w:t>
      </w:r>
      <w:r w:rsidRPr="003820A5">
        <w:rPr>
          <w:spacing w:val="-5"/>
          <w:w w:val="120"/>
          <w:sz w:val="24"/>
          <w:szCs w:val="24"/>
        </w:rPr>
        <w:t xml:space="preserve"> </w:t>
      </w:r>
      <w:r w:rsidRPr="003820A5">
        <w:rPr>
          <w:w w:val="120"/>
          <w:sz w:val="24"/>
          <w:szCs w:val="24"/>
        </w:rPr>
        <w:t>orally,</w:t>
      </w:r>
      <w:r w:rsidRPr="003820A5">
        <w:rPr>
          <w:spacing w:val="-6"/>
          <w:w w:val="120"/>
          <w:sz w:val="24"/>
          <w:szCs w:val="24"/>
        </w:rPr>
        <w:t xml:space="preserve"> </w:t>
      </w:r>
      <w:r w:rsidRPr="003820A5">
        <w:rPr>
          <w:w w:val="120"/>
          <w:sz w:val="24"/>
          <w:szCs w:val="24"/>
        </w:rPr>
        <w:t>in</w:t>
      </w:r>
      <w:r w:rsidRPr="003820A5">
        <w:rPr>
          <w:spacing w:val="-6"/>
          <w:w w:val="120"/>
          <w:sz w:val="24"/>
          <w:szCs w:val="24"/>
        </w:rPr>
        <w:t xml:space="preserve"> </w:t>
      </w:r>
      <w:r w:rsidRPr="003820A5">
        <w:rPr>
          <w:w w:val="120"/>
          <w:sz w:val="24"/>
          <w:szCs w:val="24"/>
        </w:rPr>
        <w:t>writing</w:t>
      </w:r>
      <w:r w:rsidRPr="003820A5">
        <w:rPr>
          <w:spacing w:val="-6"/>
          <w:w w:val="120"/>
          <w:sz w:val="24"/>
          <w:szCs w:val="24"/>
        </w:rPr>
        <w:t xml:space="preserve"> </w:t>
      </w:r>
      <w:r w:rsidRPr="003820A5">
        <w:rPr>
          <w:w w:val="120"/>
          <w:sz w:val="24"/>
          <w:szCs w:val="24"/>
        </w:rPr>
        <w:t>or</w:t>
      </w:r>
      <w:r w:rsidRPr="003820A5">
        <w:rPr>
          <w:w w:val="121"/>
          <w:sz w:val="24"/>
          <w:szCs w:val="24"/>
        </w:rPr>
        <w:t xml:space="preserve"> </w:t>
      </w:r>
      <w:r w:rsidRPr="003820A5">
        <w:rPr>
          <w:w w:val="120"/>
          <w:sz w:val="24"/>
          <w:szCs w:val="24"/>
        </w:rPr>
        <w:t>print, in the form of art, or through any media of</w:t>
      </w:r>
      <w:r w:rsidRPr="003820A5">
        <w:rPr>
          <w:spacing w:val="-7"/>
          <w:w w:val="120"/>
          <w:sz w:val="24"/>
          <w:szCs w:val="24"/>
        </w:rPr>
        <w:t xml:space="preserve"> </w:t>
      </w:r>
      <w:r w:rsidRPr="003820A5">
        <w:rPr>
          <w:w w:val="120"/>
          <w:sz w:val="24"/>
          <w:szCs w:val="24"/>
        </w:rPr>
        <w:t>person’s choice.</w:t>
      </w:r>
      <w:r w:rsidRPr="003820A5">
        <w:rPr>
          <w:w w:val="115"/>
          <w:sz w:val="24"/>
          <w:szCs w:val="24"/>
        </w:rPr>
        <w:t xml:space="preserve"> </w:t>
      </w:r>
      <w:r w:rsidRPr="003820A5">
        <w:rPr>
          <w:w w:val="120"/>
          <w:sz w:val="24"/>
          <w:szCs w:val="24"/>
        </w:rPr>
        <w:t>However,</w:t>
      </w:r>
      <w:r w:rsidRPr="003820A5">
        <w:rPr>
          <w:spacing w:val="14"/>
          <w:w w:val="120"/>
          <w:sz w:val="24"/>
          <w:szCs w:val="24"/>
        </w:rPr>
        <w:t xml:space="preserve"> </w:t>
      </w:r>
      <w:r w:rsidRPr="003820A5">
        <w:rPr>
          <w:w w:val="120"/>
          <w:sz w:val="24"/>
          <w:szCs w:val="24"/>
        </w:rPr>
        <w:t>an</w:t>
      </w:r>
      <w:r w:rsidRPr="003820A5">
        <w:rPr>
          <w:spacing w:val="14"/>
          <w:w w:val="120"/>
          <w:sz w:val="24"/>
          <w:szCs w:val="24"/>
        </w:rPr>
        <w:t xml:space="preserve"> </w:t>
      </w:r>
      <w:r w:rsidRPr="003820A5">
        <w:rPr>
          <w:w w:val="120"/>
          <w:sz w:val="24"/>
          <w:szCs w:val="24"/>
        </w:rPr>
        <w:t>amendment</w:t>
      </w:r>
      <w:r w:rsidRPr="003820A5">
        <w:rPr>
          <w:spacing w:val="14"/>
          <w:w w:val="120"/>
          <w:sz w:val="24"/>
          <w:szCs w:val="24"/>
        </w:rPr>
        <w:t xml:space="preserve"> </w:t>
      </w:r>
      <w:r w:rsidRPr="003820A5">
        <w:rPr>
          <w:w w:val="120"/>
          <w:sz w:val="24"/>
          <w:szCs w:val="24"/>
        </w:rPr>
        <w:t>was</w:t>
      </w:r>
      <w:r w:rsidRPr="003820A5">
        <w:rPr>
          <w:spacing w:val="15"/>
          <w:w w:val="120"/>
          <w:sz w:val="24"/>
          <w:szCs w:val="24"/>
        </w:rPr>
        <w:t xml:space="preserve"> </w:t>
      </w:r>
      <w:r w:rsidRPr="003820A5">
        <w:rPr>
          <w:w w:val="120"/>
          <w:sz w:val="24"/>
          <w:szCs w:val="24"/>
        </w:rPr>
        <w:t>done</w:t>
      </w:r>
      <w:r w:rsidRPr="003820A5">
        <w:rPr>
          <w:spacing w:val="14"/>
          <w:w w:val="120"/>
          <w:sz w:val="24"/>
          <w:szCs w:val="24"/>
        </w:rPr>
        <w:t xml:space="preserve"> </w:t>
      </w:r>
      <w:r w:rsidRPr="003820A5">
        <w:rPr>
          <w:w w:val="120"/>
          <w:sz w:val="24"/>
          <w:szCs w:val="24"/>
        </w:rPr>
        <w:t>and</w:t>
      </w:r>
      <w:r w:rsidRPr="003820A5">
        <w:rPr>
          <w:spacing w:val="14"/>
          <w:w w:val="120"/>
          <w:sz w:val="24"/>
          <w:szCs w:val="24"/>
        </w:rPr>
        <w:t xml:space="preserve"> </w:t>
      </w:r>
      <w:r w:rsidRPr="003820A5">
        <w:rPr>
          <w:w w:val="120"/>
          <w:sz w:val="24"/>
          <w:szCs w:val="24"/>
        </w:rPr>
        <w:t>a</w:t>
      </w:r>
      <w:r w:rsidRPr="003820A5">
        <w:rPr>
          <w:spacing w:val="14"/>
          <w:w w:val="120"/>
          <w:sz w:val="24"/>
          <w:szCs w:val="24"/>
        </w:rPr>
        <w:t xml:space="preserve"> </w:t>
      </w:r>
      <w:r w:rsidRPr="003820A5">
        <w:rPr>
          <w:w w:val="120"/>
          <w:sz w:val="24"/>
          <w:szCs w:val="24"/>
        </w:rPr>
        <w:t>new</w:t>
      </w:r>
      <w:r w:rsidRPr="003820A5">
        <w:rPr>
          <w:spacing w:val="15"/>
          <w:w w:val="120"/>
          <w:sz w:val="24"/>
          <w:szCs w:val="24"/>
        </w:rPr>
        <w:t xml:space="preserve"> </w:t>
      </w:r>
      <w:r w:rsidRPr="003820A5">
        <w:rPr>
          <w:w w:val="120"/>
          <w:sz w:val="24"/>
          <w:szCs w:val="24"/>
        </w:rPr>
        <w:t>article</w:t>
      </w:r>
      <w:r w:rsidRPr="003820A5">
        <w:rPr>
          <w:spacing w:val="14"/>
          <w:w w:val="120"/>
          <w:sz w:val="24"/>
          <w:szCs w:val="24"/>
        </w:rPr>
        <w:t xml:space="preserve"> </w:t>
      </w:r>
      <w:r w:rsidRPr="003820A5">
        <w:rPr>
          <w:w w:val="120"/>
          <w:sz w:val="24"/>
          <w:szCs w:val="24"/>
        </w:rPr>
        <w:t>20</w:t>
      </w:r>
      <w:r w:rsidRPr="003820A5">
        <w:rPr>
          <w:spacing w:val="14"/>
          <w:w w:val="120"/>
          <w:sz w:val="24"/>
          <w:szCs w:val="24"/>
        </w:rPr>
        <w:t xml:space="preserve"> </w:t>
      </w:r>
      <w:r w:rsidRPr="003820A5">
        <w:rPr>
          <w:w w:val="120"/>
          <w:sz w:val="24"/>
          <w:szCs w:val="24"/>
        </w:rPr>
        <w:t>was</w:t>
      </w:r>
      <w:r w:rsidRPr="003820A5">
        <w:rPr>
          <w:w w:val="121"/>
          <w:sz w:val="24"/>
          <w:szCs w:val="24"/>
        </w:rPr>
        <w:t xml:space="preserve"> </w:t>
      </w:r>
      <w:r w:rsidRPr="003820A5">
        <w:rPr>
          <w:w w:val="120"/>
          <w:sz w:val="24"/>
          <w:szCs w:val="24"/>
        </w:rPr>
        <w:t>introduced stating that any advocacy of national, religious</w:t>
      </w:r>
      <w:r w:rsidRPr="003820A5">
        <w:rPr>
          <w:spacing w:val="18"/>
          <w:w w:val="120"/>
          <w:sz w:val="24"/>
          <w:szCs w:val="24"/>
        </w:rPr>
        <w:t xml:space="preserve"> </w:t>
      </w:r>
      <w:r w:rsidRPr="003820A5">
        <w:rPr>
          <w:spacing w:val="-8"/>
          <w:w w:val="120"/>
          <w:sz w:val="24"/>
          <w:szCs w:val="24"/>
        </w:rPr>
        <w:t>or</w:t>
      </w:r>
      <w:r w:rsidR="003820A5">
        <w:rPr>
          <w:spacing w:val="-8"/>
          <w:w w:val="120"/>
          <w:sz w:val="24"/>
          <w:szCs w:val="24"/>
        </w:rPr>
        <w:t xml:space="preserve"> </w:t>
      </w:r>
      <w:r w:rsidRPr="003820A5">
        <w:rPr>
          <w:w w:val="120"/>
          <w:sz w:val="24"/>
          <w:szCs w:val="24"/>
        </w:rPr>
        <w:t xml:space="preserve">racial hatred that constitutes incitement to discrimination, </w:t>
      </w:r>
      <w:r w:rsidRPr="003820A5">
        <w:rPr>
          <w:spacing w:val="-3"/>
          <w:w w:val="120"/>
          <w:sz w:val="24"/>
          <w:szCs w:val="24"/>
        </w:rPr>
        <w:t>hos</w:t>
      </w:r>
      <w:r w:rsidRPr="003820A5">
        <w:rPr>
          <w:w w:val="120"/>
          <w:sz w:val="24"/>
          <w:szCs w:val="24"/>
        </w:rPr>
        <w:t>tility, violence shall be prohibited under law. There are incidents when viciousness of these messages evolved into genocide,</w:t>
      </w:r>
      <w:r w:rsidRPr="003820A5">
        <w:rPr>
          <w:spacing w:val="-31"/>
          <w:w w:val="120"/>
          <w:sz w:val="24"/>
          <w:szCs w:val="24"/>
        </w:rPr>
        <w:t xml:space="preserve"> </w:t>
      </w:r>
      <w:r w:rsidRPr="003820A5">
        <w:rPr>
          <w:spacing w:val="-3"/>
          <w:w w:val="120"/>
          <w:sz w:val="24"/>
          <w:szCs w:val="24"/>
        </w:rPr>
        <w:t>xeno</w:t>
      </w:r>
      <w:r w:rsidRPr="003820A5">
        <w:rPr>
          <w:w w:val="120"/>
          <w:sz w:val="24"/>
          <w:szCs w:val="24"/>
        </w:rPr>
        <w:t xml:space="preserve">phobia and bigotry. Several incidents in the past had evidence of deadly action like mass murder before posting hate </w:t>
      </w:r>
      <w:r w:rsidRPr="003820A5">
        <w:rPr>
          <w:spacing w:val="-3"/>
          <w:w w:val="120"/>
          <w:sz w:val="24"/>
          <w:szCs w:val="24"/>
        </w:rPr>
        <w:t xml:space="preserve">messages </w:t>
      </w:r>
      <w:r w:rsidRPr="003820A5">
        <w:rPr>
          <w:w w:val="120"/>
          <w:sz w:val="24"/>
          <w:szCs w:val="24"/>
        </w:rPr>
        <w:t>in online forums. [</w:t>
      </w:r>
      <w:hyperlink r:id="rId9" w:anchor="_bookmark65" w:history="1">
        <w:r w:rsidRPr="003820A5">
          <w:rPr>
            <w:rStyle w:val="Hyperlink"/>
            <w:color w:val="007FAC"/>
            <w:w w:val="120"/>
            <w:sz w:val="24"/>
            <w:szCs w:val="24"/>
          </w:rPr>
          <w:t>1</w:t>
        </w:r>
      </w:hyperlink>
      <w:r w:rsidRPr="003820A5">
        <w:rPr>
          <w:w w:val="120"/>
          <w:sz w:val="24"/>
          <w:szCs w:val="24"/>
        </w:rPr>
        <w:t xml:space="preserve">] reported the massive violence in </w:t>
      </w:r>
      <w:r w:rsidRPr="003820A5">
        <w:rPr>
          <w:spacing w:val="-4"/>
          <w:w w:val="120"/>
          <w:sz w:val="24"/>
          <w:szCs w:val="24"/>
        </w:rPr>
        <w:t xml:space="preserve">Kenya </w:t>
      </w:r>
      <w:r w:rsidRPr="003820A5">
        <w:rPr>
          <w:w w:val="120"/>
          <w:sz w:val="24"/>
          <w:szCs w:val="24"/>
        </w:rPr>
        <w:t>after hateful messages circulated in media in 2007–2008. In</w:t>
      </w:r>
      <w:r w:rsidRPr="003820A5">
        <w:rPr>
          <w:spacing w:val="-27"/>
          <w:w w:val="120"/>
          <w:sz w:val="24"/>
          <w:szCs w:val="24"/>
        </w:rPr>
        <w:t xml:space="preserve"> </w:t>
      </w:r>
      <w:r w:rsidRPr="003820A5">
        <w:rPr>
          <w:spacing w:val="-3"/>
          <w:w w:val="120"/>
          <w:sz w:val="24"/>
          <w:szCs w:val="24"/>
        </w:rPr>
        <w:t xml:space="preserve">order </w:t>
      </w:r>
      <w:r w:rsidRPr="003820A5">
        <w:rPr>
          <w:w w:val="120"/>
          <w:sz w:val="24"/>
          <w:szCs w:val="24"/>
        </w:rPr>
        <w:t xml:space="preserve">to build efficient machine learning based hate speech detection system, sufficient amount of labeled data is required. Although there </w:t>
      </w:r>
      <w:r w:rsidR="003820A5" w:rsidRPr="003820A5">
        <w:rPr>
          <w:w w:val="120"/>
          <w:sz w:val="24"/>
          <w:szCs w:val="24"/>
        </w:rPr>
        <w:t>exist</w:t>
      </w:r>
      <w:r w:rsidRPr="003820A5">
        <w:rPr>
          <w:w w:val="120"/>
          <w:sz w:val="24"/>
          <w:szCs w:val="24"/>
        </w:rPr>
        <w:t xml:space="preserve"> a few benchmark datasets, they are often limited by the</w:t>
      </w:r>
      <w:r w:rsidRPr="003820A5">
        <w:rPr>
          <w:spacing w:val="8"/>
          <w:w w:val="120"/>
          <w:sz w:val="24"/>
          <w:szCs w:val="24"/>
        </w:rPr>
        <w:t xml:space="preserve"> </w:t>
      </w:r>
      <w:r w:rsidRPr="003820A5">
        <w:rPr>
          <w:w w:val="120"/>
          <w:sz w:val="24"/>
          <w:szCs w:val="24"/>
        </w:rPr>
        <w:t>size,</w:t>
      </w:r>
      <w:r w:rsidRPr="003820A5">
        <w:rPr>
          <w:spacing w:val="9"/>
          <w:w w:val="120"/>
          <w:sz w:val="24"/>
          <w:szCs w:val="24"/>
        </w:rPr>
        <w:t xml:space="preserve"> </w:t>
      </w:r>
      <w:r w:rsidRPr="003820A5">
        <w:rPr>
          <w:w w:val="120"/>
          <w:sz w:val="24"/>
          <w:szCs w:val="24"/>
        </w:rPr>
        <w:t>and</w:t>
      </w:r>
      <w:r w:rsidRPr="003820A5">
        <w:rPr>
          <w:spacing w:val="8"/>
          <w:w w:val="120"/>
          <w:sz w:val="24"/>
          <w:szCs w:val="24"/>
        </w:rPr>
        <w:t xml:space="preserve"> </w:t>
      </w:r>
      <w:r w:rsidRPr="003820A5">
        <w:rPr>
          <w:w w:val="120"/>
          <w:sz w:val="24"/>
          <w:szCs w:val="24"/>
        </w:rPr>
        <w:t>do</w:t>
      </w:r>
      <w:r w:rsidRPr="003820A5">
        <w:rPr>
          <w:spacing w:val="9"/>
          <w:w w:val="120"/>
          <w:sz w:val="24"/>
          <w:szCs w:val="24"/>
        </w:rPr>
        <w:t xml:space="preserve"> </w:t>
      </w:r>
      <w:r w:rsidRPr="003820A5">
        <w:rPr>
          <w:w w:val="120"/>
          <w:sz w:val="24"/>
          <w:szCs w:val="24"/>
        </w:rPr>
        <w:t>not</w:t>
      </w:r>
      <w:r w:rsidRPr="003820A5">
        <w:rPr>
          <w:spacing w:val="8"/>
          <w:w w:val="120"/>
          <w:sz w:val="24"/>
          <w:szCs w:val="24"/>
        </w:rPr>
        <w:t xml:space="preserve"> </w:t>
      </w:r>
      <w:r w:rsidRPr="003820A5">
        <w:rPr>
          <w:w w:val="120"/>
          <w:sz w:val="24"/>
          <w:szCs w:val="24"/>
        </w:rPr>
        <w:t>follow</w:t>
      </w:r>
      <w:r w:rsidRPr="003820A5">
        <w:rPr>
          <w:spacing w:val="9"/>
          <w:w w:val="120"/>
          <w:sz w:val="24"/>
          <w:szCs w:val="24"/>
        </w:rPr>
        <w:t xml:space="preserve"> </w:t>
      </w:r>
      <w:r w:rsidRPr="003820A5">
        <w:rPr>
          <w:w w:val="120"/>
          <w:sz w:val="24"/>
          <w:szCs w:val="24"/>
        </w:rPr>
        <w:t>any</w:t>
      </w:r>
      <w:r w:rsidRPr="003820A5">
        <w:rPr>
          <w:spacing w:val="8"/>
          <w:w w:val="120"/>
          <w:sz w:val="24"/>
          <w:szCs w:val="24"/>
        </w:rPr>
        <w:t xml:space="preserve"> </w:t>
      </w:r>
      <w:r w:rsidRPr="003820A5">
        <w:rPr>
          <w:w w:val="120"/>
          <w:sz w:val="24"/>
          <w:szCs w:val="24"/>
        </w:rPr>
        <w:t>uniform</w:t>
      </w:r>
      <w:r w:rsidRPr="003820A5">
        <w:rPr>
          <w:spacing w:val="9"/>
          <w:w w:val="120"/>
          <w:sz w:val="24"/>
          <w:szCs w:val="24"/>
        </w:rPr>
        <w:t xml:space="preserve"> </w:t>
      </w:r>
      <w:r w:rsidRPr="003820A5">
        <w:rPr>
          <w:w w:val="120"/>
          <w:sz w:val="24"/>
          <w:szCs w:val="24"/>
        </w:rPr>
        <w:t>annotation</w:t>
      </w:r>
      <w:r w:rsidRPr="003820A5">
        <w:rPr>
          <w:spacing w:val="8"/>
          <w:w w:val="120"/>
          <w:sz w:val="24"/>
          <w:szCs w:val="24"/>
        </w:rPr>
        <w:t xml:space="preserve"> </w:t>
      </w:r>
      <w:r w:rsidRPr="003820A5">
        <w:rPr>
          <w:w w:val="120"/>
          <w:sz w:val="24"/>
          <w:szCs w:val="24"/>
        </w:rPr>
        <w:t>schema.</w:t>
      </w:r>
    </w:p>
    <w:p w14:paraId="1F1400DE" w14:textId="1B5B35B5" w:rsidR="00DB129E" w:rsidRPr="008574C0" w:rsidRDefault="00DB129E" w:rsidP="008574C0">
      <w:pPr>
        <w:pStyle w:val="BodyText"/>
        <w:spacing w:before="118" w:line="360" w:lineRule="auto"/>
        <w:ind w:left="112" w:right="38" w:firstLine="239"/>
        <w:jc w:val="both"/>
        <w:rPr>
          <w:sz w:val="24"/>
          <w:szCs w:val="24"/>
        </w:rPr>
      </w:pPr>
      <w:r w:rsidRPr="008574C0">
        <w:rPr>
          <w:w w:val="120"/>
          <w:sz w:val="24"/>
          <w:szCs w:val="24"/>
        </w:rPr>
        <w:t xml:space="preserve">A </w:t>
      </w:r>
      <w:r w:rsidRPr="008574C0">
        <w:rPr>
          <w:spacing w:val="-3"/>
          <w:w w:val="120"/>
          <w:sz w:val="24"/>
          <w:szCs w:val="24"/>
        </w:rPr>
        <w:t xml:space="preserve">brief </w:t>
      </w:r>
      <w:r w:rsidRPr="008574C0">
        <w:rPr>
          <w:w w:val="120"/>
          <w:sz w:val="24"/>
          <w:szCs w:val="24"/>
        </w:rPr>
        <w:t xml:space="preserve">overview of the related background literature is presented </w:t>
      </w:r>
      <w:r w:rsidR="00723163">
        <w:rPr>
          <w:w w:val="120"/>
          <w:sz w:val="24"/>
          <w:szCs w:val="24"/>
        </w:rPr>
        <w:t xml:space="preserve">and </w:t>
      </w:r>
      <w:hyperlink r:id="rId10" w:anchor="_bookmark10" w:history="1">
        <w:r w:rsidRPr="00723163">
          <w:rPr>
            <w:rStyle w:val="Hyperlink"/>
            <w:color w:val="auto"/>
            <w:w w:val="120"/>
            <w:sz w:val="24"/>
            <w:szCs w:val="24"/>
            <w:u w:val="none"/>
          </w:rPr>
          <w:t>discusses</w:t>
        </w:r>
      </w:hyperlink>
      <w:r w:rsidRPr="008574C0">
        <w:rPr>
          <w:w w:val="120"/>
          <w:sz w:val="24"/>
          <w:szCs w:val="24"/>
        </w:rPr>
        <w:t xml:space="preserve"> in details the proposed methodology</w:t>
      </w:r>
      <w:r w:rsidR="00723163">
        <w:rPr>
          <w:w w:val="120"/>
          <w:sz w:val="24"/>
          <w:szCs w:val="24"/>
        </w:rPr>
        <w:t>. The</w:t>
      </w:r>
      <w:r w:rsidRPr="008574C0">
        <w:rPr>
          <w:w w:val="120"/>
          <w:sz w:val="24"/>
          <w:szCs w:val="24"/>
        </w:rPr>
        <w:t xml:space="preserve"> datasets used for the experiments and definitions of</w:t>
      </w:r>
      <w:r w:rsidRPr="008574C0">
        <w:rPr>
          <w:spacing w:val="-7"/>
          <w:w w:val="120"/>
          <w:sz w:val="24"/>
          <w:szCs w:val="24"/>
        </w:rPr>
        <w:t xml:space="preserve"> </w:t>
      </w:r>
      <w:r w:rsidRPr="008574C0">
        <w:rPr>
          <w:w w:val="120"/>
          <w:sz w:val="24"/>
          <w:szCs w:val="24"/>
        </w:rPr>
        <w:t>different</w:t>
      </w:r>
      <w:r w:rsidRPr="008574C0">
        <w:rPr>
          <w:spacing w:val="-6"/>
          <w:w w:val="120"/>
          <w:sz w:val="24"/>
          <w:szCs w:val="24"/>
        </w:rPr>
        <w:t xml:space="preserve"> </w:t>
      </w:r>
      <w:r w:rsidRPr="008574C0">
        <w:rPr>
          <w:w w:val="120"/>
          <w:sz w:val="24"/>
          <w:szCs w:val="24"/>
        </w:rPr>
        <w:t>variants</w:t>
      </w:r>
      <w:r w:rsidRPr="008574C0">
        <w:rPr>
          <w:spacing w:val="-7"/>
          <w:w w:val="120"/>
          <w:sz w:val="24"/>
          <w:szCs w:val="24"/>
        </w:rPr>
        <w:t xml:space="preserve"> </w:t>
      </w:r>
      <w:r w:rsidRPr="008574C0">
        <w:rPr>
          <w:w w:val="120"/>
          <w:sz w:val="24"/>
          <w:szCs w:val="24"/>
        </w:rPr>
        <w:t>of</w:t>
      </w:r>
      <w:r w:rsidRPr="008574C0">
        <w:rPr>
          <w:spacing w:val="-6"/>
          <w:w w:val="120"/>
          <w:sz w:val="24"/>
          <w:szCs w:val="24"/>
        </w:rPr>
        <w:t xml:space="preserve"> </w:t>
      </w:r>
      <w:r w:rsidRPr="008574C0">
        <w:rPr>
          <w:w w:val="120"/>
          <w:sz w:val="24"/>
          <w:szCs w:val="24"/>
        </w:rPr>
        <w:t>hate</w:t>
      </w:r>
      <w:r w:rsidRPr="008574C0">
        <w:rPr>
          <w:spacing w:val="-7"/>
          <w:w w:val="120"/>
          <w:sz w:val="24"/>
          <w:szCs w:val="24"/>
        </w:rPr>
        <w:t xml:space="preserve"> </w:t>
      </w:r>
      <w:r w:rsidRPr="008574C0">
        <w:rPr>
          <w:w w:val="120"/>
          <w:sz w:val="24"/>
          <w:szCs w:val="24"/>
        </w:rPr>
        <w:t>are</w:t>
      </w:r>
      <w:r w:rsidRPr="008574C0">
        <w:rPr>
          <w:spacing w:val="-6"/>
          <w:w w:val="120"/>
          <w:sz w:val="24"/>
          <w:szCs w:val="24"/>
        </w:rPr>
        <w:t xml:space="preserve"> </w:t>
      </w:r>
      <w:r w:rsidRPr="008574C0">
        <w:rPr>
          <w:w w:val="120"/>
          <w:sz w:val="24"/>
          <w:szCs w:val="24"/>
        </w:rPr>
        <w:t>described.</w:t>
      </w:r>
      <w:r w:rsidRPr="008574C0">
        <w:rPr>
          <w:spacing w:val="-7"/>
          <w:w w:val="120"/>
          <w:sz w:val="24"/>
          <w:szCs w:val="24"/>
        </w:rPr>
        <w:t xml:space="preserve"> </w:t>
      </w:r>
      <w:r w:rsidRPr="008574C0">
        <w:rPr>
          <w:w w:val="120"/>
          <w:sz w:val="24"/>
          <w:szCs w:val="24"/>
        </w:rPr>
        <w:t>Experimental</w:t>
      </w:r>
      <w:r w:rsidRPr="008574C0">
        <w:rPr>
          <w:spacing w:val="-6"/>
          <w:w w:val="120"/>
          <w:sz w:val="24"/>
          <w:szCs w:val="24"/>
        </w:rPr>
        <w:t xml:space="preserve"> </w:t>
      </w:r>
      <w:r w:rsidRPr="008574C0">
        <w:rPr>
          <w:w w:val="120"/>
          <w:sz w:val="24"/>
          <w:szCs w:val="24"/>
        </w:rPr>
        <w:t>setup</w:t>
      </w:r>
      <w:r w:rsidRPr="008574C0">
        <w:rPr>
          <w:spacing w:val="-7"/>
          <w:w w:val="120"/>
          <w:sz w:val="24"/>
          <w:szCs w:val="24"/>
        </w:rPr>
        <w:t xml:space="preserve"> </w:t>
      </w:r>
      <w:r w:rsidRPr="008574C0">
        <w:rPr>
          <w:spacing w:val="-5"/>
          <w:w w:val="120"/>
          <w:sz w:val="24"/>
          <w:szCs w:val="24"/>
        </w:rPr>
        <w:t xml:space="preserve">and </w:t>
      </w:r>
      <w:r w:rsidRPr="008574C0">
        <w:rPr>
          <w:w w:val="120"/>
          <w:sz w:val="24"/>
          <w:szCs w:val="24"/>
        </w:rPr>
        <w:lastRenderedPageBreak/>
        <w:t xml:space="preserve">evaluation metrics are presented </w:t>
      </w:r>
      <w:r w:rsidR="00723163">
        <w:rPr>
          <w:w w:val="120"/>
          <w:sz w:val="24"/>
          <w:szCs w:val="24"/>
        </w:rPr>
        <w:t>in it.</w:t>
      </w:r>
      <w:r w:rsidRPr="008574C0">
        <w:rPr>
          <w:w w:val="120"/>
          <w:sz w:val="24"/>
          <w:szCs w:val="24"/>
        </w:rPr>
        <w:t xml:space="preserve"> </w:t>
      </w:r>
      <w:r w:rsidR="00162F26">
        <w:rPr>
          <w:w w:val="120"/>
          <w:sz w:val="24"/>
          <w:szCs w:val="24"/>
        </w:rPr>
        <w:t xml:space="preserve">The </w:t>
      </w:r>
      <w:r w:rsidRPr="008574C0">
        <w:rPr>
          <w:w w:val="120"/>
          <w:sz w:val="24"/>
          <w:szCs w:val="24"/>
        </w:rPr>
        <w:t>evaluation results and comparisons to the state-of-the-arts.</w:t>
      </w:r>
    </w:p>
    <w:p w14:paraId="39AEF188" w14:textId="1C8EE14D" w:rsidR="00DB129E" w:rsidRDefault="00875D36" w:rsidP="00875D36">
      <w:pPr>
        <w:pStyle w:val="Heading1"/>
        <w:spacing w:line="360" w:lineRule="auto"/>
        <w:jc w:val="both"/>
      </w:pPr>
      <w:r>
        <w:t>Background/ Literature Review</w:t>
      </w:r>
    </w:p>
    <w:p w14:paraId="3065FB80" w14:textId="6434679D" w:rsidR="00875D36" w:rsidRDefault="00C95805" w:rsidP="00C95805">
      <w:pPr>
        <w:pStyle w:val="Heading1"/>
        <w:spacing w:line="360" w:lineRule="auto"/>
        <w:jc w:val="both"/>
      </w:pPr>
      <w:r>
        <w:t>Proposed Models</w:t>
      </w:r>
    </w:p>
    <w:p w14:paraId="4977DD68" w14:textId="5B8A1E4E" w:rsidR="006B1276" w:rsidRDefault="006B1276" w:rsidP="006B1276">
      <w:pPr>
        <w:spacing w:line="360" w:lineRule="auto"/>
        <w:jc w:val="both"/>
        <w:rPr>
          <w:rFonts w:ascii="Times New Roman" w:hAnsi="Times New Roman" w:cs="Times New Roman"/>
          <w:w w:val="125"/>
          <w:sz w:val="24"/>
          <w:szCs w:val="24"/>
        </w:rPr>
      </w:pPr>
      <w:r>
        <w:rPr>
          <w:spacing w:val="-15"/>
          <w:w w:val="125"/>
        </w:rPr>
        <w:t xml:space="preserve"> </w:t>
      </w:r>
      <w:r w:rsidRPr="006B1276">
        <w:rPr>
          <w:rFonts w:ascii="Times New Roman" w:hAnsi="Times New Roman" w:cs="Times New Roman"/>
          <w:w w:val="125"/>
          <w:sz w:val="24"/>
          <w:szCs w:val="24"/>
        </w:rPr>
        <w:t>The</w:t>
      </w:r>
      <w:r w:rsidRPr="006B1276">
        <w:rPr>
          <w:rFonts w:ascii="Times New Roman" w:hAnsi="Times New Roman" w:cs="Times New Roman"/>
          <w:spacing w:val="-15"/>
          <w:w w:val="125"/>
          <w:sz w:val="24"/>
          <w:szCs w:val="24"/>
        </w:rPr>
        <w:t xml:space="preserve"> </w:t>
      </w:r>
      <w:r w:rsidRPr="006B1276">
        <w:rPr>
          <w:rFonts w:ascii="Times New Roman" w:hAnsi="Times New Roman" w:cs="Times New Roman"/>
          <w:w w:val="125"/>
          <w:sz w:val="24"/>
          <w:szCs w:val="24"/>
        </w:rPr>
        <w:t>proposed</w:t>
      </w:r>
      <w:r w:rsidRPr="006B1276">
        <w:rPr>
          <w:rFonts w:ascii="Times New Roman" w:hAnsi="Times New Roman" w:cs="Times New Roman"/>
          <w:spacing w:val="-15"/>
          <w:w w:val="125"/>
          <w:sz w:val="24"/>
          <w:szCs w:val="24"/>
        </w:rPr>
        <w:t xml:space="preserve"> </w:t>
      </w:r>
      <w:r w:rsidRPr="006B1276">
        <w:rPr>
          <w:rFonts w:ascii="Times New Roman" w:hAnsi="Times New Roman" w:cs="Times New Roman"/>
          <w:spacing w:val="-3"/>
          <w:w w:val="125"/>
          <w:sz w:val="24"/>
          <w:szCs w:val="24"/>
        </w:rPr>
        <w:t xml:space="preserve">model </w:t>
      </w:r>
      <w:r w:rsidRPr="006B1276">
        <w:rPr>
          <w:rFonts w:ascii="Times New Roman" w:hAnsi="Times New Roman" w:cs="Times New Roman"/>
          <w:w w:val="125"/>
          <w:sz w:val="24"/>
          <w:szCs w:val="24"/>
        </w:rPr>
        <w:t xml:space="preserve">is evaluated on </w:t>
      </w:r>
      <w:r w:rsidR="007E7826">
        <w:rPr>
          <w:rFonts w:ascii="Times New Roman" w:hAnsi="Times New Roman" w:cs="Times New Roman"/>
          <w:w w:val="125"/>
          <w:sz w:val="24"/>
          <w:szCs w:val="24"/>
        </w:rPr>
        <w:t>three</w:t>
      </w:r>
      <w:r w:rsidRPr="006B1276">
        <w:rPr>
          <w:rFonts w:ascii="Times New Roman" w:hAnsi="Times New Roman" w:cs="Times New Roman"/>
          <w:w w:val="125"/>
          <w:sz w:val="24"/>
          <w:szCs w:val="24"/>
        </w:rPr>
        <w:t xml:space="preserve"> different datasets related to hate speech </w:t>
      </w:r>
      <w:r w:rsidRPr="006B1276">
        <w:rPr>
          <w:rFonts w:ascii="Times New Roman" w:hAnsi="Times New Roman" w:cs="Times New Roman"/>
          <w:w w:val="120"/>
          <w:sz w:val="24"/>
          <w:szCs w:val="24"/>
        </w:rPr>
        <w:t>classification,</w:t>
      </w:r>
      <w:r w:rsidRPr="006B1276">
        <w:rPr>
          <w:rFonts w:ascii="Times New Roman" w:hAnsi="Times New Roman" w:cs="Times New Roman"/>
          <w:spacing w:val="-7"/>
          <w:w w:val="120"/>
          <w:sz w:val="24"/>
          <w:szCs w:val="24"/>
        </w:rPr>
        <w:t xml:space="preserve"> </w:t>
      </w:r>
      <w:r w:rsidRPr="006B1276">
        <w:rPr>
          <w:rFonts w:ascii="Times New Roman" w:hAnsi="Times New Roman" w:cs="Times New Roman"/>
          <w:w w:val="120"/>
          <w:sz w:val="24"/>
          <w:szCs w:val="24"/>
        </w:rPr>
        <w:t>racism</w:t>
      </w:r>
      <w:r w:rsidR="00D812FA">
        <w:rPr>
          <w:rFonts w:ascii="Times New Roman" w:hAnsi="Times New Roman" w:cs="Times New Roman"/>
          <w:w w:val="120"/>
          <w:sz w:val="24"/>
          <w:szCs w:val="24"/>
        </w:rPr>
        <w:t>, sexism</w:t>
      </w:r>
      <w:r w:rsidRPr="006B1276">
        <w:rPr>
          <w:rFonts w:ascii="Times New Roman" w:hAnsi="Times New Roman" w:cs="Times New Roman"/>
          <w:spacing w:val="-7"/>
          <w:w w:val="120"/>
          <w:sz w:val="24"/>
          <w:szCs w:val="24"/>
        </w:rPr>
        <w:t xml:space="preserve"> </w:t>
      </w:r>
      <w:r w:rsidRPr="006B1276">
        <w:rPr>
          <w:rFonts w:ascii="Times New Roman" w:hAnsi="Times New Roman" w:cs="Times New Roman"/>
          <w:w w:val="120"/>
          <w:sz w:val="24"/>
          <w:szCs w:val="24"/>
        </w:rPr>
        <w:t>detection,</w:t>
      </w:r>
      <w:r w:rsidRPr="006B1276">
        <w:rPr>
          <w:rFonts w:ascii="Times New Roman" w:hAnsi="Times New Roman" w:cs="Times New Roman"/>
          <w:spacing w:val="-7"/>
          <w:w w:val="120"/>
          <w:sz w:val="24"/>
          <w:szCs w:val="24"/>
        </w:rPr>
        <w:t xml:space="preserve"> </w:t>
      </w:r>
      <w:r w:rsidRPr="006B1276">
        <w:rPr>
          <w:rFonts w:ascii="Times New Roman" w:hAnsi="Times New Roman" w:cs="Times New Roman"/>
          <w:w w:val="120"/>
          <w:sz w:val="24"/>
          <w:szCs w:val="24"/>
        </w:rPr>
        <w:t>and</w:t>
      </w:r>
      <w:r w:rsidRPr="006B1276">
        <w:rPr>
          <w:rFonts w:ascii="Times New Roman" w:hAnsi="Times New Roman" w:cs="Times New Roman"/>
          <w:spacing w:val="-7"/>
          <w:w w:val="120"/>
          <w:sz w:val="24"/>
          <w:szCs w:val="24"/>
        </w:rPr>
        <w:t xml:space="preserve"> </w:t>
      </w:r>
      <w:r w:rsidRPr="006B1276">
        <w:rPr>
          <w:rFonts w:ascii="Times New Roman" w:hAnsi="Times New Roman" w:cs="Times New Roman"/>
          <w:w w:val="120"/>
          <w:sz w:val="24"/>
          <w:szCs w:val="24"/>
        </w:rPr>
        <w:t>offensive</w:t>
      </w:r>
      <w:r w:rsidRPr="006B1276">
        <w:rPr>
          <w:rFonts w:ascii="Times New Roman" w:hAnsi="Times New Roman" w:cs="Times New Roman"/>
          <w:spacing w:val="-7"/>
          <w:w w:val="120"/>
          <w:sz w:val="24"/>
          <w:szCs w:val="24"/>
        </w:rPr>
        <w:t xml:space="preserve"> </w:t>
      </w:r>
      <w:r w:rsidRPr="006B1276">
        <w:rPr>
          <w:rFonts w:ascii="Times New Roman" w:hAnsi="Times New Roman" w:cs="Times New Roman"/>
          <w:w w:val="120"/>
          <w:sz w:val="24"/>
          <w:szCs w:val="24"/>
        </w:rPr>
        <w:t>language</w:t>
      </w:r>
      <w:r w:rsidRPr="006B1276">
        <w:rPr>
          <w:rFonts w:ascii="Times New Roman" w:hAnsi="Times New Roman" w:cs="Times New Roman"/>
          <w:spacing w:val="-7"/>
          <w:w w:val="120"/>
          <w:sz w:val="24"/>
          <w:szCs w:val="24"/>
        </w:rPr>
        <w:t xml:space="preserve"> </w:t>
      </w:r>
      <w:r w:rsidRPr="006B1276">
        <w:rPr>
          <w:rFonts w:ascii="Times New Roman" w:hAnsi="Times New Roman" w:cs="Times New Roman"/>
          <w:w w:val="120"/>
          <w:sz w:val="24"/>
          <w:szCs w:val="24"/>
        </w:rPr>
        <w:t xml:space="preserve">detection. </w:t>
      </w:r>
      <w:r w:rsidR="00414498">
        <w:rPr>
          <w:rFonts w:ascii="Times New Roman" w:hAnsi="Times New Roman" w:cs="Times New Roman"/>
          <w:w w:val="125"/>
          <w:sz w:val="24"/>
          <w:szCs w:val="24"/>
        </w:rPr>
        <w:t>Below are the pre-processing and embeddings used in the project</w:t>
      </w:r>
      <w:r w:rsidR="000E28C9">
        <w:rPr>
          <w:rFonts w:ascii="Times New Roman" w:hAnsi="Times New Roman" w:cs="Times New Roman"/>
          <w:w w:val="125"/>
          <w:sz w:val="24"/>
          <w:szCs w:val="24"/>
        </w:rPr>
        <w:t>:</w:t>
      </w:r>
    </w:p>
    <w:p w14:paraId="30AB05EA" w14:textId="3C203BD5" w:rsidR="002F66B8" w:rsidRPr="00867BDD" w:rsidRDefault="002F66B8" w:rsidP="002F66B8">
      <w:pPr>
        <w:pStyle w:val="Heading2"/>
        <w:numPr>
          <w:ilvl w:val="0"/>
          <w:numId w:val="7"/>
        </w:numPr>
        <w:rPr>
          <w:sz w:val="28"/>
          <w:szCs w:val="28"/>
        </w:rPr>
      </w:pPr>
      <w:r w:rsidRPr="00867BDD">
        <w:rPr>
          <w:w w:val="110"/>
          <w:sz w:val="28"/>
          <w:szCs w:val="28"/>
        </w:rPr>
        <w:t>Pre-processing</w:t>
      </w:r>
    </w:p>
    <w:p w14:paraId="2C0EAFDC" w14:textId="77777777" w:rsidR="002F66B8" w:rsidRDefault="002F66B8" w:rsidP="002F66B8">
      <w:pPr>
        <w:pStyle w:val="BodyText"/>
        <w:spacing w:before="6"/>
        <w:rPr>
          <w:i/>
          <w:sz w:val="20"/>
        </w:rPr>
      </w:pPr>
    </w:p>
    <w:p w14:paraId="4A7D5A32" w14:textId="677F521A" w:rsidR="002F66B8" w:rsidRPr="00A35475" w:rsidRDefault="002F66B8" w:rsidP="000021BE">
      <w:pPr>
        <w:pStyle w:val="BodyText"/>
        <w:spacing w:line="360" w:lineRule="auto"/>
        <w:ind w:left="360" w:right="150"/>
        <w:jc w:val="both"/>
        <w:rPr>
          <w:rFonts w:eastAsia="Adobe Gothic Std B"/>
          <w:w w:val="120"/>
          <w:sz w:val="24"/>
          <w:szCs w:val="24"/>
        </w:rPr>
      </w:pPr>
      <w:r w:rsidRPr="00A35475">
        <w:rPr>
          <w:rFonts w:eastAsia="Adobe Gothic Std B"/>
          <w:w w:val="120"/>
          <w:sz w:val="24"/>
          <w:szCs w:val="24"/>
        </w:rPr>
        <w:t>Social media posts contain a lot of noisy texts which are not considered as useful features for the classification. We perform the following steps to remove the noise, and make it ready for machine learning experiments:</w:t>
      </w:r>
    </w:p>
    <w:p w14:paraId="39899F6A" w14:textId="248EBEEC" w:rsidR="00790B52" w:rsidRPr="00A35475" w:rsidRDefault="00790B52" w:rsidP="000021BE">
      <w:pPr>
        <w:pStyle w:val="ListParagraph"/>
        <w:numPr>
          <w:ilvl w:val="0"/>
          <w:numId w:val="11"/>
        </w:numPr>
        <w:tabs>
          <w:tab w:val="left" w:pos="522"/>
        </w:tabs>
        <w:spacing w:line="360" w:lineRule="auto"/>
        <w:ind w:right="117"/>
        <w:jc w:val="both"/>
        <w:rPr>
          <w:rFonts w:eastAsia="Adobe Gothic Std B"/>
          <w:sz w:val="24"/>
          <w:szCs w:val="24"/>
        </w:rPr>
      </w:pPr>
      <w:r w:rsidRPr="00A35475">
        <w:rPr>
          <w:rFonts w:eastAsia="Adobe Gothic Std B"/>
          <w:w w:val="120"/>
          <w:sz w:val="24"/>
          <w:szCs w:val="24"/>
        </w:rPr>
        <w:t xml:space="preserve">All the characters like </w:t>
      </w:r>
      <w:proofErr w:type="gramStart"/>
      <w:r w:rsidRPr="00A35475">
        <w:rPr>
          <w:rFonts w:eastAsia="Adobe Gothic Std B"/>
          <w:w w:val="120"/>
          <w:sz w:val="24"/>
          <w:szCs w:val="24"/>
        </w:rPr>
        <w:t>|:,?</w:t>
      </w:r>
      <w:proofErr w:type="gramEnd"/>
      <w:r w:rsidRPr="00A35475">
        <w:rPr>
          <w:rFonts w:eastAsia="Adobe Gothic Std B"/>
          <w:w w:val="120"/>
          <w:sz w:val="24"/>
          <w:szCs w:val="24"/>
        </w:rPr>
        <w:t xml:space="preserve"> were removed along with </w:t>
      </w:r>
      <w:r w:rsidRPr="00A35475">
        <w:rPr>
          <w:rFonts w:eastAsia="Adobe Gothic Std B"/>
          <w:spacing w:val="-6"/>
          <w:w w:val="120"/>
          <w:sz w:val="24"/>
          <w:szCs w:val="24"/>
        </w:rPr>
        <w:t xml:space="preserve">the </w:t>
      </w:r>
      <w:r w:rsidRPr="00A35475">
        <w:rPr>
          <w:rFonts w:eastAsia="Adobe Gothic Std B"/>
          <w:w w:val="120"/>
          <w:sz w:val="24"/>
          <w:szCs w:val="24"/>
        </w:rPr>
        <w:t>numbers and</w:t>
      </w:r>
      <w:r w:rsidRPr="00A35475">
        <w:rPr>
          <w:rFonts w:eastAsia="Adobe Gothic Std B"/>
          <w:spacing w:val="11"/>
          <w:w w:val="120"/>
          <w:sz w:val="24"/>
          <w:szCs w:val="24"/>
        </w:rPr>
        <w:t xml:space="preserve"> </w:t>
      </w:r>
      <w:r w:rsidRPr="00A35475">
        <w:rPr>
          <w:rFonts w:eastAsia="Adobe Gothic Std B"/>
          <w:w w:val="120"/>
          <w:sz w:val="24"/>
          <w:szCs w:val="24"/>
        </w:rPr>
        <w:t>URLs.</w:t>
      </w:r>
    </w:p>
    <w:p w14:paraId="6FB56917" w14:textId="0FB7E689" w:rsidR="00790B52" w:rsidRPr="00A35475" w:rsidRDefault="00790B52" w:rsidP="000021BE">
      <w:pPr>
        <w:pStyle w:val="ListParagraph"/>
        <w:numPr>
          <w:ilvl w:val="0"/>
          <w:numId w:val="11"/>
        </w:numPr>
        <w:tabs>
          <w:tab w:val="left" w:pos="522"/>
        </w:tabs>
        <w:spacing w:line="360" w:lineRule="auto"/>
        <w:ind w:right="38"/>
        <w:jc w:val="both"/>
        <w:rPr>
          <w:rFonts w:eastAsia="Adobe Gothic Std B"/>
          <w:color w:val="000000" w:themeColor="text1"/>
          <w:sz w:val="24"/>
          <w:szCs w:val="24"/>
        </w:rPr>
      </w:pPr>
      <w:r w:rsidRPr="00A35475">
        <w:rPr>
          <w:rFonts w:eastAsia="Adobe Gothic Std B"/>
          <w:w w:val="120"/>
          <w:sz w:val="24"/>
          <w:szCs w:val="24"/>
        </w:rPr>
        <w:t xml:space="preserve">Words are reduced </w:t>
      </w:r>
      <w:r w:rsidRPr="00A35475">
        <w:rPr>
          <w:rFonts w:eastAsia="Adobe Gothic Std B"/>
          <w:color w:val="000000" w:themeColor="text1"/>
          <w:w w:val="120"/>
          <w:sz w:val="24"/>
          <w:szCs w:val="24"/>
        </w:rPr>
        <w:t xml:space="preserve">to lower case so that words such as </w:t>
      </w:r>
      <w:r w:rsidRPr="00A35475">
        <w:rPr>
          <w:rFonts w:eastAsia="Adobe Gothic Std B"/>
          <w:color w:val="000000" w:themeColor="text1"/>
          <w:w w:val="110"/>
          <w:sz w:val="24"/>
          <w:szCs w:val="24"/>
        </w:rPr>
        <w:t>‘‘HAPPY’’,</w:t>
      </w:r>
      <w:r w:rsidRPr="00A35475">
        <w:rPr>
          <w:rFonts w:eastAsia="Adobe Gothic Std B"/>
          <w:color w:val="000000" w:themeColor="text1"/>
          <w:spacing w:val="-10"/>
          <w:w w:val="110"/>
          <w:sz w:val="24"/>
          <w:szCs w:val="24"/>
        </w:rPr>
        <w:t xml:space="preserve"> </w:t>
      </w:r>
      <w:r w:rsidRPr="00A35475">
        <w:rPr>
          <w:rFonts w:eastAsia="Adobe Gothic Std B"/>
          <w:color w:val="000000" w:themeColor="text1"/>
          <w:w w:val="115"/>
          <w:sz w:val="24"/>
          <w:szCs w:val="24"/>
        </w:rPr>
        <w:t>‘‘happy’’</w:t>
      </w:r>
      <w:r w:rsidRPr="00A35475">
        <w:rPr>
          <w:rFonts w:eastAsia="Adobe Gothic Std B"/>
          <w:color w:val="000000" w:themeColor="text1"/>
          <w:spacing w:val="-12"/>
          <w:w w:val="115"/>
          <w:sz w:val="24"/>
          <w:szCs w:val="24"/>
        </w:rPr>
        <w:t xml:space="preserve"> </w:t>
      </w:r>
      <w:r w:rsidRPr="00A35475">
        <w:rPr>
          <w:rFonts w:eastAsia="Adobe Gothic Std B"/>
          <w:color w:val="000000" w:themeColor="text1"/>
          <w:w w:val="115"/>
          <w:sz w:val="24"/>
          <w:szCs w:val="24"/>
        </w:rPr>
        <w:t>and</w:t>
      </w:r>
      <w:r w:rsidRPr="00A35475">
        <w:rPr>
          <w:rFonts w:eastAsia="Adobe Gothic Std B"/>
          <w:color w:val="000000" w:themeColor="text1"/>
          <w:spacing w:val="-12"/>
          <w:w w:val="115"/>
          <w:sz w:val="24"/>
          <w:szCs w:val="24"/>
        </w:rPr>
        <w:t xml:space="preserve"> </w:t>
      </w:r>
      <w:r w:rsidRPr="00A35475">
        <w:rPr>
          <w:rFonts w:eastAsia="Adobe Gothic Std B"/>
          <w:color w:val="000000" w:themeColor="text1"/>
          <w:w w:val="115"/>
          <w:sz w:val="24"/>
          <w:szCs w:val="24"/>
        </w:rPr>
        <w:t>‘‘Happy’’</w:t>
      </w:r>
      <w:r w:rsidRPr="00A35475">
        <w:rPr>
          <w:rFonts w:eastAsia="Adobe Gothic Std B"/>
          <w:color w:val="000000" w:themeColor="text1"/>
          <w:spacing w:val="-12"/>
          <w:w w:val="115"/>
          <w:sz w:val="24"/>
          <w:szCs w:val="24"/>
        </w:rPr>
        <w:t xml:space="preserve"> </w:t>
      </w:r>
      <w:r w:rsidRPr="00A35475">
        <w:rPr>
          <w:rFonts w:eastAsia="Adobe Gothic Std B"/>
          <w:color w:val="000000" w:themeColor="text1"/>
          <w:w w:val="115"/>
          <w:sz w:val="24"/>
          <w:szCs w:val="24"/>
        </w:rPr>
        <w:t>will</w:t>
      </w:r>
      <w:r w:rsidRPr="00A35475">
        <w:rPr>
          <w:rFonts w:eastAsia="Adobe Gothic Std B"/>
          <w:color w:val="000000" w:themeColor="text1"/>
          <w:spacing w:val="-12"/>
          <w:w w:val="115"/>
          <w:sz w:val="24"/>
          <w:szCs w:val="24"/>
        </w:rPr>
        <w:t xml:space="preserve"> </w:t>
      </w:r>
      <w:r w:rsidRPr="00A35475">
        <w:rPr>
          <w:rFonts w:eastAsia="Adobe Gothic Std B"/>
          <w:color w:val="000000" w:themeColor="text1"/>
          <w:w w:val="115"/>
          <w:sz w:val="24"/>
          <w:szCs w:val="24"/>
        </w:rPr>
        <w:t>have</w:t>
      </w:r>
      <w:r w:rsidRPr="00A35475">
        <w:rPr>
          <w:rFonts w:eastAsia="Adobe Gothic Std B"/>
          <w:color w:val="000000" w:themeColor="text1"/>
          <w:spacing w:val="-12"/>
          <w:w w:val="115"/>
          <w:sz w:val="24"/>
          <w:szCs w:val="24"/>
        </w:rPr>
        <w:t xml:space="preserve"> </w:t>
      </w:r>
      <w:r w:rsidRPr="00A35475">
        <w:rPr>
          <w:rFonts w:eastAsia="Adobe Gothic Std B"/>
          <w:color w:val="000000" w:themeColor="text1"/>
          <w:w w:val="115"/>
          <w:sz w:val="24"/>
          <w:szCs w:val="24"/>
        </w:rPr>
        <w:t>the</w:t>
      </w:r>
      <w:r w:rsidRPr="00A35475">
        <w:rPr>
          <w:rFonts w:eastAsia="Adobe Gothic Std B"/>
          <w:color w:val="000000" w:themeColor="text1"/>
          <w:spacing w:val="-12"/>
          <w:w w:val="115"/>
          <w:sz w:val="24"/>
          <w:szCs w:val="24"/>
        </w:rPr>
        <w:t xml:space="preserve"> </w:t>
      </w:r>
      <w:r w:rsidRPr="00A35475">
        <w:rPr>
          <w:rFonts w:eastAsia="Adobe Gothic Std B"/>
          <w:color w:val="000000" w:themeColor="text1"/>
          <w:w w:val="115"/>
          <w:sz w:val="24"/>
          <w:szCs w:val="24"/>
        </w:rPr>
        <w:t>same</w:t>
      </w:r>
      <w:r w:rsidRPr="00A35475">
        <w:rPr>
          <w:rFonts w:eastAsia="Adobe Gothic Std B"/>
          <w:color w:val="000000" w:themeColor="text1"/>
          <w:spacing w:val="-12"/>
          <w:w w:val="115"/>
          <w:sz w:val="24"/>
          <w:szCs w:val="24"/>
        </w:rPr>
        <w:t xml:space="preserve"> </w:t>
      </w:r>
      <w:r w:rsidRPr="00A35475">
        <w:rPr>
          <w:rFonts w:eastAsia="Adobe Gothic Std B"/>
          <w:color w:val="000000" w:themeColor="text1"/>
          <w:spacing w:val="-3"/>
          <w:w w:val="115"/>
          <w:sz w:val="24"/>
          <w:szCs w:val="24"/>
        </w:rPr>
        <w:t xml:space="preserve">syntax </w:t>
      </w:r>
      <w:r w:rsidRPr="00A35475">
        <w:rPr>
          <w:rFonts w:eastAsia="Adobe Gothic Std B"/>
          <w:color w:val="000000" w:themeColor="text1"/>
          <w:w w:val="120"/>
          <w:sz w:val="24"/>
          <w:szCs w:val="24"/>
        </w:rPr>
        <w:t>and</w:t>
      </w:r>
      <w:r w:rsidRPr="00A35475">
        <w:rPr>
          <w:rFonts w:eastAsia="Adobe Gothic Std B"/>
          <w:color w:val="000000" w:themeColor="text1"/>
          <w:spacing w:val="11"/>
          <w:w w:val="120"/>
          <w:sz w:val="24"/>
          <w:szCs w:val="24"/>
        </w:rPr>
        <w:t xml:space="preserve"> </w:t>
      </w:r>
      <w:r w:rsidRPr="00A35475">
        <w:rPr>
          <w:rFonts w:eastAsia="Adobe Gothic Std B"/>
          <w:color w:val="000000" w:themeColor="text1"/>
          <w:w w:val="120"/>
          <w:sz w:val="24"/>
          <w:szCs w:val="24"/>
        </w:rPr>
        <w:t>will</w:t>
      </w:r>
      <w:r w:rsidRPr="00A35475">
        <w:rPr>
          <w:rFonts w:eastAsia="Adobe Gothic Std B"/>
          <w:color w:val="000000" w:themeColor="text1"/>
          <w:spacing w:val="12"/>
          <w:w w:val="120"/>
          <w:sz w:val="24"/>
          <w:szCs w:val="24"/>
        </w:rPr>
        <w:t xml:space="preserve"> </w:t>
      </w:r>
      <w:r w:rsidRPr="00A35475">
        <w:rPr>
          <w:rFonts w:eastAsia="Adobe Gothic Std B"/>
          <w:color w:val="000000" w:themeColor="text1"/>
          <w:w w:val="120"/>
          <w:sz w:val="24"/>
          <w:szCs w:val="24"/>
        </w:rPr>
        <w:t>utilize</w:t>
      </w:r>
      <w:r w:rsidRPr="00A35475">
        <w:rPr>
          <w:rFonts w:eastAsia="Adobe Gothic Std B"/>
          <w:color w:val="000000" w:themeColor="text1"/>
          <w:spacing w:val="12"/>
          <w:w w:val="120"/>
          <w:sz w:val="24"/>
          <w:szCs w:val="24"/>
        </w:rPr>
        <w:t xml:space="preserve"> </w:t>
      </w:r>
      <w:r w:rsidRPr="00A35475">
        <w:rPr>
          <w:rFonts w:eastAsia="Adobe Gothic Std B"/>
          <w:color w:val="000000" w:themeColor="text1"/>
          <w:w w:val="120"/>
          <w:sz w:val="24"/>
          <w:szCs w:val="24"/>
        </w:rPr>
        <w:t>the</w:t>
      </w:r>
      <w:r w:rsidRPr="00A35475">
        <w:rPr>
          <w:rFonts w:eastAsia="Adobe Gothic Std B"/>
          <w:color w:val="000000" w:themeColor="text1"/>
          <w:spacing w:val="11"/>
          <w:w w:val="120"/>
          <w:sz w:val="24"/>
          <w:szCs w:val="24"/>
        </w:rPr>
        <w:t xml:space="preserve"> </w:t>
      </w:r>
      <w:r w:rsidRPr="00A35475">
        <w:rPr>
          <w:rFonts w:eastAsia="Adobe Gothic Std B"/>
          <w:color w:val="000000" w:themeColor="text1"/>
          <w:w w:val="120"/>
          <w:sz w:val="24"/>
          <w:szCs w:val="24"/>
        </w:rPr>
        <w:t>same</w:t>
      </w:r>
      <w:r w:rsidRPr="00A35475">
        <w:rPr>
          <w:rFonts w:eastAsia="Adobe Gothic Std B"/>
          <w:color w:val="000000" w:themeColor="text1"/>
          <w:spacing w:val="12"/>
          <w:w w:val="120"/>
          <w:sz w:val="24"/>
          <w:szCs w:val="24"/>
        </w:rPr>
        <w:t xml:space="preserve"> </w:t>
      </w:r>
      <w:r w:rsidRPr="00A35475">
        <w:rPr>
          <w:rFonts w:eastAsia="Adobe Gothic Std B"/>
          <w:color w:val="000000" w:themeColor="text1"/>
          <w:w w:val="120"/>
          <w:sz w:val="24"/>
          <w:szCs w:val="24"/>
        </w:rPr>
        <w:t>pre-trained</w:t>
      </w:r>
      <w:r w:rsidRPr="00A35475">
        <w:rPr>
          <w:rFonts w:eastAsia="Adobe Gothic Std B"/>
          <w:color w:val="000000" w:themeColor="text1"/>
          <w:spacing w:val="12"/>
          <w:w w:val="120"/>
          <w:sz w:val="24"/>
          <w:szCs w:val="24"/>
        </w:rPr>
        <w:t xml:space="preserve"> </w:t>
      </w:r>
      <w:r w:rsidRPr="00A35475">
        <w:rPr>
          <w:rFonts w:eastAsia="Adobe Gothic Std B"/>
          <w:color w:val="000000" w:themeColor="text1"/>
          <w:w w:val="120"/>
          <w:sz w:val="24"/>
          <w:szCs w:val="24"/>
        </w:rPr>
        <w:t>embedding</w:t>
      </w:r>
      <w:r w:rsidRPr="00A35475">
        <w:rPr>
          <w:rFonts w:eastAsia="Adobe Gothic Std B"/>
          <w:color w:val="000000" w:themeColor="text1"/>
          <w:spacing w:val="12"/>
          <w:w w:val="120"/>
          <w:sz w:val="24"/>
          <w:szCs w:val="24"/>
        </w:rPr>
        <w:t xml:space="preserve"> </w:t>
      </w:r>
      <w:r w:rsidRPr="00A35475">
        <w:rPr>
          <w:rFonts w:eastAsia="Adobe Gothic Std B"/>
          <w:color w:val="000000" w:themeColor="text1"/>
          <w:w w:val="120"/>
          <w:sz w:val="24"/>
          <w:szCs w:val="24"/>
        </w:rPr>
        <w:t>values.</w:t>
      </w:r>
    </w:p>
    <w:p w14:paraId="780D6346" w14:textId="1D13DEFA" w:rsidR="00790B52" w:rsidRPr="008F352D" w:rsidRDefault="00790B52" w:rsidP="000021BE">
      <w:pPr>
        <w:pStyle w:val="ListParagraph"/>
        <w:numPr>
          <w:ilvl w:val="0"/>
          <w:numId w:val="11"/>
        </w:numPr>
        <w:tabs>
          <w:tab w:val="left" w:pos="522"/>
        </w:tabs>
        <w:spacing w:line="360" w:lineRule="auto"/>
        <w:ind w:right="38"/>
        <w:jc w:val="both"/>
        <w:rPr>
          <w:rFonts w:eastAsia="Adobe Gothic Std B"/>
          <w:color w:val="000000" w:themeColor="text1"/>
          <w:sz w:val="24"/>
          <w:szCs w:val="24"/>
        </w:rPr>
      </w:pPr>
      <w:r w:rsidRPr="00A35475">
        <w:rPr>
          <w:rFonts w:eastAsia="Adobe Gothic Std B"/>
          <w:color w:val="000000" w:themeColor="text1"/>
          <w:sz w:val="24"/>
          <w:szCs w:val="24"/>
        </w:rPr>
        <w:t xml:space="preserve">Word </w:t>
      </w:r>
      <w:r w:rsidRPr="008F352D">
        <w:rPr>
          <w:rFonts w:eastAsia="Adobe Gothic Std B"/>
          <w:color w:val="000000" w:themeColor="text1"/>
          <w:sz w:val="24"/>
          <w:szCs w:val="24"/>
        </w:rPr>
        <w:t>Segmentation is being done using the Python b</w:t>
      </w:r>
      <w:r w:rsidR="00D1329C" w:rsidRPr="008F352D">
        <w:rPr>
          <w:rFonts w:eastAsia="Adobe Gothic Std B"/>
          <w:color w:val="000000" w:themeColor="text1"/>
          <w:sz w:val="24"/>
          <w:szCs w:val="24"/>
        </w:rPr>
        <w:t>a</w:t>
      </w:r>
      <w:r w:rsidRPr="008F352D">
        <w:rPr>
          <w:rFonts w:eastAsia="Adobe Gothic Std B"/>
          <w:color w:val="000000" w:themeColor="text1"/>
          <w:sz w:val="24"/>
          <w:szCs w:val="24"/>
        </w:rPr>
        <w:t>sed word segment to preserve the important features present in hashtag mentions.</w:t>
      </w:r>
    </w:p>
    <w:p w14:paraId="2BCF088C" w14:textId="5C21271A" w:rsidR="00790B52" w:rsidRPr="00A35475" w:rsidRDefault="00790B52" w:rsidP="000021BE">
      <w:pPr>
        <w:pStyle w:val="ListParagraph"/>
        <w:numPr>
          <w:ilvl w:val="0"/>
          <w:numId w:val="11"/>
        </w:numPr>
        <w:tabs>
          <w:tab w:val="left" w:pos="632"/>
        </w:tabs>
        <w:spacing w:before="11" w:line="360" w:lineRule="auto"/>
        <w:ind w:right="230"/>
        <w:jc w:val="both"/>
        <w:rPr>
          <w:rFonts w:eastAsia="Adobe Gothic Std B"/>
          <w:color w:val="000000" w:themeColor="text1"/>
          <w:sz w:val="24"/>
          <w:szCs w:val="24"/>
        </w:rPr>
      </w:pPr>
      <w:r w:rsidRPr="00A35475">
        <w:rPr>
          <w:rFonts w:eastAsia="Adobe Gothic Std B"/>
          <w:color w:val="000000" w:themeColor="text1"/>
          <w:w w:val="110"/>
          <w:sz w:val="24"/>
          <w:szCs w:val="24"/>
        </w:rPr>
        <w:t xml:space="preserve">All the @ (ex.@abc) mentions were replaced with the </w:t>
      </w:r>
      <w:r w:rsidRPr="00A35475">
        <w:rPr>
          <w:rFonts w:eastAsia="Adobe Gothic Std B"/>
          <w:color w:val="000000" w:themeColor="text1"/>
          <w:spacing w:val="-4"/>
          <w:w w:val="110"/>
          <w:sz w:val="24"/>
          <w:szCs w:val="24"/>
        </w:rPr>
        <w:t xml:space="preserve">com- </w:t>
      </w:r>
      <w:proofErr w:type="spellStart"/>
      <w:r w:rsidRPr="00A35475">
        <w:rPr>
          <w:rFonts w:eastAsia="Adobe Gothic Std B"/>
          <w:color w:val="000000" w:themeColor="text1"/>
          <w:w w:val="110"/>
          <w:sz w:val="24"/>
          <w:szCs w:val="24"/>
        </w:rPr>
        <w:t>mon</w:t>
      </w:r>
      <w:proofErr w:type="spellEnd"/>
      <w:r w:rsidRPr="00A35475">
        <w:rPr>
          <w:rFonts w:eastAsia="Adobe Gothic Std B"/>
          <w:color w:val="000000" w:themeColor="text1"/>
          <w:w w:val="110"/>
          <w:sz w:val="24"/>
          <w:szCs w:val="24"/>
        </w:rPr>
        <w:t xml:space="preserve"> token, </w:t>
      </w:r>
      <w:proofErr w:type="spellStart"/>
      <w:r w:rsidRPr="00A35475">
        <w:rPr>
          <w:rFonts w:eastAsia="Adobe Gothic Std B"/>
          <w:color w:val="000000" w:themeColor="text1"/>
          <w:w w:val="110"/>
          <w:sz w:val="24"/>
          <w:szCs w:val="24"/>
        </w:rPr>
        <w:t>i.e</w:t>
      </w:r>
      <w:proofErr w:type="spellEnd"/>
      <w:r w:rsidRPr="00A35475">
        <w:rPr>
          <w:rFonts w:eastAsia="Adobe Gothic Std B"/>
          <w:color w:val="000000" w:themeColor="text1"/>
          <w:spacing w:val="37"/>
          <w:w w:val="110"/>
          <w:sz w:val="24"/>
          <w:szCs w:val="24"/>
        </w:rPr>
        <w:t xml:space="preserve"> </w:t>
      </w:r>
      <w:r w:rsidRPr="00A35475">
        <w:rPr>
          <w:rFonts w:eastAsia="Adobe Gothic Std B"/>
          <w:i/>
          <w:color w:val="000000" w:themeColor="text1"/>
          <w:w w:val="110"/>
          <w:sz w:val="24"/>
          <w:szCs w:val="24"/>
        </w:rPr>
        <w:t>user</w:t>
      </w:r>
      <w:r w:rsidRPr="00A35475">
        <w:rPr>
          <w:rFonts w:eastAsia="Adobe Gothic Std B"/>
          <w:color w:val="000000" w:themeColor="text1"/>
          <w:w w:val="110"/>
          <w:sz w:val="24"/>
          <w:szCs w:val="24"/>
        </w:rPr>
        <w:t>.</w:t>
      </w:r>
    </w:p>
    <w:p w14:paraId="3498E594" w14:textId="6D11FD70" w:rsidR="00790B52" w:rsidRPr="00A35475" w:rsidRDefault="00790B52" w:rsidP="000021BE">
      <w:pPr>
        <w:pStyle w:val="ListParagraph"/>
        <w:numPr>
          <w:ilvl w:val="0"/>
          <w:numId w:val="11"/>
        </w:numPr>
        <w:tabs>
          <w:tab w:val="left" w:pos="632"/>
        </w:tabs>
        <w:spacing w:before="1" w:line="360" w:lineRule="auto"/>
        <w:jc w:val="both"/>
        <w:rPr>
          <w:rFonts w:eastAsia="Adobe Gothic Std B"/>
          <w:sz w:val="24"/>
          <w:szCs w:val="24"/>
        </w:rPr>
      </w:pPr>
      <w:r w:rsidRPr="00A35475">
        <w:rPr>
          <w:rFonts w:eastAsia="Adobe Gothic Std B"/>
          <w:color w:val="000000" w:themeColor="text1"/>
          <w:w w:val="120"/>
          <w:sz w:val="24"/>
          <w:szCs w:val="24"/>
        </w:rPr>
        <w:t>The stop words were not removed due to the risk of losing some useful information, and this was also empirically found to be of little or no impact on the classification performance after removing</w:t>
      </w:r>
      <w:r w:rsidRPr="00A35475">
        <w:rPr>
          <w:rFonts w:eastAsia="Adobe Gothic Std B"/>
          <w:color w:val="000000" w:themeColor="text1"/>
          <w:spacing w:val="22"/>
          <w:w w:val="120"/>
          <w:sz w:val="24"/>
          <w:szCs w:val="24"/>
        </w:rPr>
        <w:t xml:space="preserve"> </w:t>
      </w:r>
      <w:r w:rsidRPr="00A35475">
        <w:rPr>
          <w:rFonts w:eastAsia="Adobe Gothic Std B"/>
          <w:color w:val="000000" w:themeColor="text1"/>
          <w:w w:val="120"/>
          <w:sz w:val="24"/>
          <w:szCs w:val="24"/>
        </w:rPr>
        <w:t>them</w:t>
      </w:r>
      <w:r w:rsidRPr="00A35475">
        <w:rPr>
          <w:rFonts w:eastAsia="Adobe Gothic Std B"/>
          <w:w w:val="120"/>
          <w:sz w:val="24"/>
          <w:szCs w:val="24"/>
        </w:rPr>
        <w:t>.</w:t>
      </w:r>
    </w:p>
    <w:p w14:paraId="558D47C0" w14:textId="3C54EF50" w:rsidR="00214583" w:rsidRDefault="00214583" w:rsidP="00214583">
      <w:pPr>
        <w:pStyle w:val="Heading2"/>
        <w:numPr>
          <w:ilvl w:val="0"/>
          <w:numId w:val="7"/>
        </w:numPr>
        <w:spacing w:line="360" w:lineRule="auto"/>
      </w:pPr>
      <w:r>
        <w:t xml:space="preserve">Embeddings </w:t>
      </w:r>
    </w:p>
    <w:p w14:paraId="216D9958" w14:textId="0A1B1921" w:rsidR="00214583" w:rsidRDefault="009129BD" w:rsidP="009A2D92">
      <w:pPr>
        <w:spacing w:line="360" w:lineRule="auto"/>
        <w:ind w:firstLine="360"/>
        <w:rPr>
          <w:rFonts w:ascii="Times New Roman" w:hAnsi="Times New Roman" w:cs="Times New Roman"/>
          <w:sz w:val="24"/>
          <w:szCs w:val="24"/>
        </w:rPr>
      </w:pPr>
      <w:r>
        <w:rPr>
          <w:rFonts w:ascii="Times New Roman" w:hAnsi="Times New Roman" w:cs="Times New Roman"/>
          <w:sz w:val="24"/>
          <w:szCs w:val="24"/>
        </w:rPr>
        <w:t>Below</w:t>
      </w:r>
      <w:r w:rsidR="00E82F26">
        <w:rPr>
          <w:rFonts w:ascii="Times New Roman" w:hAnsi="Times New Roman" w:cs="Times New Roman"/>
          <w:sz w:val="24"/>
          <w:szCs w:val="24"/>
        </w:rPr>
        <w:t xml:space="preserve"> are the </w:t>
      </w:r>
      <w:r w:rsidR="00747BD5">
        <w:rPr>
          <w:rFonts w:ascii="Times New Roman" w:hAnsi="Times New Roman" w:cs="Times New Roman"/>
          <w:sz w:val="24"/>
          <w:szCs w:val="24"/>
        </w:rPr>
        <w:t>3</w:t>
      </w:r>
      <w:r w:rsidR="00E82F26">
        <w:rPr>
          <w:rFonts w:ascii="Times New Roman" w:hAnsi="Times New Roman" w:cs="Times New Roman"/>
          <w:sz w:val="24"/>
          <w:szCs w:val="24"/>
        </w:rPr>
        <w:t xml:space="preserve"> types of embeddings used in the</w:t>
      </w:r>
      <w:r w:rsidR="00B528FA">
        <w:rPr>
          <w:rFonts w:ascii="Times New Roman" w:hAnsi="Times New Roman" w:cs="Times New Roman"/>
          <w:sz w:val="24"/>
          <w:szCs w:val="24"/>
        </w:rPr>
        <w:t xml:space="preserve"> project</w:t>
      </w:r>
      <w:r w:rsidR="00E82F26">
        <w:rPr>
          <w:rFonts w:ascii="Times New Roman" w:hAnsi="Times New Roman" w:cs="Times New Roman"/>
          <w:sz w:val="24"/>
          <w:szCs w:val="24"/>
        </w:rPr>
        <w:t>:</w:t>
      </w:r>
    </w:p>
    <w:p w14:paraId="1FB6602D" w14:textId="0892C50F" w:rsidR="00B528FA" w:rsidRDefault="00B528FA" w:rsidP="009A2D92">
      <w:pPr>
        <w:pStyle w:val="ListParagraph"/>
        <w:numPr>
          <w:ilvl w:val="0"/>
          <w:numId w:val="12"/>
        </w:numPr>
        <w:spacing w:line="360" w:lineRule="auto"/>
        <w:rPr>
          <w:sz w:val="24"/>
          <w:szCs w:val="24"/>
        </w:rPr>
      </w:pPr>
      <w:r>
        <w:rPr>
          <w:sz w:val="24"/>
          <w:szCs w:val="24"/>
        </w:rPr>
        <w:t>TFIDF</w:t>
      </w:r>
    </w:p>
    <w:p w14:paraId="019E96D0" w14:textId="01C05189" w:rsidR="00B528FA" w:rsidRDefault="00B528FA" w:rsidP="009A2D92">
      <w:pPr>
        <w:pStyle w:val="ListParagraph"/>
        <w:numPr>
          <w:ilvl w:val="0"/>
          <w:numId w:val="12"/>
        </w:numPr>
        <w:spacing w:line="360" w:lineRule="auto"/>
        <w:rPr>
          <w:sz w:val="24"/>
          <w:szCs w:val="24"/>
        </w:rPr>
      </w:pPr>
      <w:r>
        <w:rPr>
          <w:sz w:val="24"/>
          <w:szCs w:val="24"/>
        </w:rPr>
        <w:t>Word2Vec</w:t>
      </w:r>
    </w:p>
    <w:p w14:paraId="4A04A04D" w14:textId="6AE9B8ED" w:rsidR="00B528FA" w:rsidRDefault="00B528FA" w:rsidP="009A2D92">
      <w:pPr>
        <w:pStyle w:val="ListParagraph"/>
        <w:numPr>
          <w:ilvl w:val="0"/>
          <w:numId w:val="12"/>
        </w:numPr>
        <w:spacing w:line="360" w:lineRule="auto"/>
        <w:rPr>
          <w:sz w:val="24"/>
          <w:szCs w:val="24"/>
        </w:rPr>
      </w:pPr>
      <w:r>
        <w:rPr>
          <w:sz w:val="24"/>
          <w:szCs w:val="24"/>
        </w:rPr>
        <w:t>Fast Text</w:t>
      </w:r>
    </w:p>
    <w:p w14:paraId="692D8B1C" w14:textId="55158956" w:rsidR="00451C94" w:rsidRPr="006A5E17" w:rsidRDefault="00451C94" w:rsidP="00451C94">
      <w:pPr>
        <w:pStyle w:val="Heading3"/>
        <w:numPr>
          <w:ilvl w:val="0"/>
          <w:numId w:val="13"/>
        </w:numPr>
        <w:rPr>
          <w:b/>
          <w:bCs/>
          <w:sz w:val="28"/>
          <w:szCs w:val="28"/>
        </w:rPr>
      </w:pPr>
      <w:r w:rsidRPr="006A5E17">
        <w:rPr>
          <w:b/>
          <w:bCs/>
          <w:sz w:val="28"/>
          <w:szCs w:val="28"/>
        </w:rPr>
        <w:lastRenderedPageBreak/>
        <w:t>TDIDF</w:t>
      </w:r>
    </w:p>
    <w:p w14:paraId="52757187" w14:textId="59398E93" w:rsidR="0042065A" w:rsidRDefault="0042065A" w:rsidP="0042065A">
      <w:pPr>
        <w:pStyle w:val="NormalWeb"/>
        <w:spacing w:before="0" w:after="0" w:line="360" w:lineRule="auto"/>
        <w:ind w:left="720"/>
        <w:jc w:val="both"/>
        <w:rPr>
          <w:color w:val="000000" w:themeColor="text1"/>
        </w:rPr>
      </w:pPr>
      <w:r w:rsidRPr="0042065A">
        <w:rPr>
          <w:rStyle w:val="Strong"/>
          <w:rFonts w:eastAsiaTheme="majorEastAsia"/>
          <w:b w:val="0"/>
          <w:bCs w:val="0"/>
          <w:color w:val="000000" w:themeColor="text1"/>
        </w:rPr>
        <w:t>TF-IDF (term frequency-inverse document frequency)</w:t>
      </w:r>
      <w:r w:rsidRPr="0042065A">
        <w:rPr>
          <w:b/>
          <w:bCs/>
          <w:color w:val="000000" w:themeColor="text1"/>
        </w:rPr>
        <w:t> </w:t>
      </w:r>
      <w:r w:rsidRPr="0042065A">
        <w:rPr>
          <w:color w:val="000000" w:themeColor="text1"/>
        </w:rPr>
        <w:t>is a statistical measure that evaluates how relevant a word is to a document in a collection of documents. This is done by multiplying two metrics: how many times a word appears in a document, and the inverse document frequency of the word across a set of documents.</w:t>
      </w:r>
    </w:p>
    <w:p w14:paraId="2C03BDAF" w14:textId="6E80BBC8" w:rsidR="00987C75" w:rsidRDefault="00987C75" w:rsidP="00CA2000">
      <w:pPr>
        <w:pStyle w:val="NormalWeb"/>
        <w:spacing w:before="0" w:after="0" w:line="360" w:lineRule="auto"/>
        <w:ind w:left="720"/>
        <w:jc w:val="both"/>
        <w:rPr>
          <w:b/>
          <w:bCs/>
          <w:color w:val="2B3E51"/>
        </w:rPr>
      </w:pPr>
      <w:r>
        <w:rPr>
          <w:b/>
          <w:bCs/>
          <w:color w:val="2B3E51"/>
        </w:rPr>
        <w:t>How TF IDF is calculate</w:t>
      </w:r>
      <w:r w:rsidR="00CA2000">
        <w:rPr>
          <w:b/>
          <w:bCs/>
          <w:color w:val="2B3E51"/>
        </w:rPr>
        <w:t>d</w:t>
      </w:r>
    </w:p>
    <w:p w14:paraId="3A3E3084" w14:textId="77777777" w:rsidR="00F06292" w:rsidRPr="00F06292" w:rsidRDefault="00F06292" w:rsidP="00F06292">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06292">
        <w:rPr>
          <w:rFonts w:ascii="Times New Roman" w:eastAsia="Times New Roman" w:hAnsi="Times New Roman" w:cs="Times New Roman"/>
          <w:color w:val="000000" w:themeColor="text1"/>
          <w:sz w:val="24"/>
          <w:szCs w:val="24"/>
        </w:rPr>
        <w:t>TF-IDF for a word in a document is calculated by multiplying two different metrics:</w:t>
      </w:r>
    </w:p>
    <w:p w14:paraId="7ED812FD" w14:textId="77777777" w:rsidR="00F06292" w:rsidRPr="00F06292" w:rsidRDefault="00F06292" w:rsidP="00F06292">
      <w:pPr>
        <w:numPr>
          <w:ilvl w:val="0"/>
          <w:numId w:val="14"/>
        </w:numPr>
        <w:spacing w:after="0" w:line="360" w:lineRule="auto"/>
        <w:jc w:val="both"/>
        <w:rPr>
          <w:rFonts w:ascii="Times New Roman" w:eastAsia="Times New Roman" w:hAnsi="Times New Roman" w:cs="Times New Roman"/>
          <w:color w:val="000000" w:themeColor="text1"/>
          <w:sz w:val="24"/>
          <w:szCs w:val="24"/>
        </w:rPr>
      </w:pPr>
      <w:r w:rsidRPr="00F06292">
        <w:rPr>
          <w:rFonts w:ascii="Times New Roman" w:eastAsia="Times New Roman" w:hAnsi="Times New Roman" w:cs="Times New Roman"/>
          <w:color w:val="000000" w:themeColor="text1"/>
          <w:sz w:val="24"/>
          <w:szCs w:val="24"/>
        </w:rPr>
        <w:t>The term frequency of a word in a document. There are several ways of calculating this frequency, with the simplest being a raw count of instances a word appears in a document. Then, there are ways to adjust the frequency, by length of a document, or by the raw frequency of the most frequent word in a document.</w:t>
      </w:r>
    </w:p>
    <w:p w14:paraId="425D6859" w14:textId="77777777" w:rsidR="00F06292" w:rsidRPr="00F06292" w:rsidRDefault="00F06292" w:rsidP="00F06292">
      <w:pPr>
        <w:numPr>
          <w:ilvl w:val="0"/>
          <w:numId w:val="14"/>
        </w:numPr>
        <w:spacing w:after="0" w:line="360" w:lineRule="auto"/>
        <w:jc w:val="both"/>
        <w:rPr>
          <w:rFonts w:ascii="Times New Roman" w:eastAsia="Times New Roman" w:hAnsi="Times New Roman" w:cs="Times New Roman"/>
          <w:color w:val="000000" w:themeColor="text1"/>
          <w:sz w:val="24"/>
          <w:szCs w:val="24"/>
        </w:rPr>
      </w:pPr>
      <w:r w:rsidRPr="00F06292">
        <w:rPr>
          <w:rFonts w:ascii="Times New Roman" w:eastAsia="Times New Roman" w:hAnsi="Times New Roman" w:cs="Times New Roman"/>
          <w:color w:val="000000" w:themeColor="text1"/>
          <w:sz w:val="24"/>
          <w:szCs w:val="24"/>
        </w:rPr>
        <w:t>The inverse document frequency of the word across a set of documents. This means, how common or rare a word is in the entire document set. The closer it is to 0, the more common a word is. This metric can be calculated by taking the total number of documents, dividing it by the number of documents that contain a word, and calculating the logarithm.</w:t>
      </w:r>
    </w:p>
    <w:p w14:paraId="147902AA" w14:textId="77777777" w:rsidR="00F06292" w:rsidRPr="00F06292" w:rsidRDefault="00F06292" w:rsidP="00F06292">
      <w:pPr>
        <w:numPr>
          <w:ilvl w:val="0"/>
          <w:numId w:val="14"/>
        </w:numPr>
        <w:spacing w:after="75" w:line="360" w:lineRule="auto"/>
        <w:jc w:val="both"/>
        <w:rPr>
          <w:rFonts w:ascii="Times New Roman" w:eastAsia="Times New Roman" w:hAnsi="Times New Roman" w:cs="Times New Roman"/>
          <w:color w:val="000000" w:themeColor="text1"/>
          <w:sz w:val="24"/>
          <w:szCs w:val="24"/>
        </w:rPr>
      </w:pPr>
      <w:r w:rsidRPr="00F06292">
        <w:rPr>
          <w:rFonts w:ascii="Times New Roman" w:eastAsia="Times New Roman" w:hAnsi="Times New Roman" w:cs="Times New Roman"/>
          <w:color w:val="000000" w:themeColor="text1"/>
          <w:sz w:val="24"/>
          <w:szCs w:val="24"/>
        </w:rPr>
        <w:t>So, if the word is very common and appears in many documents, this number will approach 0. Otherwise, it will approach 1.</w:t>
      </w:r>
    </w:p>
    <w:p w14:paraId="67DDFB06" w14:textId="0606EA33" w:rsidR="009B3FF1" w:rsidRPr="00376D94" w:rsidRDefault="00F06292" w:rsidP="009B3FF1">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F06292">
        <w:rPr>
          <w:rFonts w:ascii="Times New Roman" w:eastAsia="Times New Roman" w:hAnsi="Times New Roman" w:cs="Times New Roman"/>
          <w:color w:val="000000" w:themeColor="text1"/>
          <w:sz w:val="24"/>
          <w:szCs w:val="24"/>
        </w:rPr>
        <w:t>Multiplying these two numbers results in the TF-IDF score of a word in a document. The higher the score, the more relevant that word is in that particular document.</w:t>
      </w:r>
      <w:r w:rsidR="009B3FF1">
        <w:rPr>
          <w:rFonts w:ascii="Times New Roman" w:eastAsia="Times New Roman" w:hAnsi="Times New Roman" w:cs="Times New Roman"/>
          <w:color w:val="000000" w:themeColor="text1"/>
          <w:sz w:val="24"/>
          <w:szCs w:val="24"/>
        </w:rPr>
        <w:t xml:space="preserve"> By applying the </w:t>
      </w:r>
      <w:r w:rsidR="00384541">
        <w:rPr>
          <w:rFonts w:ascii="Times New Roman" w:eastAsia="Times New Roman" w:hAnsi="Times New Roman" w:cs="Times New Roman"/>
          <w:color w:val="000000" w:themeColor="text1"/>
          <w:sz w:val="24"/>
          <w:szCs w:val="24"/>
        </w:rPr>
        <w:t>TF IDF,</w:t>
      </w:r>
      <w:r w:rsidR="009B3FF1">
        <w:rPr>
          <w:rFonts w:ascii="Times New Roman" w:eastAsia="Times New Roman" w:hAnsi="Times New Roman" w:cs="Times New Roman"/>
          <w:color w:val="000000" w:themeColor="text1"/>
          <w:sz w:val="24"/>
          <w:szCs w:val="24"/>
        </w:rPr>
        <w:t xml:space="preserve"> we generate a matrix of </w:t>
      </w:r>
      <w:r w:rsidR="009B3FF1">
        <w:rPr>
          <w:rFonts w:ascii="Times New Roman" w:eastAsia="Times New Roman" w:hAnsi="Times New Roman" w:cs="Times New Roman"/>
          <w:i/>
          <w:iCs/>
          <w:color w:val="000000" w:themeColor="text1"/>
          <w:sz w:val="24"/>
          <w:szCs w:val="24"/>
        </w:rPr>
        <w:t xml:space="preserve">n x m </w:t>
      </w:r>
      <w:r w:rsidR="009B3FF1">
        <w:rPr>
          <w:rFonts w:ascii="Times New Roman" w:eastAsia="Times New Roman" w:hAnsi="Times New Roman" w:cs="Times New Roman"/>
          <w:color w:val="000000" w:themeColor="text1"/>
          <w:sz w:val="24"/>
          <w:szCs w:val="24"/>
        </w:rPr>
        <w:t xml:space="preserve">size. </w:t>
      </w:r>
      <w:r w:rsidR="009B3FF1">
        <w:rPr>
          <w:rFonts w:ascii="Times New Roman" w:eastAsia="Times New Roman" w:hAnsi="Times New Roman" w:cs="Times New Roman"/>
          <w:i/>
          <w:iCs/>
          <w:color w:val="000000" w:themeColor="text1"/>
          <w:sz w:val="24"/>
          <w:szCs w:val="24"/>
        </w:rPr>
        <w:t xml:space="preserve"> </w:t>
      </w:r>
    </w:p>
    <w:p w14:paraId="0167EF8E" w14:textId="49F4057F" w:rsidR="00F06292" w:rsidRPr="00F06292" w:rsidRDefault="00F06292" w:rsidP="00F06292">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01128DAD" w14:textId="587E7E2E" w:rsidR="0051051D" w:rsidRPr="006A5E17" w:rsidRDefault="00F06292" w:rsidP="00F06292">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06292">
        <w:rPr>
          <w:rFonts w:ascii="Times New Roman" w:eastAsia="Times New Roman" w:hAnsi="Times New Roman" w:cs="Times New Roman"/>
          <w:color w:val="000000" w:themeColor="text1"/>
          <w:sz w:val="24"/>
          <w:szCs w:val="24"/>
        </w:rPr>
        <w:t>To put it in more formal mathematical terms, the TF-IDF score for the word t in the document d from the document set D is calculated as follows:</w:t>
      </w:r>
    </w:p>
    <w:p w14:paraId="36428814" w14:textId="7F26571B" w:rsidR="00451C94" w:rsidRDefault="0051051D" w:rsidP="00376D94">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12966C7B" wp14:editId="39DF4353">
            <wp:extent cx="4974793" cy="1851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667" t="46496" r="21667" b="19316"/>
                    <a:stretch/>
                  </pic:blipFill>
                  <pic:spPr bwMode="auto">
                    <a:xfrm>
                      <a:off x="0" y="0"/>
                      <a:ext cx="4986128" cy="1855879"/>
                    </a:xfrm>
                    <a:prstGeom prst="rect">
                      <a:avLst/>
                    </a:prstGeom>
                    <a:ln>
                      <a:noFill/>
                    </a:ln>
                    <a:extLst>
                      <a:ext uri="{53640926-AAD7-44D8-BBD7-CCE9431645EC}">
                        <a14:shadowObscured xmlns:a14="http://schemas.microsoft.com/office/drawing/2010/main"/>
                      </a:ext>
                    </a:extLst>
                  </pic:spPr>
                </pic:pic>
              </a:graphicData>
            </a:graphic>
          </wp:inline>
        </w:drawing>
      </w:r>
    </w:p>
    <w:p w14:paraId="7CE8977F" w14:textId="77777777" w:rsidR="00F6501F" w:rsidRDefault="00F6501F" w:rsidP="00376D94">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p>
    <w:p w14:paraId="21CA9601" w14:textId="200F0866" w:rsidR="00E82F26" w:rsidRDefault="00103201" w:rsidP="00B353BD">
      <w:pPr>
        <w:pStyle w:val="Heading2"/>
        <w:numPr>
          <w:ilvl w:val="0"/>
          <w:numId w:val="13"/>
        </w:numPr>
        <w:spacing w:line="360" w:lineRule="auto"/>
      </w:pPr>
      <w:r>
        <w:t>Word2Vec</w:t>
      </w:r>
    </w:p>
    <w:p w14:paraId="14F6DBAA" w14:textId="5D6CC526" w:rsidR="00403C76" w:rsidRDefault="00403C76" w:rsidP="00B353BD">
      <w:pPr>
        <w:spacing w:line="360" w:lineRule="auto"/>
        <w:jc w:val="both"/>
        <w:rPr>
          <w:rFonts w:ascii="Times New Roman" w:hAnsi="Times New Roman" w:cs="Times New Roman"/>
          <w:color w:val="292929"/>
          <w:spacing w:val="-1"/>
          <w:sz w:val="24"/>
          <w:szCs w:val="24"/>
          <w:shd w:val="clear" w:color="auto" w:fill="FFFFFF"/>
        </w:rPr>
      </w:pPr>
      <w:r w:rsidRPr="00B353BD">
        <w:rPr>
          <w:rFonts w:ascii="Times New Roman" w:hAnsi="Times New Roman" w:cs="Times New Roman"/>
          <w:color w:val="292929"/>
          <w:spacing w:val="-1"/>
          <w:sz w:val="24"/>
          <w:szCs w:val="24"/>
          <w:shd w:val="clear" w:color="auto" w:fill="FFFFFF"/>
        </w:rPr>
        <w:t xml:space="preserve">Word embedding is one of the most popular </w:t>
      </w:r>
      <w:r w:rsidR="00B353BD" w:rsidRPr="00B353BD">
        <w:rPr>
          <w:rFonts w:ascii="Times New Roman" w:hAnsi="Times New Roman" w:cs="Times New Roman"/>
          <w:color w:val="292929"/>
          <w:spacing w:val="-1"/>
          <w:sz w:val="24"/>
          <w:szCs w:val="24"/>
          <w:shd w:val="clear" w:color="auto" w:fill="FFFFFF"/>
        </w:rPr>
        <w:t>representations</w:t>
      </w:r>
      <w:r w:rsidRPr="00B353BD">
        <w:rPr>
          <w:rFonts w:ascii="Times New Roman" w:hAnsi="Times New Roman" w:cs="Times New Roman"/>
          <w:color w:val="292929"/>
          <w:spacing w:val="-1"/>
          <w:sz w:val="24"/>
          <w:szCs w:val="24"/>
          <w:shd w:val="clear" w:color="auto" w:fill="FFFFFF"/>
        </w:rPr>
        <w:t xml:space="preserve"> of document vocabulary. It is capable of capturing context of a word in a document, semantic and syntactic similarity, relation with other words, etc.</w:t>
      </w:r>
      <w:r w:rsidR="002955EB">
        <w:rPr>
          <w:rFonts w:ascii="Times New Roman" w:hAnsi="Times New Roman" w:cs="Times New Roman"/>
          <w:color w:val="292929"/>
          <w:spacing w:val="-1"/>
          <w:sz w:val="24"/>
          <w:szCs w:val="24"/>
          <w:shd w:val="clear" w:color="auto" w:fill="FFFFFF"/>
        </w:rPr>
        <w:t xml:space="preserve"> </w:t>
      </w:r>
      <w:r w:rsidRPr="00B353BD">
        <w:rPr>
          <w:rFonts w:ascii="Times New Roman" w:hAnsi="Times New Roman" w:cs="Times New Roman"/>
          <w:color w:val="292929"/>
          <w:spacing w:val="-1"/>
          <w:sz w:val="24"/>
          <w:szCs w:val="24"/>
          <w:shd w:val="clear" w:color="auto" w:fill="FFFFFF"/>
        </w:rPr>
        <w:t xml:space="preserve">Word2Vec is a method to construct such an embedding. It can be obtained using two methods: Skip Gram and Common Bag </w:t>
      </w:r>
      <w:r w:rsidR="002955EB" w:rsidRPr="00B353BD">
        <w:rPr>
          <w:rFonts w:ascii="Times New Roman" w:hAnsi="Times New Roman" w:cs="Times New Roman"/>
          <w:color w:val="292929"/>
          <w:spacing w:val="-1"/>
          <w:sz w:val="24"/>
          <w:szCs w:val="24"/>
          <w:shd w:val="clear" w:color="auto" w:fill="FFFFFF"/>
        </w:rPr>
        <w:t>of</w:t>
      </w:r>
      <w:r w:rsidRPr="00B353BD">
        <w:rPr>
          <w:rFonts w:ascii="Times New Roman" w:hAnsi="Times New Roman" w:cs="Times New Roman"/>
          <w:color w:val="292929"/>
          <w:spacing w:val="-1"/>
          <w:sz w:val="24"/>
          <w:szCs w:val="24"/>
          <w:shd w:val="clear" w:color="auto" w:fill="FFFFFF"/>
        </w:rPr>
        <w:t xml:space="preserve"> Words (CBOW). In this project we have implemented the </w:t>
      </w:r>
      <w:r w:rsidR="004346BA">
        <w:rPr>
          <w:rFonts w:ascii="Times New Roman" w:hAnsi="Times New Roman" w:cs="Times New Roman"/>
          <w:color w:val="292929"/>
          <w:spacing w:val="-1"/>
          <w:sz w:val="24"/>
          <w:szCs w:val="24"/>
          <w:shd w:val="clear" w:color="auto" w:fill="FFFFFF"/>
        </w:rPr>
        <w:t>Skip Gram</w:t>
      </w:r>
      <w:r w:rsidRPr="00B353BD">
        <w:rPr>
          <w:rFonts w:ascii="Times New Roman" w:hAnsi="Times New Roman" w:cs="Times New Roman"/>
          <w:color w:val="292929"/>
          <w:spacing w:val="-1"/>
          <w:sz w:val="24"/>
          <w:szCs w:val="24"/>
          <w:shd w:val="clear" w:color="auto" w:fill="FFFFFF"/>
        </w:rPr>
        <w:t xml:space="preserve"> model.</w:t>
      </w:r>
    </w:p>
    <w:p w14:paraId="30D43D04" w14:textId="5D76E52E" w:rsidR="00D06DD5" w:rsidRDefault="00D06DD5" w:rsidP="00B353BD">
      <w:pPr>
        <w:spacing w:line="360" w:lineRule="auto"/>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Skip Gram</w:t>
      </w:r>
    </w:p>
    <w:p w14:paraId="354305BB" w14:textId="208C59B9" w:rsidR="00D06DD5" w:rsidRDefault="00D06DD5" w:rsidP="00B353BD">
      <w:pPr>
        <w:spacing w:line="360" w:lineRule="auto"/>
        <w:jc w:val="both"/>
        <w:rPr>
          <w:rFonts w:ascii="Times New Roman" w:hAnsi="Times New Roman" w:cs="Times New Roman"/>
          <w:color w:val="111111"/>
          <w:sz w:val="24"/>
          <w:szCs w:val="24"/>
          <w:shd w:val="clear" w:color="auto" w:fill="FFFFFF"/>
        </w:rPr>
      </w:pPr>
      <w:r w:rsidRPr="00D06DD5">
        <w:rPr>
          <w:rFonts w:ascii="Times New Roman" w:hAnsi="Times New Roman" w:cs="Times New Roman"/>
          <w:color w:val="111111"/>
          <w:sz w:val="24"/>
          <w:szCs w:val="24"/>
          <w:shd w:val="clear" w:color="auto" w:fill="FFFFFF"/>
        </w:rPr>
        <w:t>The Skip-gram model architecture usually tries to achieve the reverse of what the CBOW model does. It tries to predict the source context words (surrounding words) given a target word (the center word). Considering our simple sentence from earlier, </w:t>
      </w:r>
      <w:r w:rsidRPr="00D06DD5">
        <w:rPr>
          <w:rStyle w:val="Emphasis"/>
          <w:rFonts w:ascii="Times New Roman" w:hAnsi="Times New Roman" w:cs="Times New Roman"/>
          <w:color w:val="111111"/>
          <w:sz w:val="24"/>
          <w:szCs w:val="24"/>
          <w:shd w:val="clear" w:color="auto" w:fill="FFFFFF"/>
        </w:rPr>
        <w:t>“the quick brown fox jumps over the lazy dog”.</w:t>
      </w:r>
      <w:r w:rsidRPr="00D06DD5">
        <w:rPr>
          <w:rFonts w:ascii="Times New Roman" w:hAnsi="Times New Roman" w:cs="Times New Roman"/>
          <w:color w:val="111111"/>
          <w:sz w:val="24"/>
          <w:szCs w:val="24"/>
          <w:shd w:val="clear" w:color="auto" w:fill="FFFFFF"/>
        </w:rPr>
        <w:t> If we used the CBOW model, we get pairs of </w:t>
      </w:r>
      <w:r w:rsidRPr="00D06DD5">
        <w:rPr>
          <w:rStyle w:val="Emphasis"/>
          <w:rFonts w:ascii="Times New Roman" w:hAnsi="Times New Roman" w:cs="Times New Roman"/>
          <w:i w:val="0"/>
          <w:iCs w:val="0"/>
          <w:color w:val="111111"/>
          <w:sz w:val="24"/>
          <w:szCs w:val="24"/>
          <w:shd w:val="clear" w:color="auto" w:fill="FFFFFF"/>
        </w:rPr>
        <w:t>(context_window, target_word</w:t>
      </w:r>
      <w:r w:rsidR="00FA001F">
        <w:rPr>
          <w:rStyle w:val="Emphasis"/>
          <w:rFonts w:ascii="Times New Roman" w:hAnsi="Times New Roman" w:cs="Times New Roman"/>
          <w:color w:val="111111"/>
          <w:sz w:val="24"/>
          <w:szCs w:val="24"/>
          <w:shd w:val="clear" w:color="auto" w:fill="FFFFFF"/>
        </w:rPr>
        <w:t xml:space="preserve">) </w:t>
      </w:r>
      <w:r w:rsidRPr="00D06DD5">
        <w:rPr>
          <w:rFonts w:ascii="Times New Roman" w:hAnsi="Times New Roman" w:cs="Times New Roman"/>
          <w:color w:val="111111"/>
          <w:sz w:val="24"/>
          <w:szCs w:val="24"/>
          <w:shd w:val="clear" w:color="auto" w:fill="FFFFFF"/>
        </w:rPr>
        <w:t xml:space="preserve">where if we consider a context window of size 2, we have examples </w:t>
      </w:r>
      <w:r w:rsidRPr="00930019">
        <w:rPr>
          <w:rFonts w:ascii="Times New Roman" w:hAnsi="Times New Roman" w:cs="Times New Roman"/>
          <w:color w:val="111111"/>
          <w:sz w:val="24"/>
          <w:szCs w:val="24"/>
          <w:shd w:val="clear" w:color="auto" w:fill="FFFFFF"/>
        </w:rPr>
        <w:t>like</w:t>
      </w:r>
      <w:r w:rsidRPr="00DB6A53">
        <w:rPr>
          <w:rFonts w:ascii="Times New Roman" w:hAnsi="Times New Roman" w:cs="Times New Roman"/>
          <w:i/>
          <w:iCs/>
          <w:color w:val="111111"/>
          <w:sz w:val="24"/>
          <w:szCs w:val="24"/>
          <w:shd w:val="clear" w:color="auto" w:fill="FFFFFF"/>
        </w:rPr>
        <w:t> </w:t>
      </w:r>
      <w:r w:rsidRPr="00DB6A53">
        <w:rPr>
          <w:rStyle w:val="Emphasis"/>
          <w:rFonts w:ascii="Times New Roman" w:hAnsi="Times New Roman" w:cs="Times New Roman"/>
          <w:i w:val="0"/>
          <w:iCs w:val="0"/>
          <w:color w:val="111111"/>
          <w:sz w:val="24"/>
          <w:szCs w:val="24"/>
          <w:shd w:val="clear" w:color="auto" w:fill="FFFFFF"/>
        </w:rPr>
        <w:t>([quick, fox], brown), ([the, brown], quick), ([the, dog], lazy)</w:t>
      </w:r>
      <w:r w:rsidRPr="00D06DD5">
        <w:rPr>
          <w:rStyle w:val="Emphasis"/>
          <w:rFonts w:ascii="Times New Roman" w:hAnsi="Times New Roman" w:cs="Times New Roman"/>
          <w:color w:val="111111"/>
          <w:sz w:val="24"/>
          <w:szCs w:val="24"/>
          <w:shd w:val="clear" w:color="auto" w:fill="FFFFFF"/>
        </w:rPr>
        <w:t> </w:t>
      </w:r>
      <w:r w:rsidRPr="00D06DD5">
        <w:rPr>
          <w:rFonts w:ascii="Times New Roman" w:hAnsi="Times New Roman" w:cs="Times New Roman"/>
          <w:color w:val="111111"/>
          <w:sz w:val="24"/>
          <w:szCs w:val="24"/>
          <w:shd w:val="clear" w:color="auto" w:fill="FFFFFF"/>
        </w:rPr>
        <w:t>and so on. Now considering that the skip-gram model’s aim is to predict the context from the target word, the model typically inverts the contexts and targets, and tries to predict each context word from its target word. Hence the task becomes to predict the context </w:t>
      </w:r>
      <w:r w:rsidRPr="00B7130D">
        <w:rPr>
          <w:rStyle w:val="Emphasis"/>
          <w:rFonts w:ascii="Times New Roman" w:hAnsi="Times New Roman" w:cs="Times New Roman"/>
          <w:i w:val="0"/>
          <w:iCs w:val="0"/>
          <w:color w:val="111111"/>
          <w:sz w:val="24"/>
          <w:szCs w:val="24"/>
          <w:shd w:val="clear" w:color="auto" w:fill="FFFFFF"/>
        </w:rPr>
        <w:t>[quick, fox]</w:t>
      </w:r>
      <w:r w:rsidRPr="00D06DD5">
        <w:rPr>
          <w:rFonts w:ascii="Times New Roman" w:hAnsi="Times New Roman" w:cs="Times New Roman"/>
          <w:color w:val="111111"/>
          <w:sz w:val="24"/>
          <w:szCs w:val="24"/>
          <w:shd w:val="clear" w:color="auto" w:fill="FFFFFF"/>
        </w:rPr>
        <w:t> given target word </w:t>
      </w:r>
      <w:r w:rsidRPr="00D06DD5">
        <w:rPr>
          <w:rStyle w:val="Emphasis"/>
          <w:rFonts w:ascii="Times New Roman" w:hAnsi="Times New Roman" w:cs="Times New Roman"/>
          <w:color w:val="111111"/>
          <w:sz w:val="24"/>
          <w:szCs w:val="24"/>
          <w:shd w:val="clear" w:color="auto" w:fill="FFFFFF"/>
        </w:rPr>
        <w:t>‘</w:t>
      </w:r>
      <w:r w:rsidRPr="002A7A7C">
        <w:rPr>
          <w:rStyle w:val="Emphasis"/>
          <w:rFonts w:ascii="Times New Roman" w:hAnsi="Times New Roman" w:cs="Times New Roman"/>
          <w:i w:val="0"/>
          <w:iCs w:val="0"/>
          <w:color w:val="111111"/>
          <w:sz w:val="24"/>
          <w:szCs w:val="24"/>
          <w:shd w:val="clear" w:color="auto" w:fill="FFFFFF"/>
        </w:rPr>
        <w:t>brown’</w:t>
      </w:r>
      <w:r w:rsidRPr="00D06DD5">
        <w:rPr>
          <w:rStyle w:val="Emphasis"/>
          <w:rFonts w:ascii="Times New Roman" w:hAnsi="Times New Roman" w:cs="Times New Roman"/>
          <w:color w:val="111111"/>
          <w:sz w:val="24"/>
          <w:szCs w:val="24"/>
          <w:shd w:val="clear" w:color="auto" w:fill="FFFFFF"/>
        </w:rPr>
        <w:t> </w:t>
      </w:r>
      <w:r w:rsidRPr="00D06DD5">
        <w:rPr>
          <w:rFonts w:ascii="Times New Roman" w:hAnsi="Times New Roman" w:cs="Times New Roman"/>
          <w:color w:val="111111"/>
          <w:sz w:val="24"/>
          <w:szCs w:val="24"/>
          <w:shd w:val="clear" w:color="auto" w:fill="FFFFFF"/>
        </w:rPr>
        <w:t>or </w:t>
      </w:r>
      <w:r w:rsidRPr="00CA4781">
        <w:rPr>
          <w:rStyle w:val="Emphasis"/>
          <w:rFonts w:ascii="Times New Roman" w:hAnsi="Times New Roman" w:cs="Times New Roman"/>
          <w:i w:val="0"/>
          <w:iCs w:val="0"/>
          <w:color w:val="111111"/>
          <w:sz w:val="24"/>
          <w:szCs w:val="24"/>
          <w:shd w:val="clear" w:color="auto" w:fill="FFFFFF"/>
        </w:rPr>
        <w:t>[the, brown]</w:t>
      </w:r>
      <w:r w:rsidRPr="00D06DD5">
        <w:rPr>
          <w:rFonts w:ascii="Times New Roman" w:hAnsi="Times New Roman" w:cs="Times New Roman"/>
          <w:color w:val="111111"/>
          <w:sz w:val="24"/>
          <w:szCs w:val="24"/>
          <w:shd w:val="clear" w:color="auto" w:fill="FFFFFF"/>
        </w:rPr>
        <w:t> given target word </w:t>
      </w:r>
      <w:r w:rsidRPr="00D06DD5">
        <w:rPr>
          <w:rStyle w:val="Emphasis"/>
          <w:rFonts w:ascii="Times New Roman" w:hAnsi="Times New Roman" w:cs="Times New Roman"/>
          <w:color w:val="111111"/>
          <w:sz w:val="24"/>
          <w:szCs w:val="24"/>
          <w:shd w:val="clear" w:color="auto" w:fill="FFFFFF"/>
        </w:rPr>
        <w:t>‘</w:t>
      </w:r>
      <w:r w:rsidRPr="00930019">
        <w:rPr>
          <w:rStyle w:val="Emphasis"/>
          <w:rFonts w:ascii="Times New Roman" w:hAnsi="Times New Roman" w:cs="Times New Roman"/>
          <w:i w:val="0"/>
          <w:iCs w:val="0"/>
          <w:color w:val="111111"/>
          <w:sz w:val="24"/>
          <w:szCs w:val="24"/>
          <w:shd w:val="clear" w:color="auto" w:fill="FFFFFF"/>
        </w:rPr>
        <w:t>quick’</w:t>
      </w:r>
      <w:r w:rsidRPr="00D06DD5">
        <w:rPr>
          <w:rFonts w:ascii="Times New Roman" w:hAnsi="Times New Roman" w:cs="Times New Roman"/>
          <w:color w:val="111111"/>
          <w:sz w:val="24"/>
          <w:szCs w:val="24"/>
          <w:shd w:val="clear" w:color="auto" w:fill="FFFFFF"/>
        </w:rPr>
        <w:t> and so on. Thus</w:t>
      </w:r>
      <w:r w:rsidR="00FA001F">
        <w:rPr>
          <w:rFonts w:ascii="Times New Roman" w:hAnsi="Times New Roman" w:cs="Times New Roman"/>
          <w:color w:val="111111"/>
          <w:sz w:val="24"/>
          <w:szCs w:val="24"/>
          <w:shd w:val="clear" w:color="auto" w:fill="FFFFFF"/>
        </w:rPr>
        <w:t>,</w:t>
      </w:r>
      <w:r w:rsidRPr="00D06DD5">
        <w:rPr>
          <w:rFonts w:ascii="Times New Roman" w:hAnsi="Times New Roman" w:cs="Times New Roman"/>
          <w:color w:val="111111"/>
          <w:sz w:val="24"/>
          <w:szCs w:val="24"/>
          <w:shd w:val="clear" w:color="auto" w:fill="FFFFFF"/>
        </w:rPr>
        <w:t xml:space="preserve"> the model tries to predict the context_window words based on the target_word.</w:t>
      </w:r>
    </w:p>
    <w:p w14:paraId="72D2B6C0" w14:textId="77777777" w:rsidR="00B56286" w:rsidRDefault="00961AB7" w:rsidP="00B56286">
      <w:pPr>
        <w:keepNext/>
        <w:spacing w:line="360" w:lineRule="auto"/>
        <w:jc w:val="center"/>
      </w:pPr>
      <w:r>
        <w:rPr>
          <w:noProof/>
        </w:rPr>
        <w:lastRenderedPageBreak/>
        <w:drawing>
          <wp:inline distT="0" distB="0" distL="0" distR="0" wp14:anchorId="5C07F214" wp14:editId="02AA8693">
            <wp:extent cx="2705100" cy="3688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3688080"/>
                    </a:xfrm>
                    <a:prstGeom prst="rect">
                      <a:avLst/>
                    </a:prstGeom>
                    <a:noFill/>
                    <a:ln>
                      <a:noFill/>
                    </a:ln>
                  </pic:spPr>
                </pic:pic>
              </a:graphicData>
            </a:graphic>
          </wp:inline>
        </w:drawing>
      </w:r>
    </w:p>
    <w:p w14:paraId="435AE44D" w14:textId="653CC2CB" w:rsidR="00961AB7" w:rsidRPr="00D06DD5" w:rsidRDefault="00B56286" w:rsidP="00B56286">
      <w:pPr>
        <w:pStyle w:val="Caption"/>
        <w:jc w:val="center"/>
        <w:rPr>
          <w:rFonts w:ascii="Times New Roman" w:hAnsi="Times New Roman" w:cs="Times New Roman"/>
          <w:color w:val="292929"/>
          <w:spacing w:val="-1"/>
          <w:sz w:val="28"/>
          <w:szCs w:val="28"/>
          <w:shd w:val="clear" w:color="auto" w:fill="FFFFFF"/>
        </w:rPr>
      </w:pPr>
      <w:r>
        <w:t xml:space="preserve">Figure </w:t>
      </w:r>
      <w:fldSimple w:instr=" SEQ Figure \* ARABIC ">
        <w:r>
          <w:rPr>
            <w:noProof/>
          </w:rPr>
          <w:t>1</w:t>
        </w:r>
      </w:fldSimple>
      <w:r>
        <w:t xml:space="preserve">: Skip Gram Pictorial </w:t>
      </w:r>
      <w:proofErr w:type="spellStart"/>
      <w:r>
        <w:t>Represemtation</w:t>
      </w:r>
      <w:proofErr w:type="spellEnd"/>
    </w:p>
    <w:p w14:paraId="0F67A985" w14:textId="77777777" w:rsidR="00563296" w:rsidRDefault="00B353BD" w:rsidP="00563296">
      <w:pPr>
        <w:keepNext/>
      </w:pPr>
      <w:r>
        <w:rPr>
          <w:noProof/>
        </w:rPr>
        <w:drawing>
          <wp:inline distT="0" distB="0" distL="0" distR="0" wp14:anchorId="0C7757E4" wp14:editId="5C995BF6">
            <wp:extent cx="59436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28361DF1" w14:textId="6A2E093C" w:rsidR="00B353BD" w:rsidRPr="00103201" w:rsidRDefault="00563296" w:rsidP="00563296">
      <w:pPr>
        <w:pStyle w:val="Caption"/>
        <w:jc w:val="center"/>
      </w:pPr>
      <w:r>
        <w:t xml:space="preserve">Figure </w:t>
      </w:r>
      <w:fldSimple w:instr=" SEQ Figure \* ARABIC ">
        <w:r w:rsidR="00B56286">
          <w:rPr>
            <w:noProof/>
          </w:rPr>
          <w:t>2</w:t>
        </w:r>
      </w:fldSimple>
      <w:r>
        <w:t xml:space="preserve">: </w:t>
      </w:r>
      <w:r w:rsidR="000233C4">
        <w:t>Pictorial</w:t>
      </w:r>
      <w:r>
        <w:t xml:space="preserve"> </w:t>
      </w:r>
      <w:r w:rsidR="000233C4">
        <w:t>Representations</w:t>
      </w:r>
    </w:p>
    <w:p w14:paraId="1D2276F9" w14:textId="77777777" w:rsidR="00790B52" w:rsidRPr="00790B52" w:rsidRDefault="00790B52" w:rsidP="00790B52">
      <w:pPr>
        <w:tabs>
          <w:tab w:val="left" w:pos="522"/>
        </w:tabs>
        <w:spacing w:line="173" w:lineRule="exact"/>
        <w:ind w:left="384"/>
        <w:rPr>
          <w:rFonts w:ascii="Times New Roman" w:hAnsi="Times New Roman" w:cs="Times New Roman"/>
          <w:sz w:val="16"/>
        </w:rPr>
      </w:pPr>
    </w:p>
    <w:p w14:paraId="48951443" w14:textId="28A62F43" w:rsidR="00F6501F" w:rsidRDefault="00F6501F" w:rsidP="00E323E1">
      <w:pPr>
        <w:pStyle w:val="Heading2"/>
        <w:numPr>
          <w:ilvl w:val="0"/>
          <w:numId w:val="13"/>
        </w:numPr>
        <w:spacing w:line="360" w:lineRule="auto"/>
      </w:pPr>
      <w:r>
        <w:t>Fast Text</w:t>
      </w:r>
    </w:p>
    <w:p w14:paraId="541A4502" w14:textId="49F86D60" w:rsidR="008A716B" w:rsidRPr="008A716B" w:rsidRDefault="008A716B" w:rsidP="008A716B">
      <w:pPr>
        <w:pStyle w:val="ListParagraph"/>
        <w:shd w:val="clear" w:color="auto" w:fill="FFFFFF"/>
        <w:spacing w:beforeAutospacing="1" w:afterAutospacing="1" w:line="360" w:lineRule="auto"/>
        <w:ind w:left="720" w:firstLine="0"/>
        <w:jc w:val="both"/>
        <w:rPr>
          <w:color w:val="000000" w:themeColor="text1"/>
          <w:sz w:val="24"/>
          <w:szCs w:val="24"/>
        </w:rPr>
      </w:pPr>
      <w:r w:rsidRPr="008A716B">
        <w:rPr>
          <w:color w:val="000000" w:themeColor="text1"/>
          <w:sz w:val="24"/>
          <w:szCs w:val="24"/>
          <w:bdr w:val="none" w:sz="0" w:space="0" w:color="auto" w:frame="1"/>
        </w:rPr>
        <w:t>FastText is another word embedding method that is an extension of the word2vec model. Instead of learning vectors for words directly, FastText represents each word as an n-gram of characters. So, for example, take the word, “</w:t>
      </w:r>
      <w:r w:rsidRPr="008A716B">
        <w:rPr>
          <w:i/>
          <w:iCs/>
          <w:color w:val="000000" w:themeColor="text1"/>
          <w:sz w:val="24"/>
          <w:szCs w:val="24"/>
          <w:bdr w:val="none" w:sz="0" w:space="0" w:color="auto" w:frame="1"/>
        </w:rPr>
        <w:t>artificial</w:t>
      </w:r>
      <w:r w:rsidRPr="008A716B">
        <w:rPr>
          <w:color w:val="000000" w:themeColor="text1"/>
          <w:sz w:val="24"/>
          <w:szCs w:val="24"/>
          <w:bdr w:val="none" w:sz="0" w:space="0" w:color="auto" w:frame="1"/>
        </w:rPr>
        <w:t xml:space="preserve">” with n=3, </w:t>
      </w:r>
      <w:r w:rsidRPr="008A716B">
        <w:rPr>
          <w:color w:val="000000" w:themeColor="text1"/>
          <w:sz w:val="24"/>
          <w:szCs w:val="24"/>
          <w:bdr w:val="none" w:sz="0" w:space="0" w:color="auto" w:frame="1"/>
        </w:rPr>
        <w:lastRenderedPageBreak/>
        <w:t>the FastText representation of this word is &lt;</w:t>
      </w:r>
      <w:r w:rsidRPr="008A716B">
        <w:rPr>
          <w:i/>
          <w:iCs/>
          <w:color w:val="000000" w:themeColor="text1"/>
          <w:sz w:val="24"/>
          <w:szCs w:val="24"/>
          <w:bdr w:val="none" w:sz="0" w:space="0" w:color="auto" w:frame="1"/>
        </w:rPr>
        <w:t>ar, art, rti, tif, ifi, fic, ici, ial, al</w:t>
      </w:r>
      <w:r w:rsidRPr="008A716B">
        <w:rPr>
          <w:color w:val="000000" w:themeColor="text1"/>
          <w:sz w:val="24"/>
          <w:szCs w:val="24"/>
          <w:bdr w:val="none" w:sz="0" w:space="0" w:color="auto" w:frame="1"/>
        </w:rPr>
        <w:t>&gt;, where the angular brackets indicate the beginning and end of the word.   </w:t>
      </w:r>
    </w:p>
    <w:p w14:paraId="0ED63579" w14:textId="77777777" w:rsidR="008A716B" w:rsidRPr="008A716B" w:rsidRDefault="008A716B" w:rsidP="008A716B">
      <w:pPr>
        <w:pStyle w:val="ListParagraph"/>
        <w:shd w:val="clear" w:color="auto" w:fill="FFFFFF"/>
        <w:spacing w:beforeAutospacing="1" w:afterAutospacing="1" w:line="360" w:lineRule="auto"/>
        <w:ind w:left="720" w:firstLine="0"/>
        <w:jc w:val="both"/>
        <w:rPr>
          <w:color w:val="000000" w:themeColor="text1"/>
          <w:sz w:val="24"/>
          <w:szCs w:val="24"/>
        </w:rPr>
      </w:pPr>
      <w:r w:rsidRPr="008A716B">
        <w:rPr>
          <w:color w:val="000000" w:themeColor="text1"/>
          <w:sz w:val="24"/>
          <w:szCs w:val="24"/>
          <w:bdr w:val="none" w:sz="0" w:space="0" w:color="auto" w:frame="1"/>
        </w:rPr>
        <w:t>This helps capture the meaning of shorter words and allows the embeddings to understand suffixes and prefixes. Once the word has been represented using character n-grams, a skip-gram model is trained to learn the embeddings. This model is considered to be a bag of words model with a sliding window over a word because no internal structure of the word is taken into account. As long as the characters are within this window, the order of the n-grams doesn’t matter.  </w:t>
      </w:r>
    </w:p>
    <w:p w14:paraId="4ACE0AF8" w14:textId="2FF8831C" w:rsidR="008A716B" w:rsidRPr="008A716B" w:rsidRDefault="008A716B" w:rsidP="008A716B">
      <w:pPr>
        <w:pStyle w:val="ListParagraph"/>
        <w:shd w:val="clear" w:color="auto" w:fill="FFFFFF"/>
        <w:spacing w:beforeAutospacing="1" w:afterAutospacing="1" w:line="360" w:lineRule="auto"/>
        <w:ind w:left="720" w:firstLine="0"/>
        <w:jc w:val="both"/>
        <w:rPr>
          <w:color w:val="000000" w:themeColor="text1"/>
          <w:sz w:val="24"/>
          <w:szCs w:val="24"/>
        </w:rPr>
      </w:pPr>
      <w:r w:rsidRPr="008A716B">
        <w:rPr>
          <w:color w:val="000000" w:themeColor="text1"/>
          <w:sz w:val="24"/>
          <w:szCs w:val="24"/>
          <w:bdr w:val="none" w:sz="0" w:space="0" w:color="auto" w:frame="1"/>
        </w:rPr>
        <w:t>FastText works well with rare words. So even if a word wasn’t seen during training, it can be broken down into n-grams to get its embeddings.</w:t>
      </w:r>
    </w:p>
    <w:p w14:paraId="5D87A5C8" w14:textId="4AE0ACCD" w:rsidR="008A716B" w:rsidRDefault="008A716B" w:rsidP="008A716B">
      <w:pPr>
        <w:pStyle w:val="ListParagraph"/>
        <w:shd w:val="clear" w:color="auto" w:fill="FFFFFF"/>
        <w:spacing w:beforeAutospacing="1" w:afterAutospacing="1" w:line="360" w:lineRule="auto"/>
        <w:ind w:left="720" w:firstLine="0"/>
        <w:jc w:val="both"/>
        <w:rPr>
          <w:color w:val="000000" w:themeColor="text1"/>
          <w:sz w:val="24"/>
          <w:szCs w:val="24"/>
          <w:bdr w:val="none" w:sz="0" w:space="0" w:color="auto" w:frame="1"/>
        </w:rPr>
      </w:pPr>
      <w:r w:rsidRPr="008A716B">
        <w:rPr>
          <w:color w:val="000000" w:themeColor="text1"/>
          <w:sz w:val="24"/>
          <w:szCs w:val="24"/>
          <w:bdr w:val="none" w:sz="0" w:space="0" w:color="auto" w:frame="1"/>
        </w:rPr>
        <w:t>Word2vec and GloVe both fail to provide any vector representation for words that are not in the model dictionary. This is a huge advantage of this method.  </w:t>
      </w:r>
    </w:p>
    <w:p w14:paraId="5B36A494" w14:textId="77777777" w:rsidR="004F658A" w:rsidRDefault="009E6F51" w:rsidP="004F658A">
      <w:pPr>
        <w:pStyle w:val="ListParagraph"/>
        <w:keepNext/>
        <w:shd w:val="clear" w:color="auto" w:fill="FFFFFF"/>
        <w:spacing w:beforeAutospacing="1" w:afterAutospacing="1" w:line="360" w:lineRule="auto"/>
        <w:ind w:left="720" w:firstLine="0"/>
        <w:jc w:val="both"/>
      </w:pPr>
      <w:r>
        <w:rPr>
          <w:noProof/>
        </w:rPr>
        <w:drawing>
          <wp:inline distT="0" distB="0" distL="0" distR="0" wp14:anchorId="43FFF77E" wp14:editId="7C4BC181">
            <wp:extent cx="4937760" cy="1958340"/>
            <wp:effectExtent l="0" t="0" r="0" b="3810"/>
            <wp:docPr id="4" name="Picture 4" descr="A Visual Guide to FastText Word Embed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sual Guide to FastText Word Embedd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1958340"/>
                    </a:xfrm>
                    <a:prstGeom prst="rect">
                      <a:avLst/>
                    </a:prstGeom>
                    <a:noFill/>
                    <a:ln>
                      <a:noFill/>
                    </a:ln>
                  </pic:spPr>
                </pic:pic>
              </a:graphicData>
            </a:graphic>
          </wp:inline>
        </w:drawing>
      </w:r>
    </w:p>
    <w:p w14:paraId="28520C37" w14:textId="4D1FC65C" w:rsidR="009E6F51" w:rsidRDefault="004F658A" w:rsidP="004F658A">
      <w:pPr>
        <w:pStyle w:val="Caption"/>
        <w:jc w:val="center"/>
      </w:pPr>
      <w:r>
        <w:t xml:space="preserve">Figure </w:t>
      </w:r>
      <w:r w:rsidR="00FA62D0">
        <w:fldChar w:fldCharType="begin"/>
      </w:r>
      <w:r w:rsidR="00FA62D0">
        <w:instrText xml:space="preserve"> SEQ Figure \* ARABIC </w:instrText>
      </w:r>
      <w:r w:rsidR="00FA62D0">
        <w:fldChar w:fldCharType="separate"/>
      </w:r>
      <w:r w:rsidR="00B56286">
        <w:rPr>
          <w:noProof/>
        </w:rPr>
        <w:t>3</w:t>
      </w:r>
      <w:r w:rsidR="00FA62D0">
        <w:rPr>
          <w:noProof/>
        </w:rPr>
        <w:fldChar w:fldCharType="end"/>
      </w:r>
      <w:r>
        <w:t xml:space="preserve">: </w:t>
      </w:r>
      <w:r w:rsidR="00B30A05">
        <w:t>Pictorial</w:t>
      </w:r>
      <w:r>
        <w:t xml:space="preserve"> Representation</w:t>
      </w:r>
    </w:p>
    <w:p w14:paraId="6339E0E3" w14:textId="77777777" w:rsidR="00230D4E" w:rsidRPr="00230D4E" w:rsidRDefault="00230D4E" w:rsidP="00230D4E"/>
    <w:p w14:paraId="0A6FE7D2" w14:textId="77777777" w:rsidR="00E323E1" w:rsidRPr="00E323E1" w:rsidRDefault="00E323E1" w:rsidP="00E323E1"/>
    <w:p w14:paraId="161A0C1F" w14:textId="77777777" w:rsidR="002F66B8" w:rsidRPr="006B1276" w:rsidRDefault="002F66B8" w:rsidP="006B1276">
      <w:pPr>
        <w:spacing w:line="360" w:lineRule="auto"/>
        <w:jc w:val="both"/>
        <w:rPr>
          <w:rFonts w:ascii="Times New Roman" w:hAnsi="Times New Roman" w:cs="Times New Roman"/>
        </w:rPr>
      </w:pPr>
    </w:p>
    <w:p w14:paraId="650BA528" w14:textId="72BCD57A" w:rsidR="00C32A50" w:rsidRDefault="00C32A50" w:rsidP="00C32A50">
      <w:pPr>
        <w:pStyle w:val="Heading1"/>
        <w:spacing w:line="360" w:lineRule="auto"/>
      </w:pPr>
      <w:r>
        <w:lastRenderedPageBreak/>
        <w:t>Implementation Details</w:t>
      </w:r>
    </w:p>
    <w:p w14:paraId="5156AB3F" w14:textId="6A484A2A" w:rsidR="00AF506C" w:rsidRPr="00AF506C" w:rsidRDefault="00AF506C" w:rsidP="00AF506C">
      <w:pPr>
        <w:pStyle w:val="Heading2"/>
        <w:spacing w:line="360" w:lineRule="auto"/>
      </w:pPr>
      <w:r>
        <w:t>Pre-Processing</w:t>
      </w:r>
    </w:p>
    <w:p w14:paraId="168B48BB" w14:textId="2AF5C3AE" w:rsidR="004574D9" w:rsidRDefault="00581351" w:rsidP="005813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all the datasets we have applied the above written </w:t>
      </w:r>
      <w:r w:rsidR="00F07D5B">
        <w:rPr>
          <w:rFonts w:ascii="Times New Roman" w:hAnsi="Times New Roman" w:cs="Times New Roman"/>
          <w:sz w:val="24"/>
          <w:szCs w:val="24"/>
        </w:rPr>
        <w:t>Pre-processing</w:t>
      </w:r>
      <w:r>
        <w:rPr>
          <w:rFonts w:ascii="Times New Roman" w:hAnsi="Times New Roman" w:cs="Times New Roman"/>
          <w:sz w:val="24"/>
          <w:szCs w:val="24"/>
        </w:rPr>
        <w:t xml:space="preserve"> techniques. </w:t>
      </w:r>
      <w:r w:rsidR="00F07D5B">
        <w:rPr>
          <w:rFonts w:ascii="Times New Roman" w:hAnsi="Times New Roman" w:cs="Times New Roman"/>
          <w:sz w:val="24"/>
          <w:szCs w:val="24"/>
        </w:rPr>
        <w:t>Below are the screenshots of the code:</w:t>
      </w:r>
    </w:p>
    <w:p w14:paraId="01BC3D5D" w14:textId="113E283E" w:rsidR="000D0C03" w:rsidRPr="00132032" w:rsidRDefault="00132032" w:rsidP="00581351">
      <w:pPr>
        <w:spacing w:line="360" w:lineRule="auto"/>
        <w:jc w:val="both"/>
        <w:rPr>
          <w:rFonts w:ascii="Times New Roman" w:hAnsi="Times New Roman" w:cs="Times New Roman"/>
          <w:noProof/>
          <w:sz w:val="24"/>
          <w:szCs w:val="24"/>
        </w:rPr>
      </w:pPr>
      <w:r w:rsidRPr="00132032">
        <w:rPr>
          <w:rFonts w:ascii="Times New Roman" w:hAnsi="Times New Roman" w:cs="Times New Roman"/>
          <w:noProof/>
          <w:sz w:val="24"/>
          <w:szCs w:val="24"/>
        </w:rPr>
        <w:t>Importing the libraries and reading the data csv file in the below screenshot</w:t>
      </w:r>
    </w:p>
    <w:p w14:paraId="6F7C0982" w14:textId="77777777" w:rsidR="00132032" w:rsidRDefault="00FA609D" w:rsidP="00132032">
      <w:pPr>
        <w:keepNext/>
        <w:spacing w:line="360" w:lineRule="auto"/>
        <w:jc w:val="center"/>
      </w:pPr>
      <w:r>
        <w:rPr>
          <w:noProof/>
        </w:rPr>
        <w:drawing>
          <wp:inline distT="0" distB="0" distL="0" distR="0" wp14:anchorId="60D60F7C" wp14:editId="1578BE3B">
            <wp:extent cx="6563360" cy="29489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92" t="26667" r="13333" b="9971"/>
                    <a:stretch/>
                  </pic:blipFill>
                  <pic:spPr bwMode="auto">
                    <a:xfrm>
                      <a:off x="0" y="0"/>
                      <a:ext cx="6574560" cy="2953972"/>
                    </a:xfrm>
                    <a:prstGeom prst="rect">
                      <a:avLst/>
                    </a:prstGeom>
                    <a:ln>
                      <a:noFill/>
                    </a:ln>
                    <a:extLst>
                      <a:ext uri="{53640926-AAD7-44D8-BBD7-CCE9431645EC}">
                        <a14:shadowObscured xmlns:a14="http://schemas.microsoft.com/office/drawing/2010/main"/>
                      </a:ext>
                    </a:extLst>
                  </pic:spPr>
                </pic:pic>
              </a:graphicData>
            </a:graphic>
          </wp:inline>
        </w:drawing>
      </w:r>
    </w:p>
    <w:p w14:paraId="3160BF2E" w14:textId="2D18D73D" w:rsidR="00F911F2" w:rsidRDefault="00132032" w:rsidP="00132032">
      <w:pPr>
        <w:pStyle w:val="Caption"/>
        <w:jc w:val="center"/>
        <w:rPr>
          <w:rFonts w:ascii="Times New Roman" w:hAnsi="Times New Roman" w:cs="Times New Roman"/>
          <w:sz w:val="24"/>
          <w:szCs w:val="24"/>
        </w:rPr>
      </w:pPr>
      <w:r>
        <w:t xml:space="preserve">Figure </w:t>
      </w:r>
      <w:r w:rsidR="00FA62D0">
        <w:fldChar w:fldCharType="begin"/>
      </w:r>
      <w:r w:rsidR="00FA62D0">
        <w:instrText xml:space="preserve"> SEQ Figure \* ARABIC </w:instrText>
      </w:r>
      <w:r w:rsidR="00FA62D0">
        <w:fldChar w:fldCharType="separate"/>
      </w:r>
      <w:r w:rsidR="00B56286">
        <w:rPr>
          <w:noProof/>
        </w:rPr>
        <w:t>4</w:t>
      </w:r>
      <w:r w:rsidR="00FA62D0">
        <w:rPr>
          <w:noProof/>
        </w:rPr>
        <w:fldChar w:fldCharType="end"/>
      </w:r>
      <w:r>
        <w:t>: Data Loading</w:t>
      </w:r>
    </w:p>
    <w:p w14:paraId="2632C773" w14:textId="77777777" w:rsidR="00FA609D" w:rsidRDefault="00FA609D" w:rsidP="00581351">
      <w:pPr>
        <w:spacing w:line="360" w:lineRule="auto"/>
        <w:jc w:val="both"/>
        <w:rPr>
          <w:noProof/>
        </w:rPr>
      </w:pPr>
    </w:p>
    <w:p w14:paraId="24E4D024" w14:textId="77777777" w:rsidR="009720EE" w:rsidRDefault="00FA609D" w:rsidP="009720EE">
      <w:pPr>
        <w:keepNext/>
        <w:spacing w:line="360" w:lineRule="auto"/>
        <w:jc w:val="center"/>
      </w:pPr>
      <w:r>
        <w:rPr>
          <w:noProof/>
        </w:rPr>
        <w:drawing>
          <wp:inline distT="0" distB="0" distL="0" distR="0" wp14:anchorId="1E1DF6F6" wp14:editId="6F169A60">
            <wp:extent cx="6374765" cy="24231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90" t="25526" r="13077" b="10428"/>
                    <a:stretch/>
                  </pic:blipFill>
                  <pic:spPr bwMode="auto">
                    <a:xfrm>
                      <a:off x="0" y="0"/>
                      <a:ext cx="6381561" cy="2425743"/>
                    </a:xfrm>
                    <a:prstGeom prst="rect">
                      <a:avLst/>
                    </a:prstGeom>
                    <a:ln>
                      <a:noFill/>
                    </a:ln>
                    <a:extLst>
                      <a:ext uri="{53640926-AAD7-44D8-BBD7-CCE9431645EC}">
                        <a14:shadowObscured xmlns:a14="http://schemas.microsoft.com/office/drawing/2010/main"/>
                      </a:ext>
                    </a:extLst>
                  </pic:spPr>
                </pic:pic>
              </a:graphicData>
            </a:graphic>
          </wp:inline>
        </w:drawing>
      </w:r>
    </w:p>
    <w:p w14:paraId="1AE73343" w14:textId="2A94430E" w:rsidR="00FA609D" w:rsidRDefault="009720EE" w:rsidP="009720EE">
      <w:pPr>
        <w:pStyle w:val="Caption"/>
        <w:jc w:val="center"/>
        <w:rPr>
          <w:rFonts w:ascii="Times New Roman" w:hAnsi="Times New Roman" w:cs="Times New Roman"/>
          <w:sz w:val="24"/>
          <w:szCs w:val="24"/>
        </w:rPr>
      </w:pPr>
      <w:r>
        <w:t xml:space="preserve">Figure </w:t>
      </w:r>
      <w:r w:rsidR="00FA62D0">
        <w:fldChar w:fldCharType="begin"/>
      </w:r>
      <w:r w:rsidR="00FA62D0">
        <w:instrText xml:space="preserve"> SEQ Figure \* ARABIC </w:instrText>
      </w:r>
      <w:r w:rsidR="00FA62D0">
        <w:fldChar w:fldCharType="separate"/>
      </w:r>
      <w:r w:rsidR="00B56286">
        <w:rPr>
          <w:noProof/>
        </w:rPr>
        <w:t>5</w:t>
      </w:r>
      <w:r w:rsidR="00FA62D0">
        <w:rPr>
          <w:noProof/>
        </w:rPr>
        <w:fldChar w:fldCharType="end"/>
      </w:r>
      <w:r>
        <w:t>: Data Visualization</w:t>
      </w:r>
    </w:p>
    <w:p w14:paraId="7BBD6B72" w14:textId="77777777" w:rsidR="00FA609D" w:rsidRDefault="00FA609D" w:rsidP="00581351">
      <w:pPr>
        <w:spacing w:line="360" w:lineRule="auto"/>
        <w:jc w:val="both"/>
        <w:rPr>
          <w:noProof/>
        </w:rPr>
      </w:pPr>
    </w:p>
    <w:p w14:paraId="5CAED50C" w14:textId="77777777" w:rsidR="009E77E4" w:rsidRDefault="00FA609D" w:rsidP="009E77E4">
      <w:pPr>
        <w:keepNext/>
        <w:spacing w:line="360" w:lineRule="auto"/>
        <w:jc w:val="center"/>
      </w:pPr>
      <w:r>
        <w:rPr>
          <w:noProof/>
        </w:rPr>
        <w:drawing>
          <wp:inline distT="0" distB="0" distL="0" distR="0" wp14:anchorId="676F6CFC" wp14:editId="217B9B62">
            <wp:extent cx="6258061" cy="31013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103" t="25071" r="13461" b="11111"/>
                    <a:stretch/>
                  </pic:blipFill>
                  <pic:spPr bwMode="auto">
                    <a:xfrm>
                      <a:off x="0" y="0"/>
                      <a:ext cx="6262696" cy="3103637"/>
                    </a:xfrm>
                    <a:prstGeom prst="rect">
                      <a:avLst/>
                    </a:prstGeom>
                    <a:ln>
                      <a:noFill/>
                    </a:ln>
                    <a:extLst>
                      <a:ext uri="{53640926-AAD7-44D8-BBD7-CCE9431645EC}">
                        <a14:shadowObscured xmlns:a14="http://schemas.microsoft.com/office/drawing/2010/main"/>
                      </a:ext>
                    </a:extLst>
                  </pic:spPr>
                </pic:pic>
              </a:graphicData>
            </a:graphic>
          </wp:inline>
        </w:drawing>
      </w:r>
    </w:p>
    <w:p w14:paraId="04F578A9" w14:textId="5B2689C8" w:rsidR="00FA609D" w:rsidRDefault="009E77E4" w:rsidP="009E77E4">
      <w:pPr>
        <w:pStyle w:val="Caption"/>
        <w:jc w:val="center"/>
        <w:rPr>
          <w:rFonts w:ascii="Times New Roman" w:hAnsi="Times New Roman" w:cs="Times New Roman"/>
          <w:sz w:val="24"/>
          <w:szCs w:val="24"/>
        </w:rPr>
      </w:pPr>
      <w:r>
        <w:t xml:space="preserve">Figure </w:t>
      </w:r>
      <w:r w:rsidR="00FA62D0">
        <w:fldChar w:fldCharType="begin"/>
      </w:r>
      <w:r w:rsidR="00FA62D0">
        <w:instrText xml:space="preserve"> SEQ Figure \* ARABIC </w:instrText>
      </w:r>
      <w:r w:rsidR="00FA62D0">
        <w:fldChar w:fldCharType="separate"/>
      </w:r>
      <w:r w:rsidR="00B56286">
        <w:rPr>
          <w:noProof/>
        </w:rPr>
        <w:t>6</w:t>
      </w:r>
      <w:r w:rsidR="00FA62D0">
        <w:rPr>
          <w:noProof/>
        </w:rPr>
        <w:fldChar w:fldCharType="end"/>
      </w:r>
      <w:r>
        <w:t>: Data Visualization</w:t>
      </w:r>
    </w:p>
    <w:p w14:paraId="4C554EFE" w14:textId="77777777" w:rsidR="00FA609D" w:rsidRDefault="00FA609D" w:rsidP="00581351">
      <w:pPr>
        <w:spacing w:line="360" w:lineRule="auto"/>
        <w:jc w:val="both"/>
        <w:rPr>
          <w:noProof/>
        </w:rPr>
      </w:pPr>
    </w:p>
    <w:p w14:paraId="4FBE1738" w14:textId="77777777" w:rsidR="0051553D" w:rsidRDefault="00FA609D" w:rsidP="0051553D">
      <w:pPr>
        <w:keepNext/>
        <w:spacing w:line="360" w:lineRule="auto"/>
        <w:jc w:val="center"/>
      </w:pPr>
      <w:r>
        <w:rPr>
          <w:noProof/>
        </w:rPr>
        <w:drawing>
          <wp:inline distT="0" distB="0" distL="0" distR="0" wp14:anchorId="78F9F6CE" wp14:editId="07FEB2FA">
            <wp:extent cx="6094570" cy="29565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48" t="25755" r="13846" b="11111"/>
                    <a:stretch/>
                  </pic:blipFill>
                  <pic:spPr bwMode="auto">
                    <a:xfrm>
                      <a:off x="0" y="0"/>
                      <a:ext cx="6101413" cy="2959879"/>
                    </a:xfrm>
                    <a:prstGeom prst="rect">
                      <a:avLst/>
                    </a:prstGeom>
                    <a:ln>
                      <a:noFill/>
                    </a:ln>
                    <a:extLst>
                      <a:ext uri="{53640926-AAD7-44D8-BBD7-CCE9431645EC}">
                        <a14:shadowObscured xmlns:a14="http://schemas.microsoft.com/office/drawing/2010/main"/>
                      </a:ext>
                    </a:extLst>
                  </pic:spPr>
                </pic:pic>
              </a:graphicData>
            </a:graphic>
          </wp:inline>
        </w:drawing>
      </w:r>
    </w:p>
    <w:p w14:paraId="20118670" w14:textId="08CC9C67" w:rsidR="00FA609D" w:rsidRDefault="0051553D" w:rsidP="0051553D">
      <w:pPr>
        <w:pStyle w:val="Caption"/>
        <w:jc w:val="center"/>
        <w:rPr>
          <w:rFonts w:ascii="Times New Roman" w:hAnsi="Times New Roman" w:cs="Times New Roman"/>
          <w:sz w:val="24"/>
          <w:szCs w:val="24"/>
        </w:rPr>
      </w:pPr>
      <w:r>
        <w:t xml:space="preserve">Figure </w:t>
      </w:r>
      <w:r w:rsidR="00FA62D0">
        <w:fldChar w:fldCharType="begin"/>
      </w:r>
      <w:r w:rsidR="00FA62D0">
        <w:instrText xml:space="preserve"> SEQ Figure \* ARABIC </w:instrText>
      </w:r>
      <w:r w:rsidR="00FA62D0">
        <w:fldChar w:fldCharType="separate"/>
      </w:r>
      <w:r w:rsidR="00B56286">
        <w:rPr>
          <w:noProof/>
        </w:rPr>
        <w:t>7</w:t>
      </w:r>
      <w:r w:rsidR="00FA62D0">
        <w:rPr>
          <w:noProof/>
        </w:rPr>
        <w:fldChar w:fldCharType="end"/>
      </w:r>
      <w:r>
        <w:t>: Preprocessing the tweets from t</w:t>
      </w:r>
      <w:r w:rsidR="0016658F">
        <w:t>h</w:t>
      </w:r>
      <w:r>
        <w:t>e dataset</w:t>
      </w:r>
    </w:p>
    <w:p w14:paraId="7EAB7C25" w14:textId="77777777" w:rsidR="00FA609D" w:rsidRDefault="00FA609D" w:rsidP="00581351">
      <w:pPr>
        <w:spacing w:line="360" w:lineRule="auto"/>
        <w:jc w:val="both"/>
        <w:rPr>
          <w:noProof/>
        </w:rPr>
      </w:pPr>
    </w:p>
    <w:p w14:paraId="6686CC18" w14:textId="77777777" w:rsidR="00711E03" w:rsidRDefault="00FA609D" w:rsidP="00711E03">
      <w:pPr>
        <w:keepNext/>
        <w:spacing w:line="360" w:lineRule="auto"/>
        <w:jc w:val="center"/>
      </w:pPr>
      <w:r>
        <w:rPr>
          <w:noProof/>
        </w:rPr>
        <w:lastRenderedPageBreak/>
        <w:drawing>
          <wp:inline distT="0" distB="0" distL="0" distR="0" wp14:anchorId="15BAA584" wp14:editId="3DB4B5D6">
            <wp:extent cx="6488723" cy="3124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333" t="25527" r="13974" b="12251"/>
                    <a:stretch/>
                  </pic:blipFill>
                  <pic:spPr bwMode="auto">
                    <a:xfrm>
                      <a:off x="0" y="0"/>
                      <a:ext cx="6494672" cy="3127064"/>
                    </a:xfrm>
                    <a:prstGeom prst="rect">
                      <a:avLst/>
                    </a:prstGeom>
                    <a:ln>
                      <a:noFill/>
                    </a:ln>
                    <a:extLst>
                      <a:ext uri="{53640926-AAD7-44D8-BBD7-CCE9431645EC}">
                        <a14:shadowObscured xmlns:a14="http://schemas.microsoft.com/office/drawing/2010/main"/>
                      </a:ext>
                    </a:extLst>
                  </pic:spPr>
                </pic:pic>
              </a:graphicData>
            </a:graphic>
          </wp:inline>
        </w:drawing>
      </w:r>
    </w:p>
    <w:p w14:paraId="64327509" w14:textId="24C62AE8" w:rsidR="007E29CC" w:rsidRDefault="00711E03" w:rsidP="00CA18C3">
      <w:pPr>
        <w:pStyle w:val="Caption"/>
        <w:jc w:val="center"/>
        <w:rPr>
          <w:rFonts w:ascii="Times New Roman" w:hAnsi="Times New Roman" w:cs="Times New Roman"/>
          <w:sz w:val="24"/>
          <w:szCs w:val="24"/>
        </w:rPr>
      </w:pPr>
      <w:r>
        <w:t xml:space="preserve">Figure </w:t>
      </w:r>
      <w:r w:rsidR="00FA62D0">
        <w:fldChar w:fldCharType="begin"/>
      </w:r>
      <w:r w:rsidR="00FA62D0">
        <w:instrText xml:space="preserve"> SEQ Figure \* ARABIC </w:instrText>
      </w:r>
      <w:r w:rsidR="00FA62D0">
        <w:fldChar w:fldCharType="separate"/>
      </w:r>
      <w:r w:rsidR="00B56286">
        <w:rPr>
          <w:noProof/>
        </w:rPr>
        <w:t>8</w:t>
      </w:r>
      <w:r w:rsidR="00FA62D0">
        <w:rPr>
          <w:noProof/>
        </w:rPr>
        <w:fldChar w:fldCharType="end"/>
      </w:r>
      <w:r>
        <w:t>: Preprocess data is saves in separate file</w:t>
      </w:r>
    </w:p>
    <w:p w14:paraId="6C112800" w14:textId="2D23BCD2" w:rsidR="007E29CC" w:rsidRPr="00695AB5" w:rsidRDefault="007E29CC" w:rsidP="00695AB5">
      <w:pPr>
        <w:pStyle w:val="Heading3"/>
        <w:rPr>
          <w:sz w:val="36"/>
          <w:szCs w:val="36"/>
        </w:rPr>
      </w:pPr>
      <w:r w:rsidRPr="00695AB5">
        <w:rPr>
          <w:sz w:val="36"/>
          <w:szCs w:val="36"/>
        </w:rPr>
        <w:t xml:space="preserve">Smote </w:t>
      </w:r>
    </w:p>
    <w:p w14:paraId="4F0F9669" w14:textId="29A3E4AA" w:rsidR="007E29CC" w:rsidRPr="007E29CC" w:rsidRDefault="007E29CC" w:rsidP="007E29CC">
      <w:pPr>
        <w:spacing w:line="360" w:lineRule="auto"/>
        <w:jc w:val="both"/>
        <w:rPr>
          <w:rFonts w:ascii="Times New Roman" w:hAnsi="Times New Roman" w:cs="Times New Roman"/>
          <w:sz w:val="24"/>
          <w:szCs w:val="24"/>
        </w:rPr>
      </w:pPr>
      <w:r w:rsidRPr="007E29CC">
        <w:rPr>
          <w:rFonts w:ascii="Times New Roman" w:hAnsi="Times New Roman" w:cs="Times New Roman"/>
          <w:color w:val="202124"/>
          <w:sz w:val="24"/>
          <w:szCs w:val="24"/>
          <w:shd w:val="clear" w:color="auto" w:fill="FFFFFF"/>
        </w:rPr>
        <w:t>This is a type of data augmentation for tabular data and can be very effective. Perhaps the most widely used approach to synthesizing new examples is called the Synthetic Minority Oversampling Technique, or SMOTE for short. This technique was described by Nitesh Chawla, et al.</w:t>
      </w:r>
      <w:r w:rsidR="004D1C66">
        <w:rPr>
          <w:rFonts w:ascii="Times New Roman" w:hAnsi="Times New Roman" w:cs="Times New Roman"/>
          <w:color w:val="202124"/>
          <w:sz w:val="24"/>
          <w:szCs w:val="24"/>
          <w:shd w:val="clear" w:color="auto" w:fill="FFFFFF"/>
        </w:rPr>
        <w:t xml:space="preserve"> Below is the screenshot of code of smote used in the code.</w:t>
      </w:r>
    </w:p>
    <w:p w14:paraId="3C7B203E" w14:textId="77777777" w:rsidR="006D7BF6" w:rsidRDefault="00FA609D" w:rsidP="006D7BF6">
      <w:pPr>
        <w:keepNext/>
        <w:spacing w:line="360" w:lineRule="auto"/>
        <w:jc w:val="center"/>
      </w:pPr>
      <w:r>
        <w:rPr>
          <w:noProof/>
        </w:rPr>
        <w:drawing>
          <wp:inline distT="0" distB="0" distL="0" distR="0" wp14:anchorId="09FB6A2D" wp14:editId="2075B777">
            <wp:extent cx="612457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24" t="25755" r="13461" b="9060"/>
                    <a:stretch/>
                  </pic:blipFill>
                  <pic:spPr bwMode="auto">
                    <a:xfrm>
                      <a:off x="0" y="0"/>
                      <a:ext cx="6133853" cy="2861829"/>
                    </a:xfrm>
                    <a:prstGeom prst="rect">
                      <a:avLst/>
                    </a:prstGeom>
                    <a:ln>
                      <a:noFill/>
                    </a:ln>
                    <a:extLst>
                      <a:ext uri="{53640926-AAD7-44D8-BBD7-CCE9431645EC}">
                        <a14:shadowObscured xmlns:a14="http://schemas.microsoft.com/office/drawing/2010/main"/>
                      </a:ext>
                    </a:extLst>
                  </pic:spPr>
                </pic:pic>
              </a:graphicData>
            </a:graphic>
          </wp:inline>
        </w:drawing>
      </w:r>
    </w:p>
    <w:p w14:paraId="7D026C6F" w14:textId="1F77D9CB" w:rsidR="00FA609D" w:rsidRDefault="006D7BF6" w:rsidP="006D7BF6">
      <w:pPr>
        <w:pStyle w:val="Caption"/>
        <w:jc w:val="center"/>
      </w:pPr>
      <w:r>
        <w:t xml:space="preserve">Figure </w:t>
      </w:r>
      <w:r w:rsidR="00FA62D0">
        <w:fldChar w:fldCharType="begin"/>
      </w:r>
      <w:r w:rsidR="00FA62D0">
        <w:instrText xml:space="preserve"> SEQ Figure \* ARABIC </w:instrText>
      </w:r>
      <w:r w:rsidR="00FA62D0">
        <w:fldChar w:fldCharType="separate"/>
      </w:r>
      <w:r w:rsidR="00B56286">
        <w:rPr>
          <w:noProof/>
        </w:rPr>
        <w:t>9</w:t>
      </w:r>
      <w:r w:rsidR="00FA62D0">
        <w:rPr>
          <w:noProof/>
        </w:rPr>
        <w:fldChar w:fldCharType="end"/>
      </w:r>
      <w:r>
        <w:t xml:space="preserve">: </w:t>
      </w:r>
      <w:r w:rsidR="00180ACB">
        <w:t xml:space="preserve">Balancing </w:t>
      </w:r>
      <w:r>
        <w:t>Code Screenshot</w:t>
      </w:r>
    </w:p>
    <w:p w14:paraId="7E5EDAB5" w14:textId="3528E57D" w:rsidR="009A60E8" w:rsidRDefault="00FA4E42" w:rsidP="00FA4E42">
      <w:pPr>
        <w:pStyle w:val="Heading2"/>
      </w:pPr>
      <w:r>
        <w:lastRenderedPageBreak/>
        <w:t>TF IDF</w:t>
      </w:r>
    </w:p>
    <w:p w14:paraId="7CF8C858" w14:textId="17F3FD7C" w:rsidR="00AA133D" w:rsidRPr="002A6DE6" w:rsidRDefault="002A6DE6" w:rsidP="002A6DE6">
      <w:pPr>
        <w:spacing w:line="360" w:lineRule="auto"/>
        <w:jc w:val="both"/>
        <w:rPr>
          <w:rFonts w:ascii="Times New Roman" w:hAnsi="Times New Roman" w:cs="Times New Roman"/>
          <w:sz w:val="24"/>
          <w:szCs w:val="24"/>
        </w:rPr>
      </w:pPr>
      <w:r w:rsidRPr="002A6DE6">
        <w:rPr>
          <w:rFonts w:ascii="Times New Roman" w:hAnsi="Times New Roman" w:cs="Times New Roman"/>
          <w:color w:val="202124"/>
          <w:sz w:val="24"/>
          <w:szCs w:val="24"/>
          <w:shd w:val="clear" w:color="auto" w:fill="FFFFFF"/>
        </w:rPr>
        <w:t xml:space="preserve">Contrary to what some may believe, TF IDF is the result of the research conducted by two people. They are Hans Peter Luhn, credited for his work on term frequency (1957), and Karen </w:t>
      </w:r>
      <w:proofErr w:type="spellStart"/>
      <w:r w:rsidRPr="002A6DE6">
        <w:rPr>
          <w:rFonts w:ascii="Times New Roman" w:hAnsi="Times New Roman" w:cs="Times New Roman"/>
          <w:color w:val="202124"/>
          <w:sz w:val="24"/>
          <w:szCs w:val="24"/>
          <w:shd w:val="clear" w:color="auto" w:fill="FFFFFF"/>
        </w:rPr>
        <w:t>Spärck</w:t>
      </w:r>
      <w:proofErr w:type="spellEnd"/>
      <w:r w:rsidRPr="002A6DE6">
        <w:rPr>
          <w:rFonts w:ascii="Times New Roman" w:hAnsi="Times New Roman" w:cs="Times New Roman"/>
          <w:color w:val="202124"/>
          <w:sz w:val="24"/>
          <w:szCs w:val="24"/>
          <w:shd w:val="clear" w:color="auto" w:fill="FFFFFF"/>
        </w:rPr>
        <w:t xml:space="preserve"> Jones, who contributed to inverse document frequency (1972).</w:t>
      </w:r>
      <w:r w:rsidR="00F90FE1">
        <w:rPr>
          <w:rFonts w:ascii="Times New Roman" w:hAnsi="Times New Roman" w:cs="Times New Roman"/>
          <w:color w:val="202124"/>
          <w:sz w:val="24"/>
          <w:szCs w:val="24"/>
          <w:shd w:val="clear" w:color="auto" w:fill="FFFFFF"/>
        </w:rPr>
        <w:t xml:space="preserve"> Below is the code screenshot of TFIDF:</w:t>
      </w:r>
    </w:p>
    <w:p w14:paraId="4A80B822" w14:textId="77777777" w:rsidR="00FA4E42" w:rsidRDefault="00FA4E42" w:rsidP="00FA4E42">
      <w:pPr>
        <w:rPr>
          <w:noProof/>
        </w:rPr>
      </w:pPr>
    </w:p>
    <w:p w14:paraId="445293D8" w14:textId="77777777" w:rsidR="00F90FE1" w:rsidRDefault="00FA4E42" w:rsidP="00F90FE1">
      <w:pPr>
        <w:keepNext/>
        <w:jc w:val="center"/>
      </w:pPr>
      <w:r>
        <w:rPr>
          <w:noProof/>
        </w:rPr>
        <w:drawing>
          <wp:inline distT="0" distB="0" distL="0" distR="0" wp14:anchorId="73542F6B" wp14:editId="46318B43">
            <wp:extent cx="5614223" cy="2827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845" t="24844" r="13847" b="10427"/>
                    <a:stretch/>
                  </pic:blipFill>
                  <pic:spPr bwMode="auto">
                    <a:xfrm>
                      <a:off x="0" y="0"/>
                      <a:ext cx="5619574" cy="2829715"/>
                    </a:xfrm>
                    <a:prstGeom prst="rect">
                      <a:avLst/>
                    </a:prstGeom>
                    <a:ln>
                      <a:noFill/>
                    </a:ln>
                    <a:extLst>
                      <a:ext uri="{53640926-AAD7-44D8-BBD7-CCE9431645EC}">
                        <a14:shadowObscured xmlns:a14="http://schemas.microsoft.com/office/drawing/2010/main"/>
                      </a:ext>
                    </a:extLst>
                  </pic:spPr>
                </pic:pic>
              </a:graphicData>
            </a:graphic>
          </wp:inline>
        </w:drawing>
      </w:r>
    </w:p>
    <w:p w14:paraId="0D92D558" w14:textId="23078A73" w:rsidR="00FA4E42" w:rsidRDefault="00F90FE1" w:rsidP="00F90FE1">
      <w:pPr>
        <w:pStyle w:val="Caption"/>
        <w:jc w:val="center"/>
      </w:pPr>
      <w:r>
        <w:t xml:space="preserve">Figure </w:t>
      </w:r>
      <w:r w:rsidR="00FA62D0">
        <w:fldChar w:fldCharType="begin"/>
      </w:r>
      <w:r w:rsidR="00FA62D0">
        <w:instrText xml:space="preserve"> SEQ Figure \* ARABIC </w:instrText>
      </w:r>
      <w:r w:rsidR="00FA62D0">
        <w:fldChar w:fldCharType="separate"/>
      </w:r>
      <w:r w:rsidR="00B56286">
        <w:rPr>
          <w:noProof/>
        </w:rPr>
        <w:t>10</w:t>
      </w:r>
      <w:r w:rsidR="00FA62D0">
        <w:rPr>
          <w:noProof/>
        </w:rPr>
        <w:fldChar w:fldCharType="end"/>
      </w:r>
      <w:r>
        <w:t>: Importing libraries</w:t>
      </w:r>
    </w:p>
    <w:p w14:paraId="71236933" w14:textId="77777777" w:rsidR="002200D8" w:rsidRDefault="002200D8" w:rsidP="00FA4E42">
      <w:pPr>
        <w:jc w:val="center"/>
        <w:rPr>
          <w:noProof/>
        </w:rPr>
      </w:pPr>
    </w:p>
    <w:p w14:paraId="0F3A7790" w14:textId="77777777" w:rsidR="00FF38ED" w:rsidRDefault="004460F0" w:rsidP="00FF38ED">
      <w:pPr>
        <w:keepNext/>
        <w:jc w:val="center"/>
      </w:pPr>
      <w:r>
        <w:rPr>
          <w:noProof/>
        </w:rPr>
        <w:drawing>
          <wp:inline distT="0" distB="0" distL="0" distR="0" wp14:anchorId="1EAA21A4" wp14:editId="5B825375">
            <wp:extent cx="5545725" cy="2811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590" t="26440" r="13333" b="7692"/>
                    <a:stretch/>
                  </pic:blipFill>
                  <pic:spPr bwMode="auto">
                    <a:xfrm>
                      <a:off x="0" y="0"/>
                      <a:ext cx="5559957" cy="2818996"/>
                    </a:xfrm>
                    <a:prstGeom prst="rect">
                      <a:avLst/>
                    </a:prstGeom>
                    <a:ln>
                      <a:noFill/>
                    </a:ln>
                    <a:extLst>
                      <a:ext uri="{53640926-AAD7-44D8-BBD7-CCE9431645EC}">
                        <a14:shadowObscured xmlns:a14="http://schemas.microsoft.com/office/drawing/2010/main"/>
                      </a:ext>
                    </a:extLst>
                  </pic:spPr>
                </pic:pic>
              </a:graphicData>
            </a:graphic>
          </wp:inline>
        </w:drawing>
      </w:r>
    </w:p>
    <w:p w14:paraId="29687C97" w14:textId="2DE1A5A2" w:rsidR="004460F0" w:rsidRDefault="00FF38ED" w:rsidP="00FF38ED">
      <w:pPr>
        <w:pStyle w:val="Caption"/>
        <w:jc w:val="center"/>
      </w:pPr>
      <w:r>
        <w:t xml:space="preserve">Figure </w:t>
      </w:r>
      <w:r w:rsidR="00FA62D0">
        <w:fldChar w:fldCharType="begin"/>
      </w:r>
      <w:r w:rsidR="00FA62D0">
        <w:instrText xml:space="preserve"> SEQ Figure \* ARABIC </w:instrText>
      </w:r>
      <w:r w:rsidR="00FA62D0">
        <w:fldChar w:fldCharType="separate"/>
      </w:r>
      <w:r w:rsidR="00B56286">
        <w:rPr>
          <w:noProof/>
        </w:rPr>
        <w:t>11</w:t>
      </w:r>
      <w:r w:rsidR="00FA62D0">
        <w:rPr>
          <w:noProof/>
        </w:rPr>
        <w:fldChar w:fldCharType="end"/>
      </w:r>
      <w:r>
        <w:t xml:space="preserve">: 100 </w:t>
      </w:r>
      <w:r w:rsidR="00692B19">
        <w:t>Features</w:t>
      </w:r>
      <w:r>
        <w:t xml:space="preserve"> Selection</w:t>
      </w:r>
    </w:p>
    <w:p w14:paraId="2AF5CBA5" w14:textId="77777777" w:rsidR="002200D8" w:rsidRDefault="002200D8" w:rsidP="00FA4E42">
      <w:pPr>
        <w:jc w:val="center"/>
        <w:rPr>
          <w:noProof/>
        </w:rPr>
      </w:pPr>
    </w:p>
    <w:p w14:paraId="2ABF3E42" w14:textId="77777777" w:rsidR="00133FE1" w:rsidRDefault="004460F0" w:rsidP="00133FE1">
      <w:pPr>
        <w:keepNext/>
        <w:jc w:val="center"/>
      </w:pPr>
      <w:r>
        <w:rPr>
          <w:noProof/>
        </w:rPr>
        <w:drawing>
          <wp:inline distT="0" distB="0" distL="0" distR="0" wp14:anchorId="6C814B06" wp14:editId="5DDDFF6E">
            <wp:extent cx="4282440" cy="2080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436" t="25983" r="15513" b="11795"/>
                    <a:stretch/>
                  </pic:blipFill>
                  <pic:spPr bwMode="auto">
                    <a:xfrm>
                      <a:off x="0" y="0"/>
                      <a:ext cx="4282440" cy="2080260"/>
                    </a:xfrm>
                    <a:prstGeom prst="rect">
                      <a:avLst/>
                    </a:prstGeom>
                    <a:ln>
                      <a:noFill/>
                    </a:ln>
                    <a:extLst>
                      <a:ext uri="{53640926-AAD7-44D8-BBD7-CCE9431645EC}">
                        <a14:shadowObscured xmlns:a14="http://schemas.microsoft.com/office/drawing/2010/main"/>
                      </a:ext>
                    </a:extLst>
                  </pic:spPr>
                </pic:pic>
              </a:graphicData>
            </a:graphic>
          </wp:inline>
        </w:drawing>
      </w:r>
    </w:p>
    <w:p w14:paraId="4FA20BC6" w14:textId="05FF0555" w:rsidR="004460F0" w:rsidRDefault="00133FE1" w:rsidP="00133FE1">
      <w:pPr>
        <w:pStyle w:val="Caption"/>
        <w:jc w:val="center"/>
      </w:pPr>
      <w:r>
        <w:t xml:space="preserve">Figure </w:t>
      </w:r>
      <w:r w:rsidR="00FA62D0">
        <w:fldChar w:fldCharType="begin"/>
      </w:r>
      <w:r w:rsidR="00FA62D0">
        <w:instrText xml:space="preserve"> SEQ Figure \* ARABIC </w:instrText>
      </w:r>
      <w:r w:rsidR="00FA62D0">
        <w:fldChar w:fldCharType="separate"/>
      </w:r>
      <w:r w:rsidR="00B56286">
        <w:rPr>
          <w:noProof/>
        </w:rPr>
        <w:t>12</w:t>
      </w:r>
      <w:r w:rsidR="00FA62D0">
        <w:rPr>
          <w:noProof/>
        </w:rPr>
        <w:fldChar w:fldCharType="end"/>
      </w:r>
      <w:r>
        <w:t>: SVM</w:t>
      </w:r>
    </w:p>
    <w:p w14:paraId="0577433D" w14:textId="77777777" w:rsidR="002200D8" w:rsidRDefault="002200D8" w:rsidP="00FA4E42">
      <w:pPr>
        <w:jc w:val="center"/>
        <w:rPr>
          <w:noProof/>
        </w:rPr>
      </w:pPr>
    </w:p>
    <w:p w14:paraId="753FE52B" w14:textId="77777777" w:rsidR="00943937" w:rsidRDefault="004460F0" w:rsidP="00943937">
      <w:pPr>
        <w:keepNext/>
        <w:jc w:val="center"/>
      </w:pPr>
      <w:r>
        <w:rPr>
          <w:noProof/>
        </w:rPr>
        <w:drawing>
          <wp:inline distT="0" distB="0" distL="0" distR="0" wp14:anchorId="05130A92" wp14:editId="5FBF61D7">
            <wp:extent cx="4290060" cy="2042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847" t="27122" r="13974" b="11795"/>
                    <a:stretch/>
                  </pic:blipFill>
                  <pic:spPr bwMode="auto">
                    <a:xfrm>
                      <a:off x="0" y="0"/>
                      <a:ext cx="4290060" cy="2042160"/>
                    </a:xfrm>
                    <a:prstGeom prst="rect">
                      <a:avLst/>
                    </a:prstGeom>
                    <a:ln>
                      <a:noFill/>
                    </a:ln>
                    <a:extLst>
                      <a:ext uri="{53640926-AAD7-44D8-BBD7-CCE9431645EC}">
                        <a14:shadowObscured xmlns:a14="http://schemas.microsoft.com/office/drawing/2010/main"/>
                      </a:ext>
                    </a:extLst>
                  </pic:spPr>
                </pic:pic>
              </a:graphicData>
            </a:graphic>
          </wp:inline>
        </w:drawing>
      </w:r>
    </w:p>
    <w:p w14:paraId="39AEE8E7" w14:textId="55013BC3" w:rsidR="004460F0" w:rsidRDefault="00943937" w:rsidP="00943937">
      <w:pPr>
        <w:pStyle w:val="Caption"/>
        <w:jc w:val="center"/>
      </w:pPr>
      <w:r>
        <w:t xml:space="preserve">Figure </w:t>
      </w:r>
      <w:r w:rsidR="00FA62D0">
        <w:fldChar w:fldCharType="begin"/>
      </w:r>
      <w:r w:rsidR="00FA62D0">
        <w:instrText xml:space="preserve"> SEQ Figure \* ARABIC </w:instrText>
      </w:r>
      <w:r w:rsidR="00FA62D0">
        <w:fldChar w:fldCharType="separate"/>
      </w:r>
      <w:r w:rsidR="00B56286">
        <w:rPr>
          <w:noProof/>
        </w:rPr>
        <w:t>13</w:t>
      </w:r>
      <w:r w:rsidR="00FA62D0">
        <w:rPr>
          <w:noProof/>
        </w:rPr>
        <w:fldChar w:fldCharType="end"/>
      </w:r>
      <w:r>
        <w:t>: Training the model</w:t>
      </w:r>
    </w:p>
    <w:p w14:paraId="0D20C52C" w14:textId="77777777" w:rsidR="002200D8" w:rsidRDefault="002200D8" w:rsidP="00FA4E42">
      <w:pPr>
        <w:jc w:val="center"/>
        <w:rPr>
          <w:noProof/>
        </w:rPr>
      </w:pPr>
    </w:p>
    <w:p w14:paraId="0DC90B7C" w14:textId="77777777" w:rsidR="007D795C" w:rsidRDefault="004460F0" w:rsidP="007D795C">
      <w:pPr>
        <w:keepNext/>
        <w:jc w:val="center"/>
      </w:pPr>
      <w:r>
        <w:rPr>
          <w:noProof/>
        </w:rPr>
        <w:drawing>
          <wp:inline distT="0" distB="0" distL="0" distR="0" wp14:anchorId="7721215C" wp14:editId="1D7B1545">
            <wp:extent cx="434340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948" t="25756" r="13974" b="10427"/>
                    <a:stretch/>
                  </pic:blipFill>
                  <pic:spPr bwMode="auto">
                    <a:xfrm>
                      <a:off x="0" y="0"/>
                      <a:ext cx="4343400" cy="2133600"/>
                    </a:xfrm>
                    <a:prstGeom prst="rect">
                      <a:avLst/>
                    </a:prstGeom>
                    <a:ln>
                      <a:noFill/>
                    </a:ln>
                    <a:extLst>
                      <a:ext uri="{53640926-AAD7-44D8-BBD7-CCE9431645EC}">
                        <a14:shadowObscured xmlns:a14="http://schemas.microsoft.com/office/drawing/2010/main"/>
                      </a:ext>
                    </a:extLst>
                  </pic:spPr>
                </pic:pic>
              </a:graphicData>
            </a:graphic>
          </wp:inline>
        </w:drawing>
      </w:r>
    </w:p>
    <w:p w14:paraId="1542B100" w14:textId="5542B812" w:rsidR="004460F0" w:rsidRDefault="007D795C" w:rsidP="007D795C">
      <w:pPr>
        <w:pStyle w:val="Caption"/>
        <w:jc w:val="center"/>
      </w:pPr>
      <w:r>
        <w:t xml:space="preserve">Figure </w:t>
      </w:r>
      <w:r w:rsidR="00FA62D0">
        <w:fldChar w:fldCharType="begin"/>
      </w:r>
      <w:r w:rsidR="00FA62D0">
        <w:instrText xml:space="preserve"> SEQ Figure \* ARABIC </w:instrText>
      </w:r>
      <w:r w:rsidR="00FA62D0">
        <w:fldChar w:fldCharType="separate"/>
      </w:r>
      <w:r w:rsidR="00B56286">
        <w:rPr>
          <w:noProof/>
        </w:rPr>
        <w:t>14</w:t>
      </w:r>
      <w:r w:rsidR="00FA62D0">
        <w:rPr>
          <w:noProof/>
        </w:rPr>
        <w:fldChar w:fldCharType="end"/>
      </w:r>
      <w:r>
        <w:t>: Accuracy Computation</w:t>
      </w:r>
    </w:p>
    <w:p w14:paraId="4A449F8C" w14:textId="77777777" w:rsidR="002200D8" w:rsidRDefault="002200D8" w:rsidP="00FA4E42">
      <w:pPr>
        <w:jc w:val="center"/>
        <w:rPr>
          <w:noProof/>
        </w:rPr>
      </w:pPr>
    </w:p>
    <w:p w14:paraId="6B1C8622" w14:textId="77777777" w:rsidR="009327A5" w:rsidRDefault="004460F0" w:rsidP="009327A5">
      <w:pPr>
        <w:keepNext/>
        <w:jc w:val="center"/>
      </w:pPr>
      <w:r>
        <w:rPr>
          <w:noProof/>
        </w:rPr>
        <w:drawing>
          <wp:inline distT="0" distB="0" distL="0" distR="0" wp14:anchorId="540C9CA1" wp14:editId="68B524CE">
            <wp:extent cx="4274820" cy="2125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590" t="25072" r="14486" b="11339"/>
                    <a:stretch/>
                  </pic:blipFill>
                  <pic:spPr bwMode="auto">
                    <a:xfrm>
                      <a:off x="0" y="0"/>
                      <a:ext cx="4274820" cy="2125980"/>
                    </a:xfrm>
                    <a:prstGeom prst="rect">
                      <a:avLst/>
                    </a:prstGeom>
                    <a:ln>
                      <a:noFill/>
                    </a:ln>
                    <a:extLst>
                      <a:ext uri="{53640926-AAD7-44D8-BBD7-CCE9431645EC}">
                        <a14:shadowObscured xmlns:a14="http://schemas.microsoft.com/office/drawing/2010/main"/>
                      </a:ext>
                    </a:extLst>
                  </pic:spPr>
                </pic:pic>
              </a:graphicData>
            </a:graphic>
          </wp:inline>
        </w:drawing>
      </w:r>
    </w:p>
    <w:p w14:paraId="2ADF1775" w14:textId="52177203" w:rsidR="004460F0" w:rsidRDefault="009327A5" w:rsidP="009327A5">
      <w:pPr>
        <w:pStyle w:val="Caption"/>
        <w:jc w:val="center"/>
      </w:pPr>
      <w:r>
        <w:t xml:space="preserve">Figure </w:t>
      </w:r>
      <w:r w:rsidR="00FA62D0">
        <w:fldChar w:fldCharType="begin"/>
      </w:r>
      <w:r w:rsidR="00FA62D0">
        <w:instrText xml:space="preserve"> SEQ Figure \* ARABIC </w:instrText>
      </w:r>
      <w:r w:rsidR="00FA62D0">
        <w:fldChar w:fldCharType="separate"/>
      </w:r>
      <w:r w:rsidR="00B56286">
        <w:rPr>
          <w:noProof/>
        </w:rPr>
        <w:t>15</w:t>
      </w:r>
      <w:r w:rsidR="00FA62D0">
        <w:rPr>
          <w:noProof/>
        </w:rPr>
        <w:fldChar w:fldCharType="end"/>
      </w:r>
      <w:r>
        <w:t>: Applying Random Forest</w:t>
      </w:r>
    </w:p>
    <w:p w14:paraId="504DB8B9" w14:textId="77777777" w:rsidR="008910D7" w:rsidRPr="008910D7" w:rsidRDefault="008910D7" w:rsidP="008910D7"/>
    <w:p w14:paraId="7C1BB193" w14:textId="77777777" w:rsidR="008073AF" w:rsidRPr="008073AF" w:rsidRDefault="008073AF" w:rsidP="008073AF"/>
    <w:p w14:paraId="55C81A87" w14:textId="396F3333" w:rsidR="00C32A50" w:rsidRDefault="00C32A50" w:rsidP="00C32A50">
      <w:pPr>
        <w:pStyle w:val="Heading1"/>
        <w:spacing w:line="360" w:lineRule="auto"/>
      </w:pPr>
      <w:r>
        <w:t>Result Discussions</w:t>
      </w:r>
    </w:p>
    <w:p w14:paraId="5204672B" w14:textId="789FBFEC" w:rsidR="00F719D8" w:rsidRDefault="00F719D8" w:rsidP="00F719D8">
      <w:pPr>
        <w:pStyle w:val="Heading2"/>
        <w:spacing w:line="360" w:lineRule="auto"/>
      </w:pPr>
      <w:r>
        <w:t>TFIDF</w:t>
      </w:r>
    </w:p>
    <w:p w14:paraId="2392B793" w14:textId="345A0F7E" w:rsidR="00F719D8" w:rsidRPr="00035615" w:rsidRDefault="00F719D8" w:rsidP="00035615">
      <w:pPr>
        <w:spacing w:line="360" w:lineRule="auto"/>
        <w:jc w:val="both"/>
        <w:rPr>
          <w:rFonts w:ascii="Times New Roman" w:hAnsi="Times New Roman" w:cs="Times New Roman"/>
          <w:color w:val="000000" w:themeColor="text1"/>
          <w:sz w:val="24"/>
          <w:szCs w:val="24"/>
        </w:rPr>
      </w:pPr>
      <w:r w:rsidRPr="00035615">
        <w:rPr>
          <w:rFonts w:ascii="Times New Roman" w:hAnsi="Times New Roman" w:cs="Times New Roman"/>
          <w:color w:val="000000" w:themeColor="text1"/>
          <w:sz w:val="24"/>
          <w:szCs w:val="24"/>
        </w:rPr>
        <w:t xml:space="preserve">By using the TF IDF embeddings, we have calculated the matrix of 31296 X 100. By using this we applied the SVM Support Vector Machine and Random Forest to calculate its accuracy. </w:t>
      </w:r>
      <w:r w:rsidR="00046DA7" w:rsidRPr="00035615">
        <w:rPr>
          <w:rFonts w:ascii="Times New Roman" w:hAnsi="Times New Roman" w:cs="Times New Roman"/>
          <w:color w:val="000000" w:themeColor="text1"/>
          <w:sz w:val="24"/>
          <w:szCs w:val="24"/>
        </w:rPr>
        <w:t xml:space="preserve">By using the SVM on the TF IDF embeddings we get the 0.923 accuracy that means 92.3% accuracy. </w:t>
      </w:r>
      <w:r w:rsidR="000A0CFA" w:rsidRPr="00035615">
        <w:rPr>
          <w:rFonts w:ascii="Times New Roman" w:hAnsi="Times New Roman" w:cs="Times New Roman"/>
          <w:color w:val="000000" w:themeColor="text1"/>
          <w:sz w:val="24"/>
          <w:szCs w:val="24"/>
        </w:rPr>
        <w:t>It means that out of 100 on 92 that system will predict and classify the tweet correctly and 7 out of 100 will not be classified correctly</w:t>
      </w:r>
      <w:r w:rsidR="008618DA" w:rsidRPr="00035615">
        <w:rPr>
          <w:rFonts w:ascii="Times New Roman" w:hAnsi="Times New Roman" w:cs="Times New Roman"/>
          <w:color w:val="000000" w:themeColor="text1"/>
          <w:sz w:val="24"/>
          <w:szCs w:val="24"/>
        </w:rPr>
        <w:t xml:space="preserve">. By using the Random </w:t>
      </w:r>
      <w:r w:rsidR="00035615" w:rsidRPr="00035615">
        <w:rPr>
          <w:rFonts w:ascii="Times New Roman" w:hAnsi="Times New Roman" w:cs="Times New Roman"/>
          <w:color w:val="000000" w:themeColor="text1"/>
          <w:sz w:val="24"/>
          <w:szCs w:val="24"/>
        </w:rPr>
        <w:t>F</w:t>
      </w:r>
      <w:r w:rsidR="008618DA" w:rsidRPr="00035615">
        <w:rPr>
          <w:rFonts w:ascii="Times New Roman" w:hAnsi="Times New Roman" w:cs="Times New Roman"/>
          <w:color w:val="000000" w:themeColor="text1"/>
          <w:sz w:val="24"/>
          <w:szCs w:val="24"/>
        </w:rPr>
        <w:t>orest</w:t>
      </w:r>
      <w:r w:rsidR="00035615" w:rsidRPr="00035615">
        <w:rPr>
          <w:rFonts w:ascii="Times New Roman" w:hAnsi="Times New Roman" w:cs="Times New Roman"/>
          <w:color w:val="000000" w:themeColor="text1"/>
          <w:sz w:val="24"/>
          <w:szCs w:val="24"/>
        </w:rPr>
        <w:t>,</w:t>
      </w:r>
      <w:r w:rsidR="008618DA" w:rsidRPr="00035615">
        <w:rPr>
          <w:rFonts w:ascii="Times New Roman" w:hAnsi="Times New Roman" w:cs="Times New Roman"/>
          <w:color w:val="000000" w:themeColor="text1"/>
          <w:sz w:val="24"/>
          <w:szCs w:val="24"/>
        </w:rPr>
        <w:t xml:space="preserve"> we get the 0.883 accuracy which means 8</w:t>
      </w:r>
      <w:r w:rsidR="00035615" w:rsidRPr="00035615">
        <w:rPr>
          <w:rFonts w:ascii="Times New Roman" w:hAnsi="Times New Roman" w:cs="Times New Roman"/>
          <w:color w:val="000000" w:themeColor="text1"/>
          <w:sz w:val="24"/>
          <w:szCs w:val="24"/>
        </w:rPr>
        <w:t>8</w:t>
      </w:r>
      <w:r w:rsidR="008618DA" w:rsidRPr="00035615">
        <w:rPr>
          <w:rFonts w:ascii="Times New Roman" w:hAnsi="Times New Roman" w:cs="Times New Roman"/>
          <w:color w:val="000000" w:themeColor="text1"/>
          <w:sz w:val="24"/>
          <w:szCs w:val="24"/>
        </w:rPr>
        <w:t>.3% accuracy</w:t>
      </w:r>
      <w:r w:rsidR="003142CE" w:rsidRPr="00035615">
        <w:rPr>
          <w:rFonts w:ascii="Times New Roman" w:hAnsi="Times New Roman" w:cs="Times New Roman"/>
          <w:color w:val="000000" w:themeColor="text1"/>
          <w:sz w:val="24"/>
          <w:szCs w:val="24"/>
        </w:rPr>
        <w:t xml:space="preserve">. </w:t>
      </w:r>
      <w:r w:rsidR="00035615" w:rsidRPr="00035615">
        <w:rPr>
          <w:rFonts w:ascii="Times New Roman" w:hAnsi="Times New Roman" w:cs="Times New Roman"/>
          <w:color w:val="000000" w:themeColor="text1"/>
          <w:sz w:val="24"/>
          <w:szCs w:val="24"/>
        </w:rPr>
        <w:t xml:space="preserve">This means that if using Random Forest, the system will classify the 88 tweets out of 100 correctly and 12 will not be classified correctly out of 100 tweets. </w:t>
      </w:r>
    </w:p>
    <w:p w14:paraId="3711802B" w14:textId="39A0CB3A" w:rsidR="00C32A50" w:rsidRPr="00C32A50" w:rsidRDefault="00B426CB" w:rsidP="009A4681">
      <w:pPr>
        <w:pStyle w:val="Heading1"/>
        <w:spacing w:line="360" w:lineRule="auto"/>
      </w:pPr>
      <w:r>
        <w:t>Conclusion</w:t>
      </w:r>
    </w:p>
    <w:p w14:paraId="2CC11F37" w14:textId="77777777" w:rsidR="00FD42F2" w:rsidRPr="00FD42F2" w:rsidRDefault="00FD42F2" w:rsidP="00FD42F2"/>
    <w:p w14:paraId="4738FA21" w14:textId="7904A11B" w:rsidR="001E6770" w:rsidRDefault="00F52532" w:rsidP="00F52532">
      <w:pPr>
        <w:pStyle w:val="Heading1"/>
      </w:pPr>
      <w:r>
        <w:t>References</w:t>
      </w:r>
    </w:p>
    <w:p w14:paraId="525FDD8F" w14:textId="558EA490" w:rsidR="001E6770" w:rsidRDefault="001E6770"/>
    <w:p w14:paraId="7991503C" w14:textId="30658DCB" w:rsidR="00B83FA5" w:rsidRDefault="00B83FA5" w:rsidP="00B83FA5">
      <w:pPr>
        <w:pStyle w:val="ListParagraph"/>
        <w:numPr>
          <w:ilvl w:val="1"/>
          <w:numId w:val="1"/>
        </w:numPr>
        <w:tabs>
          <w:tab w:val="left" w:pos="456"/>
        </w:tabs>
        <w:spacing w:line="276" w:lineRule="auto"/>
        <w:ind w:right="143" w:hanging="273"/>
        <w:rPr>
          <w:sz w:val="13"/>
        </w:rPr>
      </w:pPr>
      <w:r>
        <w:t xml:space="preserve"> </w:t>
      </w:r>
      <w:hyperlink r:id="rId27" w:history="1">
        <w:bookmarkStart w:id="2" w:name="_bookmark65"/>
        <w:bookmarkEnd w:id="2"/>
        <w:r>
          <w:rPr>
            <w:rStyle w:val="Hyperlink"/>
            <w:color w:val="007FAC"/>
            <w:w w:val="115"/>
            <w:sz w:val="13"/>
          </w:rPr>
          <w:t xml:space="preserve">Benesch Susan, </w:t>
        </w:r>
        <w:proofErr w:type="gramStart"/>
        <w:r>
          <w:rPr>
            <w:rStyle w:val="Hyperlink"/>
            <w:color w:val="007FAC"/>
            <w:w w:val="115"/>
            <w:sz w:val="13"/>
          </w:rPr>
          <w:t>Countering</w:t>
        </w:r>
        <w:proofErr w:type="gramEnd"/>
        <w:r>
          <w:rPr>
            <w:rStyle w:val="Hyperlink"/>
            <w:color w:val="007FAC"/>
            <w:w w:val="115"/>
            <w:sz w:val="13"/>
          </w:rPr>
          <w:t xml:space="preserve"> dangerous speech to prevent mass violence</w:t>
        </w:r>
      </w:hyperlink>
      <w:bookmarkStart w:id="3" w:name="_bookmark66"/>
      <w:bookmarkEnd w:id="3"/>
      <w:r>
        <w:fldChar w:fldCharType="begin"/>
      </w:r>
      <w:r>
        <w:instrText xml:space="preserve"> HYPERLINK "http://refhub.elsevier.com/S0950-7051(20)30587-6/sb1" </w:instrText>
      </w:r>
      <w:r>
        <w:fldChar w:fldCharType="separate"/>
      </w:r>
      <w:r>
        <w:rPr>
          <w:rStyle w:val="Hyperlink"/>
          <w:color w:val="007FAC"/>
          <w:w w:val="115"/>
          <w:sz w:val="13"/>
        </w:rPr>
        <w:t xml:space="preserve"> during</w:t>
      </w:r>
      <w:r>
        <w:rPr>
          <w:rStyle w:val="Hyperlink"/>
          <w:color w:val="007FAC"/>
          <w:spacing w:val="17"/>
          <w:w w:val="115"/>
          <w:sz w:val="13"/>
        </w:rPr>
        <w:t xml:space="preserve"> </w:t>
      </w:r>
      <w:r>
        <w:rPr>
          <w:rStyle w:val="Hyperlink"/>
          <w:color w:val="007FAC"/>
          <w:w w:val="115"/>
          <w:sz w:val="13"/>
        </w:rPr>
        <w:t>Kenya’s</w:t>
      </w:r>
      <w:r>
        <w:rPr>
          <w:rStyle w:val="Hyperlink"/>
          <w:color w:val="007FAC"/>
          <w:spacing w:val="17"/>
          <w:w w:val="115"/>
          <w:sz w:val="13"/>
        </w:rPr>
        <w:t xml:space="preserve"> </w:t>
      </w:r>
      <w:r>
        <w:rPr>
          <w:rStyle w:val="Hyperlink"/>
          <w:color w:val="007FAC"/>
          <w:w w:val="115"/>
          <w:sz w:val="13"/>
        </w:rPr>
        <w:t>2013</w:t>
      </w:r>
      <w:r>
        <w:rPr>
          <w:rStyle w:val="Hyperlink"/>
          <w:color w:val="007FAC"/>
          <w:spacing w:val="17"/>
          <w:w w:val="115"/>
          <w:sz w:val="13"/>
        </w:rPr>
        <w:t xml:space="preserve"> </w:t>
      </w:r>
      <w:r>
        <w:rPr>
          <w:rStyle w:val="Hyperlink"/>
          <w:color w:val="007FAC"/>
          <w:w w:val="115"/>
          <w:sz w:val="13"/>
        </w:rPr>
        <w:t>elections,</w:t>
      </w:r>
      <w:r>
        <w:rPr>
          <w:rStyle w:val="Hyperlink"/>
          <w:color w:val="007FAC"/>
          <w:spacing w:val="18"/>
          <w:w w:val="115"/>
          <w:sz w:val="13"/>
        </w:rPr>
        <w:t xml:space="preserve"> </w:t>
      </w:r>
      <w:r>
        <w:rPr>
          <w:rStyle w:val="Hyperlink"/>
          <w:color w:val="007FAC"/>
          <w:w w:val="115"/>
          <w:sz w:val="13"/>
        </w:rPr>
        <w:t>Final</w:t>
      </w:r>
      <w:r>
        <w:rPr>
          <w:rStyle w:val="Hyperlink"/>
          <w:color w:val="007FAC"/>
          <w:spacing w:val="17"/>
          <w:w w:val="115"/>
          <w:sz w:val="13"/>
        </w:rPr>
        <w:t xml:space="preserve"> </w:t>
      </w:r>
      <w:r>
        <w:rPr>
          <w:rStyle w:val="Hyperlink"/>
          <w:color w:val="007FAC"/>
          <w:w w:val="115"/>
          <w:sz w:val="13"/>
        </w:rPr>
        <w:t>Report,</w:t>
      </w:r>
      <w:r>
        <w:rPr>
          <w:rStyle w:val="Hyperlink"/>
          <w:color w:val="007FAC"/>
          <w:spacing w:val="17"/>
          <w:w w:val="115"/>
          <w:sz w:val="13"/>
        </w:rPr>
        <w:t xml:space="preserve"> </w:t>
      </w:r>
      <w:r>
        <w:rPr>
          <w:rStyle w:val="Hyperlink"/>
          <w:color w:val="007FAC"/>
          <w:w w:val="115"/>
          <w:sz w:val="13"/>
        </w:rPr>
        <w:t>2014,</w:t>
      </w:r>
      <w:r>
        <w:rPr>
          <w:rStyle w:val="Hyperlink"/>
          <w:color w:val="007FAC"/>
          <w:spacing w:val="18"/>
          <w:w w:val="115"/>
          <w:sz w:val="13"/>
        </w:rPr>
        <w:t xml:space="preserve"> </w:t>
      </w:r>
      <w:r>
        <w:rPr>
          <w:rStyle w:val="Hyperlink"/>
          <w:color w:val="007FAC"/>
          <w:w w:val="115"/>
          <w:sz w:val="13"/>
        </w:rPr>
        <w:t>pp.</w:t>
      </w:r>
      <w:r>
        <w:rPr>
          <w:rStyle w:val="Hyperlink"/>
          <w:color w:val="007FAC"/>
          <w:spacing w:val="17"/>
          <w:w w:val="115"/>
          <w:sz w:val="13"/>
        </w:rPr>
        <w:t xml:space="preserve"> </w:t>
      </w:r>
      <w:r>
        <w:rPr>
          <w:rStyle w:val="Hyperlink"/>
          <w:color w:val="007FAC"/>
          <w:w w:val="115"/>
          <w:sz w:val="13"/>
        </w:rPr>
        <w:t>1–26.</w:t>
      </w:r>
      <w:r>
        <w:fldChar w:fldCharType="end"/>
      </w:r>
    </w:p>
    <w:p w14:paraId="5C4C0BBE" w14:textId="56C01784" w:rsidR="00B83FA5" w:rsidRDefault="00B83FA5"/>
    <w:p w14:paraId="6412017E" w14:textId="21D026C7" w:rsidR="001E6770" w:rsidRDefault="001E6770"/>
    <w:p w14:paraId="496C5844" w14:textId="5C82F67A" w:rsidR="001E6770" w:rsidRDefault="001E6770"/>
    <w:p w14:paraId="273694FE" w14:textId="73FE929C" w:rsidR="001E6770" w:rsidRDefault="001E6770"/>
    <w:p w14:paraId="084B6FAC" w14:textId="5107DCD8" w:rsidR="001E6770" w:rsidRDefault="001E6770"/>
    <w:p w14:paraId="35B02F9F" w14:textId="431FC8D8" w:rsidR="001E6770" w:rsidRDefault="001E6770"/>
    <w:p w14:paraId="3568D764" w14:textId="121BF7C4" w:rsidR="001E6770" w:rsidRDefault="001E6770"/>
    <w:p w14:paraId="55FCC4E9" w14:textId="5D1B0D03" w:rsidR="001E6770" w:rsidRDefault="001E6770"/>
    <w:p w14:paraId="71CF1B48" w14:textId="77777777" w:rsidR="001E6770" w:rsidRDefault="001E6770"/>
    <w:sectPr w:rsidR="001E677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A9390" w14:textId="77777777" w:rsidR="00FA62D0" w:rsidRDefault="00FA62D0" w:rsidP="006C1265">
      <w:pPr>
        <w:spacing w:after="0" w:line="240" w:lineRule="auto"/>
      </w:pPr>
      <w:r>
        <w:separator/>
      </w:r>
    </w:p>
  </w:endnote>
  <w:endnote w:type="continuationSeparator" w:id="0">
    <w:p w14:paraId="143ABE0E" w14:textId="77777777" w:rsidR="00FA62D0" w:rsidRDefault="00FA62D0" w:rsidP="006C1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39470" w14:textId="77777777" w:rsidR="006C1265" w:rsidRDefault="006C126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611F084" w14:textId="77777777" w:rsidR="006C1265" w:rsidRDefault="006C1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F24AB" w14:textId="77777777" w:rsidR="00FA62D0" w:rsidRDefault="00FA62D0" w:rsidP="006C1265">
      <w:pPr>
        <w:spacing w:after="0" w:line="240" w:lineRule="auto"/>
      </w:pPr>
      <w:r>
        <w:separator/>
      </w:r>
    </w:p>
  </w:footnote>
  <w:footnote w:type="continuationSeparator" w:id="0">
    <w:p w14:paraId="18CB3CE2" w14:textId="77777777" w:rsidR="00FA62D0" w:rsidRDefault="00FA62D0" w:rsidP="006C1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8238E"/>
    <w:multiLevelType w:val="multilevel"/>
    <w:tmpl w:val="4AE0F5DE"/>
    <w:lvl w:ilvl="0">
      <w:start w:val="51"/>
      <w:numFmt w:val="decimal"/>
      <w:lvlText w:val="[%1]"/>
      <w:lvlJc w:val="left"/>
      <w:pPr>
        <w:ind w:left="112" w:hanging="370"/>
      </w:pPr>
      <w:rPr>
        <w:rFonts w:ascii="Times New Roman" w:eastAsia="Times New Roman" w:hAnsi="Times New Roman" w:cs="Times New Roman" w:hint="default"/>
        <w:w w:val="112"/>
        <w:sz w:val="16"/>
        <w:szCs w:val="16"/>
        <w:lang w:val="en-US" w:eastAsia="en-US" w:bidi="ar-SA"/>
      </w:rPr>
    </w:lvl>
    <w:lvl w:ilvl="1">
      <w:start w:val="1"/>
      <w:numFmt w:val="decimal"/>
      <w:lvlText w:val="%2."/>
      <w:lvlJc w:val="left"/>
      <w:pPr>
        <w:ind w:left="600" w:hanging="136"/>
      </w:pPr>
      <w:rPr>
        <w:w w:val="112"/>
        <w:lang w:val="en-US" w:eastAsia="en-US" w:bidi="ar-SA"/>
      </w:rPr>
    </w:lvl>
    <w:lvl w:ilvl="2">
      <w:start w:val="1"/>
      <w:numFmt w:val="decimal"/>
      <w:lvlText w:val="%2.%3."/>
      <w:lvlJc w:val="left"/>
      <w:pPr>
        <w:ind w:left="454" w:hanging="343"/>
      </w:pPr>
      <w:rPr>
        <w:rFonts w:ascii="Times New Roman" w:eastAsia="Times New Roman" w:hAnsi="Times New Roman" w:cs="Times New Roman" w:hint="default"/>
        <w:i/>
        <w:w w:val="108"/>
        <w:sz w:val="16"/>
        <w:szCs w:val="16"/>
        <w:lang w:val="en-US" w:eastAsia="en-US" w:bidi="ar-SA"/>
      </w:rPr>
    </w:lvl>
    <w:lvl w:ilvl="3">
      <w:start w:val="1"/>
      <w:numFmt w:val="decimal"/>
      <w:lvlText w:val="%4."/>
      <w:lvlJc w:val="left"/>
      <w:pPr>
        <w:ind w:left="600" w:hanging="136"/>
      </w:pPr>
      <w:rPr>
        <w:rFonts w:ascii="Times New Roman" w:eastAsia="Times New Roman" w:hAnsi="Times New Roman" w:cs="Times New Roman" w:hint="default"/>
        <w:w w:val="112"/>
        <w:sz w:val="14"/>
        <w:szCs w:val="14"/>
        <w:lang w:val="en-US" w:eastAsia="en-US" w:bidi="ar-SA"/>
      </w:rPr>
    </w:lvl>
    <w:lvl w:ilvl="4">
      <w:numFmt w:val="bullet"/>
      <w:lvlText w:val="•"/>
      <w:lvlJc w:val="left"/>
      <w:pPr>
        <w:ind w:left="398" w:hanging="136"/>
      </w:pPr>
      <w:rPr>
        <w:lang w:val="en-US" w:eastAsia="en-US" w:bidi="ar-SA"/>
      </w:rPr>
    </w:lvl>
    <w:lvl w:ilvl="5">
      <w:numFmt w:val="bullet"/>
      <w:lvlText w:val="•"/>
      <w:lvlJc w:val="left"/>
      <w:pPr>
        <w:ind w:left="297" w:hanging="136"/>
      </w:pPr>
      <w:rPr>
        <w:lang w:val="en-US" w:eastAsia="en-US" w:bidi="ar-SA"/>
      </w:rPr>
    </w:lvl>
    <w:lvl w:ilvl="6">
      <w:numFmt w:val="bullet"/>
      <w:lvlText w:val="•"/>
      <w:lvlJc w:val="left"/>
      <w:pPr>
        <w:ind w:left="196" w:hanging="136"/>
      </w:pPr>
      <w:rPr>
        <w:lang w:val="en-US" w:eastAsia="en-US" w:bidi="ar-SA"/>
      </w:rPr>
    </w:lvl>
    <w:lvl w:ilvl="7">
      <w:numFmt w:val="bullet"/>
      <w:lvlText w:val="•"/>
      <w:lvlJc w:val="left"/>
      <w:pPr>
        <w:ind w:left="96" w:hanging="136"/>
      </w:pPr>
      <w:rPr>
        <w:lang w:val="en-US" w:eastAsia="en-US" w:bidi="ar-SA"/>
      </w:rPr>
    </w:lvl>
    <w:lvl w:ilvl="8">
      <w:numFmt w:val="bullet"/>
      <w:lvlText w:val="•"/>
      <w:lvlJc w:val="left"/>
      <w:pPr>
        <w:ind w:left="-5" w:hanging="136"/>
      </w:pPr>
      <w:rPr>
        <w:lang w:val="en-US" w:eastAsia="en-US" w:bidi="ar-SA"/>
      </w:rPr>
    </w:lvl>
  </w:abstractNum>
  <w:abstractNum w:abstractNumId="1" w15:restartNumberingAfterBreak="0">
    <w:nsid w:val="133E7721"/>
    <w:multiLevelType w:val="hybridMultilevel"/>
    <w:tmpl w:val="3B56C6CE"/>
    <w:lvl w:ilvl="0" w:tplc="E64810BC">
      <w:start w:val="1"/>
      <w:numFmt w:val="decimal"/>
      <w:lvlText w:val="%1."/>
      <w:lvlJc w:val="left"/>
      <w:pPr>
        <w:ind w:left="720" w:hanging="360"/>
      </w:pPr>
      <w:rPr>
        <w:rFonts w:hint="default"/>
        <w:w w:val="1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A50DA"/>
    <w:multiLevelType w:val="hybridMultilevel"/>
    <w:tmpl w:val="E608656C"/>
    <w:lvl w:ilvl="0" w:tplc="705CE6DE">
      <w:start w:val="1"/>
      <w:numFmt w:val="decimal"/>
      <w:lvlText w:val="%1"/>
      <w:lvlJc w:val="left"/>
      <w:pPr>
        <w:ind w:left="411" w:hanging="168"/>
      </w:pPr>
      <w:rPr>
        <w:rFonts w:ascii="Times New Roman" w:eastAsia="Times New Roman" w:hAnsi="Times New Roman" w:cs="Times New Roman" w:hint="default"/>
        <w:w w:val="119"/>
        <w:position w:val="5"/>
        <w:sz w:val="13"/>
        <w:szCs w:val="13"/>
        <w:lang w:val="en-US" w:eastAsia="en-US" w:bidi="ar-SA"/>
      </w:rPr>
    </w:lvl>
    <w:lvl w:ilvl="1" w:tplc="66A2BEBC">
      <w:start w:val="1"/>
      <w:numFmt w:val="decimal"/>
      <w:lvlText w:val="%2."/>
      <w:lvlJc w:val="left"/>
      <w:pPr>
        <w:ind w:left="600" w:hanging="136"/>
      </w:pPr>
      <w:rPr>
        <w:rFonts w:ascii="Times New Roman" w:eastAsia="Times New Roman" w:hAnsi="Times New Roman" w:cs="Times New Roman" w:hint="default"/>
        <w:w w:val="112"/>
        <w:sz w:val="14"/>
        <w:szCs w:val="14"/>
        <w:lang w:val="en-US" w:eastAsia="en-US" w:bidi="ar-SA"/>
      </w:rPr>
    </w:lvl>
    <w:lvl w:ilvl="2" w:tplc="D4C29B76">
      <w:numFmt w:val="bullet"/>
      <w:lvlText w:val="•"/>
      <w:lvlJc w:val="left"/>
      <w:pPr>
        <w:ind w:left="1108" w:hanging="136"/>
      </w:pPr>
      <w:rPr>
        <w:lang w:val="en-US" w:eastAsia="en-US" w:bidi="ar-SA"/>
      </w:rPr>
    </w:lvl>
    <w:lvl w:ilvl="3" w:tplc="66786DE2">
      <w:numFmt w:val="bullet"/>
      <w:lvlText w:val="•"/>
      <w:lvlJc w:val="left"/>
      <w:pPr>
        <w:ind w:left="1616" w:hanging="136"/>
      </w:pPr>
      <w:rPr>
        <w:lang w:val="en-US" w:eastAsia="en-US" w:bidi="ar-SA"/>
      </w:rPr>
    </w:lvl>
    <w:lvl w:ilvl="4" w:tplc="EF90000C">
      <w:numFmt w:val="bullet"/>
      <w:lvlText w:val="•"/>
      <w:lvlJc w:val="left"/>
      <w:pPr>
        <w:ind w:left="2124" w:hanging="136"/>
      </w:pPr>
      <w:rPr>
        <w:lang w:val="en-US" w:eastAsia="en-US" w:bidi="ar-SA"/>
      </w:rPr>
    </w:lvl>
    <w:lvl w:ilvl="5" w:tplc="3576616C">
      <w:numFmt w:val="bullet"/>
      <w:lvlText w:val="•"/>
      <w:lvlJc w:val="left"/>
      <w:pPr>
        <w:ind w:left="2632" w:hanging="136"/>
      </w:pPr>
      <w:rPr>
        <w:lang w:val="en-US" w:eastAsia="en-US" w:bidi="ar-SA"/>
      </w:rPr>
    </w:lvl>
    <w:lvl w:ilvl="6" w:tplc="C700D8B4">
      <w:numFmt w:val="bullet"/>
      <w:lvlText w:val="•"/>
      <w:lvlJc w:val="left"/>
      <w:pPr>
        <w:ind w:left="3140" w:hanging="136"/>
      </w:pPr>
      <w:rPr>
        <w:lang w:val="en-US" w:eastAsia="en-US" w:bidi="ar-SA"/>
      </w:rPr>
    </w:lvl>
    <w:lvl w:ilvl="7" w:tplc="F7BED176">
      <w:numFmt w:val="bullet"/>
      <w:lvlText w:val="•"/>
      <w:lvlJc w:val="left"/>
      <w:pPr>
        <w:ind w:left="3648" w:hanging="136"/>
      </w:pPr>
      <w:rPr>
        <w:lang w:val="en-US" w:eastAsia="en-US" w:bidi="ar-SA"/>
      </w:rPr>
    </w:lvl>
    <w:lvl w:ilvl="8" w:tplc="277ADF14">
      <w:numFmt w:val="bullet"/>
      <w:lvlText w:val="•"/>
      <w:lvlJc w:val="left"/>
      <w:pPr>
        <w:ind w:left="4157" w:hanging="136"/>
      </w:pPr>
      <w:rPr>
        <w:lang w:val="en-US" w:eastAsia="en-US" w:bidi="ar-SA"/>
      </w:rPr>
    </w:lvl>
  </w:abstractNum>
  <w:abstractNum w:abstractNumId="3" w15:restartNumberingAfterBreak="0">
    <w:nsid w:val="38CF1221"/>
    <w:multiLevelType w:val="hybridMultilevel"/>
    <w:tmpl w:val="3A6C8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326B8"/>
    <w:multiLevelType w:val="hybridMultilevel"/>
    <w:tmpl w:val="FD1240E0"/>
    <w:lvl w:ilvl="0" w:tplc="64C8ABD8">
      <w:start w:val="1"/>
      <w:numFmt w:val="decimal"/>
      <w:lvlText w:val="%1."/>
      <w:lvlJc w:val="left"/>
      <w:pPr>
        <w:ind w:left="720" w:hanging="360"/>
      </w:pPr>
      <w:rPr>
        <w:rFonts w:hint="default"/>
        <w:w w:val="11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FB0606"/>
    <w:multiLevelType w:val="hybridMultilevel"/>
    <w:tmpl w:val="1E5059DE"/>
    <w:lvl w:ilvl="0" w:tplc="FF1C803C">
      <w:start w:val="1"/>
      <w:numFmt w:val="decimal"/>
      <w:lvlText w:val="%1."/>
      <w:lvlJc w:val="left"/>
      <w:pPr>
        <w:ind w:left="720" w:hanging="360"/>
      </w:pPr>
      <w:rPr>
        <w:rFonts w:hint="default"/>
        <w:w w:val="11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872E81"/>
    <w:multiLevelType w:val="multilevel"/>
    <w:tmpl w:val="4AE0F5DE"/>
    <w:lvl w:ilvl="0">
      <w:start w:val="51"/>
      <w:numFmt w:val="decimal"/>
      <w:lvlText w:val="[%1]"/>
      <w:lvlJc w:val="left"/>
      <w:pPr>
        <w:ind w:left="112" w:hanging="370"/>
      </w:pPr>
      <w:rPr>
        <w:rFonts w:ascii="Times New Roman" w:eastAsia="Times New Roman" w:hAnsi="Times New Roman" w:cs="Times New Roman" w:hint="default"/>
        <w:w w:val="112"/>
        <w:sz w:val="16"/>
        <w:szCs w:val="16"/>
        <w:lang w:val="en-US" w:eastAsia="en-US" w:bidi="ar-SA"/>
      </w:rPr>
    </w:lvl>
    <w:lvl w:ilvl="1">
      <w:start w:val="1"/>
      <w:numFmt w:val="decimal"/>
      <w:lvlText w:val="%2."/>
      <w:lvlJc w:val="left"/>
      <w:pPr>
        <w:ind w:left="600" w:hanging="136"/>
      </w:pPr>
      <w:rPr>
        <w:w w:val="112"/>
        <w:lang w:val="en-US" w:eastAsia="en-US" w:bidi="ar-SA"/>
      </w:rPr>
    </w:lvl>
    <w:lvl w:ilvl="2">
      <w:start w:val="1"/>
      <w:numFmt w:val="decimal"/>
      <w:lvlText w:val="%2.%3."/>
      <w:lvlJc w:val="left"/>
      <w:pPr>
        <w:ind w:left="454" w:hanging="343"/>
      </w:pPr>
      <w:rPr>
        <w:rFonts w:ascii="Times New Roman" w:eastAsia="Times New Roman" w:hAnsi="Times New Roman" w:cs="Times New Roman" w:hint="default"/>
        <w:i/>
        <w:w w:val="108"/>
        <w:sz w:val="16"/>
        <w:szCs w:val="16"/>
        <w:lang w:val="en-US" w:eastAsia="en-US" w:bidi="ar-SA"/>
      </w:rPr>
    </w:lvl>
    <w:lvl w:ilvl="3">
      <w:start w:val="1"/>
      <w:numFmt w:val="decimal"/>
      <w:lvlText w:val="%4."/>
      <w:lvlJc w:val="left"/>
      <w:pPr>
        <w:ind w:left="600" w:hanging="136"/>
      </w:pPr>
      <w:rPr>
        <w:rFonts w:ascii="Times New Roman" w:eastAsia="Times New Roman" w:hAnsi="Times New Roman" w:cs="Times New Roman" w:hint="default"/>
        <w:w w:val="112"/>
        <w:sz w:val="14"/>
        <w:szCs w:val="14"/>
        <w:lang w:val="en-US" w:eastAsia="en-US" w:bidi="ar-SA"/>
      </w:rPr>
    </w:lvl>
    <w:lvl w:ilvl="4">
      <w:numFmt w:val="bullet"/>
      <w:lvlText w:val="•"/>
      <w:lvlJc w:val="left"/>
      <w:pPr>
        <w:ind w:left="398" w:hanging="136"/>
      </w:pPr>
      <w:rPr>
        <w:lang w:val="en-US" w:eastAsia="en-US" w:bidi="ar-SA"/>
      </w:rPr>
    </w:lvl>
    <w:lvl w:ilvl="5">
      <w:numFmt w:val="bullet"/>
      <w:lvlText w:val="•"/>
      <w:lvlJc w:val="left"/>
      <w:pPr>
        <w:ind w:left="297" w:hanging="136"/>
      </w:pPr>
      <w:rPr>
        <w:lang w:val="en-US" w:eastAsia="en-US" w:bidi="ar-SA"/>
      </w:rPr>
    </w:lvl>
    <w:lvl w:ilvl="6">
      <w:numFmt w:val="bullet"/>
      <w:lvlText w:val="•"/>
      <w:lvlJc w:val="left"/>
      <w:pPr>
        <w:ind w:left="196" w:hanging="136"/>
      </w:pPr>
      <w:rPr>
        <w:lang w:val="en-US" w:eastAsia="en-US" w:bidi="ar-SA"/>
      </w:rPr>
    </w:lvl>
    <w:lvl w:ilvl="7">
      <w:numFmt w:val="bullet"/>
      <w:lvlText w:val="•"/>
      <w:lvlJc w:val="left"/>
      <w:pPr>
        <w:ind w:left="96" w:hanging="136"/>
      </w:pPr>
      <w:rPr>
        <w:lang w:val="en-US" w:eastAsia="en-US" w:bidi="ar-SA"/>
      </w:rPr>
    </w:lvl>
    <w:lvl w:ilvl="8">
      <w:numFmt w:val="bullet"/>
      <w:lvlText w:val="•"/>
      <w:lvlJc w:val="left"/>
      <w:pPr>
        <w:ind w:left="-5" w:hanging="136"/>
      </w:pPr>
      <w:rPr>
        <w:lang w:val="en-US" w:eastAsia="en-US" w:bidi="ar-SA"/>
      </w:rPr>
    </w:lvl>
  </w:abstractNum>
  <w:abstractNum w:abstractNumId="7" w15:restartNumberingAfterBreak="0">
    <w:nsid w:val="589A4281"/>
    <w:multiLevelType w:val="multilevel"/>
    <w:tmpl w:val="2B96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71593E"/>
    <w:multiLevelType w:val="hybridMultilevel"/>
    <w:tmpl w:val="A68A8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FC0D7E"/>
    <w:multiLevelType w:val="hybridMultilevel"/>
    <w:tmpl w:val="823A7F62"/>
    <w:lvl w:ilvl="0" w:tplc="7192789E">
      <w:start w:val="9"/>
      <w:numFmt w:val="decimal"/>
      <w:lvlText w:val="%1"/>
      <w:lvlJc w:val="left"/>
      <w:pPr>
        <w:ind w:left="411" w:hanging="168"/>
      </w:pPr>
      <w:rPr>
        <w:rFonts w:ascii="Times New Roman" w:eastAsia="Times New Roman" w:hAnsi="Times New Roman" w:cs="Times New Roman" w:hint="default"/>
        <w:w w:val="119"/>
        <w:position w:val="5"/>
        <w:sz w:val="13"/>
        <w:szCs w:val="13"/>
        <w:lang w:val="en-US" w:eastAsia="en-US" w:bidi="ar-SA"/>
      </w:rPr>
    </w:lvl>
    <w:lvl w:ilvl="1" w:tplc="E8FEF4F8">
      <w:start w:val="1"/>
      <w:numFmt w:val="decimal"/>
      <w:lvlText w:val="[%2]"/>
      <w:lvlJc w:val="left"/>
      <w:pPr>
        <w:ind w:left="554" w:hanging="174"/>
      </w:pPr>
      <w:rPr>
        <w:rFonts w:ascii="Times New Roman" w:eastAsia="Times New Roman" w:hAnsi="Times New Roman" w:cs="Times New Roman" w:hint="default"/>
        <w:w w:val="113"/>
        <w:sz w:val="11"/>
        <w:szCs w:val="11"/>
        <w:lang w:val="en-US" w:eastAsia="en-US" w:bidi="ar-SA"/>
      </w:rPr>
    </w:lvl>
    <w:lvl w:ilvl="2" w:tplc="4F6A2D7C">
      <w:numFmt w:val="bullet"/>
      <w:lvlText w:val="•"/>
      <w:lvlJc w:val="left"/>
      <w:pPr>
        <w:ind w:left="475" w:hanging="174"/>
      </w:pPr>
      <w:rPr>
        <w:lang w:val="en-US" w:eastAsia="en-US" w:bidi="ar-SA"/>
      </w:rPr>
    </w:lvl>
    <w:lvl w:ilvl="3" w:tplc="4CB07980">
      <w:numFmt w:val="bullet"/>
      <w:lvlText w:val="•"/>
      <w:lvlJc w:val="left"/>
      <w:pPr>
        <w:ind w:left="391" w:hanging="174"/>
      </w:pPr>
      <w:rPr>
        <w:lang w:val="en-US" w:eastAsia="en-US" w:bidi="ar-SA"/>
      </w:rPr>
    </w:lvl>
    <w:lvl w:ilvl="4" w:tplc="A1C0F092">
      <w:numFmt w:val="bullet"/>
      <w:lvlText w:val="•"/>
      <w:lvlJc w:val="left"/>
      <w:pPr>
        <w:ind w:left="306" w:hanging="174"/>
      </w:pPr>
      <w:rPr>
        <w:lang w:val="en-US" w:eastAsia="en-US" w:bidi="ar-SA"/>
      </w:rPr>
    </w:lvl>
    <w:lvl w:ilvl="5" w:tplc="A5567144">
      <w:numFmt w:val="bullet"/>
      <w:lvlText w:val="•"/>
      <w:lvlJc w:val="left"/>
      <w:pPr>
        <w:ind w:left="222" w:hanging="174"/>
      </w:pPr>
      <w:rPr>
        <w:lang w:val="en-US" w:eastAsia="en-US" w:bidi="ar-SA"/>
      </w:rPr>
    </w:lvl>
    <w:lvl w:ilvl="6" w:tplc="A1A6D240">
      <w:numFmt w:val="bullet"/>
      <w:lvlText w:val="•"/>
      <w:lvlJc w:val="left"/>
      <w:pPr>
        <w:ind w:left="137" w:hanging="174"/>
      </w:pPr>
      <w:rPr>
        <w:lang w:val="en-US" w:eastAsia="en-US" w:bidi="ar-SA"/>
      </w:rPr>
    </w:lvl>
    <w:lvl w:ilvl="7" w:tplc="72269804">
      <w:numFmt w:val="bullet"/>
      <w:lvlText w:val="•"/>
      <w:lvlJc w:val="left"/>
      <w:pPr>
        <w:ind w:left="53" w:hanging="174"/>
      </w:pPr>
      <w:rPr>
        <w:lang w:val="en-US" w:eastAsia="en-US" w:bidi="ar-SA"/>
      </w:rPr>
    </w:lvl>
    <w:lvl w:ilvl="8" w:tplc="726C25C8">
      <w:numFmt w:val="bullet"/>
      <w:lvlText w:val="•"/>
      <w:lvlJc w:val="left"/>
      <w:pPr>
        <w:ind w:left="-32" w:hanging="174"/>
      </w:pPr>
      <w:rPr>
        <w:lang w:val="en-US" w:eastAsia="en-US" w:bidi="ar-SA"/>
      </w:rPr>
    </w:lvl>
  </w:abstractNum>
  <w:abstractNum w:abstractNumId="10" w15:restartNumberingAfterBreak="0">
    <w:nsid w:val="614B5832"/>
    <w:multiLevelType w:val="hybridMultilevel"/>
    <w:tmpl w:val="3982956A"/>
    <w:lvl w:ilvl="0" w:tplc="A41AF414">
      <w:start w:val="1"/>
      <w:numFmt w:val="lowerRoman"/>
      <w:lvlText w:val="(%1)."/>
      <w:lvlJc w:val="left"/>
      <w:pPr>
        <w:ind w:left="112" w:hanging="267"/>
      </w:pPr>
      <w:rPr>
        <w:rFonts w:ascii="Times New Roman" w:eastAsia="Times New Roman" w:hAnsi="Times New Roman" w:cs="Times New Roman" w:hint="default"/>
        <w:w w:val="110"/>
        <w:sz w:val="24"/>
        <w:szCs w:val="24"/>
        <w:lang w:val="en-US" w:eastAsia="en-US" w:bidi="ar-SA"/>
      </w:rPr>
    </w:lvl>
    <w:lvl w:ilvl="1" w:tplc="054ECBD6">
      <w:numFmt w:val="bullet"/>
      <w:lvlText w:val="•"/>
      <w:lvlJc w:val="left"/>
      <w:pPr>
        <w:ind w:left="636" w:hanging="267"/>
      </w:pPr>
      <w:rPr>
        <w:lang w:val="en-US" w:eastAsia="en-US" w:bidi="ar-SA"/>
      </w:rPr>
    </w:lvl>
    <w:lvl w:ilvl="2" w:tplc="5B2AE7FA">
      <w:numFmt w:val="bullet"/>
      <w:lvlText w:val="•"/>
      <w:lvlJc w:val="left"/>
      <w:pPr>
        <w:ind w:left="1153" w:hanging="267"/>
      </w:pPr>
      <w:rPr>
        <w:lang w:val="en-US" w:eastAsia="en-US" w:bidi="ar-SA"/>
      </w:rPr>
    </w:lvl>
    <w:lvl w:ilvl="3" w:tplc="198215C0">
      <w:numFmt w:val="bullet"/>
      <w:lvlText w:val="•"/>
      <w:lvlJc w:val="left"/>
      <w:pPr>
        <w:ind w:left="1669" w:hanging="267"/>
      </w:pPr>
      <w:rPr>
        <w:lang w:val="en-US" w:eastAsia="en-US" w:bidi="ar-SA"/>
      </w:rPr>
    </w:lvl>
    <w:lvl w:ilvl="4" w:tplc="AF6E7CCC">
      <w:numFmt w:val="bullet"/>
      <w:lvlText w:val="•"/>
      <w:lvlJc w:val="left"/>
      <w:pPr>
        <w:ind w:left="2186" w:hanging="267"/>
      </w:pPr>
      <w:rPr>
        <w:lang w:val="en-US" w:eastAsia="en-US" w:bidi="ar-SA"/>
      </w:rPr>
    </w:lvl>
    <w:lvl w:ilvl="5" w:tplc="FFB8C2E6">
      <w:numFmt w:val="bullet"/>
      <w:lvlText w:val="•"/>
      <w:lvlJc w:val="left"/>
      <w:pPr>
        <w:ind w:left="2702" w:hanging="267"/>
      </w:pPr>
      <w:rPr>
        <w:lang w:val="en-US" w:eastAsia="en-US" w:bidi="ar-SA"/>
      </w:rPr>
    </w:lvl>
    <w:lvl w:ilvl="6" w:tplc="71986064">
      <w:numFmt w:val="bullet"/>
      <w:lvlText w:val="•"/>
      <w:lvlJc w:val="left"/>
      <w:pPr>
        <w:ind w:left="3219" w:hanging="267"/>
      </w:pPr>
      <w:rPr>
        <w:lang w:val="en-US" w:eastAsia="en-US" w:bidi="ar-SA"/>
      </w:rPr>
    </w:lvl>
    <w:lvl w:ilvl="7" w:tplc="542C7606">
      <w:numFmt w:val="bullet"/>
      <w:lvlText w:val="•"/>
      <w:lvlJc w:val="left"/>
      <w:pPr>
        <w:ind w:left="3736" w:hanging="267"/>
      </w:pPr>
      <w:rPr>
        <w:lang w:val="en-US" w:eastAsia="en-US" w:bidi="ar-SA"/>
      </w:rPr>
    </w:lvl>
    <w:lvl w:ilvl="8" w:tplc="5E4C18A8">
      <w:numFmt w:val="bullet"/>
      <w:lvlText w:val="•"/>
      <w:lvlJc w:val="left"/>
      <w:pPr>
        <w:ind w:left="4252" w:hanging="267"/>
      </w:pPr>
      <w:rPr>
        <w:lang w:val="en-US" w:eastAsia="en-US" w:bidi="ar-SA"/>
      </w:rPr>
    </w:lvl>
  </w:abstractNum>
  <w:abstractNum w:abstractNumId="11" w15:restartNumberingAfterBreak="0">
    <w:nsid w:val="68AB2DF6"/>
    <w:multiLevelType w:val="multilevel"/>
    <w:tmpl w:val="4AE0F5DE"/>
    <w:lvl w:ilvl="0">
      <w:start w:val="51"/>
      <w:numFmt w:val="decimal"/>
      <w:lvlText w:val="[%1]"/>
      <w:lvlJc w:val="left"/>
      <w:pPr>
        <w:ind w:left="112" w:hanging="370"/>
      </w:pPr>
      <w:rPr>
        <w:rFonts w:ascii="Times New Roman" w:eastAsia="Times New Roman" w:hAnsi="Times New Roman" w:cs="Times New Roman" w:hint="default"/>
        <w:w w:val="112"/>
        <w:sz w:val="16"/>
        <w:szCs w:val="16"/>
        <w:lang w:val="en-US" w:eastAsia="en-US" w:bidi="ar-SA"/>
      </w:rPr>
    </w:lvl>
    <w:lvl w:ilvl="1">
      <w:start w:val="1"/>
      <w:numFmt w:val="decimal"/>
      <w:lvlText w:val="%2."/>
      <w:lvlJc w:val="left"/>
      <w:pPr>
        <w:ind w:left="600" w:hanging="136"/>
      </w:pPr>
      <w:rPr>
        <w:w w:val="112"/>
        <w:lang w:val="en-US" w:eastAsia="en-US" w:bidi="ar-SA"/>
      </w:rPr>
    </w:lvl>
    <w:lvl w:ilvl="2">
      <w:start w:val="1"/>
      <w:numFmt w:val="decimal"/>
      <w:lvlText w:val="%2.%3."/>
      <w:lvlJc w:val="left"/>
      <w:pPr>
        <w:ind w:left="454" w:hanging="343"/>
      </w:pPr>
      <w:rPr>
        <w:rFonts w:ascii="Times New Roman" w:eastAsia="Times New Roman" w:hAnsi="Times New Roman" w:cs="Times New Roman" w:hint="default"/>
        <w:i/>
        <w:w w:val="108"/>
        <w:sz w:val="16"/>
        <w:szCs w:val="16"/>
        <w:lang w:val="en-US" w:eastAsia="en-US" w:bidi="ar-SA"/>
      </w:rPr>
    </w:lvl>
    <w:lvl w:ilvl="3">
      <w:start w:val="1"/>
      <w:numFmt w:val="decimal"/>
      <w:lvlText w:val="%4."/>
      <w:lvlJc w:val="left"/>
      <w:pPr>
        <w:ind w:left="600" w:hanging="136"/>
      </w:pPr>
      <w:rPr>
        <w:rFonts w:ascii="Times New Roman" w:eastAsia="Times New Roman" w:hAnsi="Times New Roman" w:cs="Times New Roman" w:hint="default"/>
        <w:w w:val="112"/>
        <w:sz w:val="14"/>
        <w:szCs w:val="14"/>
        <w:lang w:val="en-US" w:eastAsia="en-US" w:bidi="ar-SA"/>
      </w:rPr>
    </w:lvl>
    <w:lvl w:ilvl="4">
      <w:numFmt w:val="bullet"/>
      <w:lvlText w:val="•"/>
      <w:lvlJc w:val="left"/>
      <w:pPr>
        <w:ind w:left="398" w:hanging="136"/>
      </w:pPr>
      <w:rPr>
        <w:lang w:val="en-US" w:eastAsia="en-US" w:bidi="ar-SA"/>
      </w:rPr>
    </w:lvl>
    <w:lvl w:ilvl="5">
      <w:numFmt w:val="bullet"/>
      <w:lvlText w:val="•"/>
      <w:lvlJc w:val="left"/>
      <w:pPr>
        <w:ind w:left="297" w:hanging="136"/>
      </w:pPr>
      <w:rPr>
        <w:lang w:val="en-US" w:eastAsia="en-US" w:bidi="ar-SA"/>
      </w:rPr>
    </w:lvl>
    <w:lvl w:ilvl="6">
      <w:numFmt w:val="bullet"/>
      <w:lvlText w:val="•"/>
      <w:lvlJc w:val="left"/>
      <w:pPr>
        <w:ind w:left="196" w:hanging="136"/>
      </w:pPr>
      <w:rPr>
        <w:lang w:val="en-US" w:eastAsia="en-US" w:bidi="ar-SA"/>
      </w:rPr>
    </w:lvl>
    <w:lvl w:ilvl="7">
      <w:numFmt w:val="bullet"/>
      <w:lvlText w:val="•"/>
      <w:lvlJc w:val="left"/>
      <w:pPr>
        <w:ind w:left="96" w:hanging="136"/>
      </w:pPr>
      <w:rPr>
        <w:lang w:val="en-US" w:eastAsia="en-US" w:bidi="ar-SA"/>
      </w:rPr>
    </w:lvl>
    <w:lvl w:ilvl="8">
      <w:numFmt w:val="bullet"/>
      <w:lvlText w:val="•"/>
      <w:lvlJc w:val="left"/>
      <w:pPr>
        <w:ind w:left="-5" w:hanging="136"/>
      </w:pPr>
      <w:rPr>
        <w:lang w:val="en-US" w:eastAsia="en-US" w:bidi="ar-SA"/>
      </w:rPr>
    </w:lvl>
  </w:abstractNum>
  <w:abstractNum w:abstractNumId="12" w15:restartNumberingAfterBreak="0">
    <w:nsid w:val="6D866A60"/>
    <w:multiLevelType w:val="hybridMultilevel"/>
    <w:tmpl w:val="775EB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2B5D08"/>
    <w:multiLevelType w:val="hybridMultilevel"/>
    <w:tmpl w:val="16C4C024"/>
    <w:lvl w:ilvl="0" w:tplc="DC06832E">
      <w:start w:val="1"/>
      <w:numFmt w:val="decimal"/>
      <w:lvlText w:val="%1."/>
      <w:lvlJc w:val="left"/>
      <w:pPr>
        <w:ind w:left="960" w:hanging="360"/>
      </w:pPr>
      <w:rPr>
        <w:rFonts w:hint="default"/>
        <w:w w:val="120"/>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num w:numId="1">
    <w:abstractNumId w:val="9"/>
    <w:lvlOverride w:ilvl="0">
      <w:startOverride w:val="9"/>
    </w:lvlOverride>
    <w:lvlOverride w:ilvl="1">
      <w:startOverride w:val="1"/>
    </w:lvlOverride>
    <w:lvlOverride w:ilvl="2"/>
    <w:lvlOverride w:ilvl="3"/>
    <w:lvlOverride w:ilvl="4"/>
    <w:lvlOverride w:ilvl="5"/>
    <w:lvlOverride w:ilvl="6"/>
    <w:lvlOverride w:ilvl="7"/>
    <w:lvlOverride w:ilvl="8"/>
  </w:num>
  <w:num w:numId="2">
    <w:abstractNumId w:val="10"/>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0"/>
    <w:lvlOverride w:ilvl="0">
      <w:startOverride w:val="5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5">
    <w:abstractNumId w:val="8"/>
  </w:num>
  <w:num w:numId="6">
    <w:abstractNumId w:val="5"/>
  </w:num>
  <w:num w:numId="7">
    <w:abstractNumId w:val="4"/>
  </w:num>
  <w:num w:numId="8">
    <w:abstractNumId w:val="6"/>
  </w:num>
  <w:num w:numId="9">
    <w:abstractNumId w:val="11"/>
  </w:num>
  <w:num w:numId="10">
    <w:abstractNumId w:val="13"/>
  </w:num>
  <w:num w:numId="11">
    <w:abstractNumId w:val="1"/>
  </w:num>
  <w:num w:numId="12">
    <w:abstractNumId w:val="12"/>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605"/>
    <w:rsid w:val="000021BE"/>
    <w:rsid w:val="000233C4"/>
    <w:rsid w:val="00035615"/>
    <w:rsid w:val="00046DA7"/>
    <w:rsid w:val="00067312"/>
    <w:rsid w:val="000A0CFA"/>
    <w:rsid w:val="000A71E4"/>
    <w:rsid w:val="000D0C03"/>
    <w:rsid w:val="000D0D77"/>
    <w:rsid w:val="000E28C9"/>
    <w:rsid w:val="000E5D1E"/>
    <w:rsid w:val="00103201"/>
    <w:rsid w:val="00132032"/>
    <w:rsid w:val="00133FE1"/>
    <w:rsid w:val="00162F26"/>
    <w:rsid w:val="0016658F"/>
    <w:rsid w:val="00180ACB"/>
    <w:rsid w:val="001C7A76"/>
    <w:rsid w:val="001E6770"/>
    <w:rsid w:val="00214583"/>
    <w:rsid w:val="002200D8"/>
    <w:rsid w:val="00230D4E"/>
    <w:rsid w:val="00280507"/>
    <w:rsid w:val="002955EB"/>
    <w:rsid w:val="002A6DE6"/>
    <w:rsid w:val="002A7A7C"/>
    <w:rsid w:val="002E5DCD"/>
    <w:rsid w:val="002F66B8"/>
    <w:rsid w:val="003142CE"/>
    <w:rsid w:val="00354F6E"/>
    <w:rsid w:val="00376D94"/>
    <w:rsid w:val="003820A5"/>
    <w:rsid w:val="00384541"/>
    <w:rsid w:val="003B7F5D"/>
    <w:rsid w:val="00401583"/>
    <w:rsid w:val="00402629"/>
    <w:rsid w:val="00403C76"/>
    <w:rsid w:val="00414498"/>
    <w:rsid w:val="0042065A"/>
    <w:rsid w:val="004346BA"/>
    <w:rsid w:val="004460F0"/>
    <w:rsid w:val="00451C94"/>
    <w:rsid w:val="004574D9"/>
    <w:rsid w:val="00482605"/>
    <w:rsid w:val="004D1C66"/>
    <w:rsid w:val="004F658A"/>
    <w:rsid w:val="0051051D"/>
    <w:rsid w:val="0051553D"/>
    <w:rsid w:val="00563296"/>
    <w:rsid w:val="00581351"/>
    <w:rsid w:val="005B3D99"/>
    <w:rsid w:val="005C678A"/>
    <w:rsid w:val="00604971"/>
    <w:rsid w:val="00657101"/>
    <w:rsid w:val="00692B19"/>
    <w:rsid w:val="00695AB5"/>
    <w:rsid w:val="006A5E17"/>
    <w:rsid w:val="006B1276"/>
    <w:rsid w:val="006C1265"/>
    <w:rsid w:val="006D7BF6"/>
    <w:rsid w:val="00711E03"/>
    <w:rsid w:val="00723163"/>
    <w:rsid w:val="007261AB"/>
    <w:rsid w:val="00747BD5"/>
    <w:rsid w:val="007875EC"/>
    <w:rsid w:val="00790B52"/>
    <w:rsid w:val="007A5060"/>
    <w:rsid w:val="007B74B9"/>
    <w:rsid w:val="007D795C"/>
    <w:rsid w:val="007E29CC"/>
    <w:rsid w:val="007E7826"/>
    <w:rsid w:val="008073AF"/>
    <w:rsid w:val="008574C0"/>
    <w:rsid w:val="008618DA"/>
    <w:rsid w:val="00867BDD"/>
    <w:rsid w:val="00875D36"/>
    <w:rsid w:val="008910D7"/>
    <w:rsid w:val="008A716B"/>
    <w:rsid w:val="008B4F6C"/>
    <w:rsid w:val="008F352D"/>
    <w:rsid w:val="009129BD"/>
    <w:rsid w:val="00930019"/>
    <w:rsid w:val="009327A5"/>
    <w:rsid w:val="00943937"/>
    <w:rsid w:val="00954E3A"/>
    <w:rsid w:val="00961AB7"/>
    <w:rsid w:val="009720EE"/>
    <w:rsid w:val="00987C75"/>
    <w:rsid w:val="009A2D92"/>
    <w:rsid w:val="009A4681"/>
    <w:rsid w:val="009A60E8"/>
    <w:rsid w:val="009B3FF1"/>
    <w:rsid w:val="009E6F51"/>
    <w:rsid w:val="009E77E4"/>
    <w:rsid w:val="00A35475"/>
    <w:rsid w:val="00A57B97"/>
    <w:rsid w:val="00AA133D"/>
    <w:rsid w:val="00AA677E"/>
    <w:rsid w:val="00AD562F"/>
    <w:rsid w:val="00AF506C"/>
    <w:rsid w:val="00B30A05"/>
    <w:rsid w:val="00B353BD"/>
    <w:rsid w:val="00B426CB"/>
    <w:rsid w:val="00B528FA"/>
    <w:rsid w:val="00B56286"/>
    <w:rsid w:val="00B7130D"/>
    <w:rsid w:val="00B83FA5"/>
    <w:rsid w:val="00C32A50"/>
    <w:rsid w:val="00C34509"/>
    <w:rsid w:val="00C95805"/>
    <w:rsid w:val="00CA18C3"/>
    <w:rsid w:val="00CA2000"/>
    <w:rsid w:val="00CA4781"/>
    <w:rsid w:val="00CC4717"/>
    <w:rsid w:val="00D06DD5"/>
    <w:rsid w:val="00D1329C"/>
    <w:rsid w:val="00D638F4"/>
    <w:rsid w:val="00D812FA"/>
    <w:rsid w:val="00DB129E"/>
    <w:rsid w:val="00DB6A53"/>
    <w:rsid w:val="00DF13F5"/>
    <w:rsid w:val="00E323E1"/>
    <w:rsid w:val="00E5317C"/>
    <w:rsid w:val="00E54867"/>
    <w:rsid w:val="00E82F26"/>
    <w:rsid w:val="00E931A7"/>
    <w:rsid w:val="00ED221C"/>
    <w:rsid w:val="00ED40A8"/>
    <w:rsid w:val="00EE7E44"/>
    <w:rsid w:val="00F06292"/>
    <w:rsid w:val="00F07D5B"/>
    <w:rsid w:val="00F139FC"/>
    <w:rsid w:val="00F52532"/>
    <w:rsid w:val="00F6148D"/>
    <w:rsid w:val="00F6501F"/>
    <w:rsid w:val="00F719D8"/>
    <w:rsid w:val="00F90FE1"/>
    <w:rsid w:val="00F911F2"/>
    <w:rsid w:val="00FA001F"/>
    <w:rsid w:val="00FA4E42"/>
    <w:rsid w:val="00FA609D"/>
    <w:rsid w:val="00FA62D0"/>
    <w:rsid w:val="00FB0ED5"/>
    <w:rsid w:val="00FD42F2"/>
    <w:rsid w:val="00FF3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06258"/>
  <w15:chartTrackingRefBased/>
  <w15:docId w15:val="{EA723F9B-9A73-4287-BEA1-D5BBDB637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7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C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1"/>
    <w:next w:val="Normal1"/>
    <w:link w:val="Heading4Char"/>
    <w:rsid w:val="00EE7E44"/>
    <w:pPr>
      <w:keepNext/>
      <w:keepLines/>
      <w:spacing w:before="100" w:after="100" w:line="240" w:lineRule="auto"/>
      <w:outlineLvl w:val="3"/>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EE7E44"/>
    <w:rPr>
      <w:rFonts w:ascii="Times New Roman" w:eastAsia="Times New Roman" w:hAnsi="Times New Roman" w:cs="Times New Roman"/>
      <w:b/>
      <w:color w:val="000000"/>
      <w:sz w:val="24"/>
      <w:szCs w:val="24"/>
    </w:rPr>
  </w:style>
  <w:style w:type="paragraph" w:customStyle="1" w:styleId="Normal1">
    <w:name w:val="Normal1"/>
    <w:rsid w:val="00EE7E44"/>
    <w:pPr>
      <w:pBdr>
        <w:top w:val="nil"/>
        <w:left w:val="nil"/>
        <w:bottom w:val="nil"/>
        <w:right w:val="nil"/>
        <w:between w:val="nil"/>
      </w:pBdr>
      <w:spacing w:after="200" w:line="276" w:lineRule="auto"/>
    </w:pPr>
    <w:rPr>
      <w:rFonts w:ascii="Arial" w:eastAsia="Arial" w:hAnsi="Arial" w:cs="Arial"/>
      <w:color w:val="000000"/>
      <w:sz w:val="24"/>
      <w:szCs w:val="24"/>
    </w:rPr>
  </w:style>
  <w:style w:type="character" w:customStyle="1" w:styleId="Heading1Char">
    <w:name w:val="Heading 1 Char"/>
    <w:basedOn w:val="DefaultParagraphFont"/>
    <w:link w:val="Heading1"/>
    <w:uiPriority w:val="9"/>
    <w:rsid w:val="001E677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F52532"/>
    <w:rPr>
      <w:color w:val="0563C1" w:themeColor="hyperlink"/>
      <w:u w:val="single"/>
    </w:rPr>
  </w:style>
  <w:style w:type="paragraph" w:styleId="ListParagraph">
    <w:name w:val="List Paragraph"/>
    <w:basedOn w:val="Normal"/>
    <w:uiPriority w:val="1"/>
    <w:qFormat/>
    <w:rsid w:val="00B83FA5"/>
    <w:pPr>
      <w:widowControl w:val="0"/>
      <w:autoSpaceDE w:val="0"/>
      <w:autoSpaceDN w:val="0"/>
      <w:spacing w:after="0" w:line="240" w:lineRule="auto"/>
      <w:ind w:left="554" w:right="150" w:hanging="349"/>
    </w:pPr>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DB129E"/>
    <w:pPr>
      <w:widowControl w:val="0"/>
      <w:autoSpaceDE w:val="0"/>
      <w:autoSpaceDN w:val="0"/>
      <w:spacing w:after="0" w:line="240" w:lineRule="auto"/>
    </w:pPr>
    <w:rPr>
      <w:rFonts w:ascii="Times New Roman" w:eastAsia="Times New Roman" w:hAnsi="Times New Roman" w:cs="Times New Roman"/>
      <w:sz w:val="16"/>
      <w:szCs w:val="16"/>
    </w:rPr>
  </w:style>
  <w:style w:type="character" w:customStyle="1" w:styleId="BodyTextChar">
    <w:name w:val="Body Text Char"/>
    <w:basedOn w:val="DefaultParagraphFont"/>
    <w:link w:val="BodyText"/>
    <w:uiPriority w:val="1"/>
    <w:semiHidden/>
    <w:rsid w:val="00DB129E"/>
    <w:rPr>
      <w:rFonts w:ascii="Times New Roman" w:eastAsia="Times New Roman" w:hAnsi="Times New Roman" w:cs="Times New Roman"/>
      <w:sz w:val="16"/>
      <w:szCs w:val="16"/>
    </w:rPr>
  </w:style>
  <w:style w:type="character" w:customStyle="1" w:styleId="Heading2Char">
    <w:name w:val="Heading 2 Char"/>
    <w:basedOn w:val="DefaultParagraphFont"/>
    <w:link w:val="Heading2"/>
    <w:uiPriority w:val="9"/>
    <w:rsid w:val="002F6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C9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206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065A"/>
    <w:rPr>
      <w:b/>
      <w:bCs/>
    </w:rPr>
  </w:style>
  <w:style w:type="paragraph" w:styleId="Header">
    <w:name w:val="header"/>
    <w:basedOn w:val="Normal"/>
    <w:link w:val="HeaderChar"/>
    <w:uiPriority w:val="99"/>
    <w:unhideWhenUsed/>
    <w:rsid w:val="006C1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265"/>
  </w:style>
  <w:style w:type="paragraph" w:styleId="Footer">
    <w:name w:val="footer"/>
    <w:basedOn w:val="Normal"/>
    <w:link w:val="FooterChar"/>
    <w:uiPriority w:val="99"/>
    <w:unhideWhenUsed/>
    <w:rsid w:val="006C1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265"/>
  </w:style>
  <w:style w:type="character" w:styleId="Emphasis">
    <w:name w:val="Emphasis"/>
    <w:basedOn w:val="DefaultParagraphFont"/>
    <w:uiPriority w:val="20"/>
    <w:qFormat/>
    <w:rsid w:val="007261AB"/>
    <w:rPr>
      <w:i/>
      <w:iCs/>
    </w:rPr>
  </w:style>
  <w:style w:type="paragraph" w:styleId="Caption">
    <w:name w:val="caption"/>
    <w:basedOn w:val="Normal"/>
    <w:next w:val="Normal"/>
    <w:uiPriority w:val="35"/>
    <w:unhideWhenUsed/>
    <w:qFormat/>
    <w:rsid w:val="004F658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93256">
      <w:bodyDiv w:val="1"/>
      <w:marLeft w:val="0"/>
      <w:marRight w:val="0"/>
      <w:marTop w:val="0"/>
      <w:marBottom w:val="0"/>
      <w:divBdr>
        <w:top w:val="none" w:sz="0" w:space="0" w:color="auto"/>
        <w:left w:val="none" w:sz="0" w:space="0" w:color="auto"/>
        <w:bottom w:val="none" w:sz="0" w:space="0" w:color="auto"/>
        <w:right w:val="none" w:sz="0" w:space="0" w:color="auto"/>
      </w:divBdr>
    </w:div>
    <w:div w:id="569772351">
      <w:bodyDiv w:val="1"/>
      <w:marLeft w:val="0"/>
      <w:marRight w:val="0"/>
      <w:marTop w:val="0"/>
      <w:marBottom w:val="0"/>
      <w:divBdr>
        <w:top w:val="none" w:sz="0" w:space="0" w:color="auto"/>
        <w:left w:val="none" w:sz="0" w:space="0" w:color="auto"/>
        <w:bottom w:val="none" w:sz="0" w:space="0" w:color="auto"/>
        <w:right w:val="none" w:sz="0" w:space="0" w:color="auto"/>
      </w:divBdr>
    </w:div>
    <w:div w:id="804130038">
      <w:bodyDiv w:val="1"/>
      <w:marLeft w:val="0"/>
      <w:marRight w:val="0"/>
      <w:marTop w:val="0"/>
      <w:marBottom w:val="0"/>
      <w:divBdr>
        <w:top w:val="none" w:sz="0" w:space="0" w:color="auto"/>
        <w:left w:val="none" w:sz="0" w:space="0" w:color="auto"/>
        <w:bottom w:val="none" w:sz="0" w:space="0" w:color="auto"/>
        <w:right w:val="none" w:sz="0" w:space="0" w:color="auto"/>
      </w:divBdr>
    </w:div>
    <w:div w:id="885489152">
      <w:bodyDiv w:val="1"/>
      <w:marLeft w:val="0"/>
      <w:marRight w:val="0"/>
      <w:marTop w:val="0"/>
      <w:marBottom w:val="0"/>
      <w:divBdr>
        <w:top w:val="none" w:sz="0" w:space="0" w:color="auto"/>
        <w:left w:val="none" w:sz="0" w:space="0" w:color="auto"/>
        <w:bottom w:val="none" w:sz="0" w:space="0" w:color="auto"/>
        <w:right w:val="none" w:sz="0" w:space="0" w:color="auto"/>
      </w:divBdr>
    </w:div>
    <w:div w:id="1012295790">
      <w:bodyDiv w:val="1"/>
      <w:marLeft w:val="0"/>
      <w:marRight w:val="0"/>
      <w:marTop w:val="0"/>
      <w:marBottom w:val="0"/>
      <w:divBdr>
        <w:top w:val="none" w:sz="0" w:space="0" w:color="auto"/>
        <w:left w:val="none" w:sz="0" w:space="0" w:color="auto"/>
        <w:bottom w:val="none" w:sz="0" w:space="0" w:color="auto"/>
        <w:right w:val="none" w:sz="0" w:space="0" w:color="auto"/>
      </w:divBdr>
    </w:div>
    <w:div w:id="1093470953">
      <w:bodyDiv w:val="1"/>
      <w:marLeft w:val="0"/>
      <w:marRight w:val="0"/>
      <w:marTop w:val="0"/>
      <w:marBottom w:val="0"/>
      <w:divBdr>
        <w:top w:val="none" w:sz="0" w:space="0" w:color="auto"/>
        <w:left w:val="none" w:sz="0" w:space="0" w:color="auto"/>
        <w:bottom w:val="none" w:sz="0" w:space="0" w:color="auto"/>
        <w:right w:val="none" w:sz="0" w:space="0" w:color="auto"/>
      </w:divBdr>
    </w:div>
    <w:div w:id="1231967425">
      <w:bodyDiv w:val="1"/>
      <w:marLeft w:val="0"/>
      <w:marRight w:val="0"/>
      <w:marTop w:val="0"/>
      <w:marBottom w:val="0"/>
      <w:divBdr>
        <w:top w:val="none" w:sz="0" w:space="0" w:color="auto"/>
        <w:left w:val="none" w:sz="0" w:space="0" w:color="auto"/>
        <w:bottom w:val="none" w:sz="0" w:space="0" w:color="auto"/>
        <w:right w:val="none" w:sz="0" w:space="0" w:color="auto"/>
      </w:divBdr>
    </w:div>
    <w:div w:id="1485076374">
      <w:bodyDiv w:val="1"/>
      <w:marLeft w:val="0"/>
      <w:marRight w:val="0"/>
      <w:marTop w:val="0"/>
      <w:marBottom w:val="0"/>
      <w:divBdr>
        <w:top w:val="none" w:sz="0" w:space="0" w:color="auto"/>
        <w:left w:val="none" w:sz="0" w:space="0" w:color="auto"/>
        <w:bottom w:val="none" w:sz="0" w:space="0" w:color="auto"/>
        <w:right w:val="none" w:sz="0" w:space="0" w:color="auto"/>
      </w:divBdr>
    </w:div>
    <w:div w:id="1658682098">
      <w:bodyDiv w:val="1"/>
      <w:marLeft w:val="0"/>
      <w:marRight w:val="0"/>
      <w:marTop w:val="0"/>
      <w:marBottom w:val="0"/>
      <w:divBdr>
        <w:top w:val="none" w:sz="0" w:space="0" w:color="auto"/>
        <w:left w:val="none" w:sz="0" w:space="0" w:color="auto"/>
        <w:bottom w:val="none" w:sz="0" w:space="0" w:color="auto"/>
        <w:right w:val="none" w:sz="0" w:space="0" w:color="auto"/>
      </w:divBdr>
    </w:div>
    <w:div w:id="1717047953">
      <w:bodyDiv w:val="1"/>
      <w:marLeft w:val="0"/>
      <w:marRight w:val="0"/>
      <w:marTop w:val="0"/>
      <w:marBottom w:val="0"/>
      <w:divBdr>
        <w:top w:val="none" w:sz="0" w:space="0" w:color="auto"/>
        <w:left w:val="none" w:sz="0" w:space="0" w:color="auto"/>
        <w:bottom w:val="none" w:sz="0" w:space="0" w:color="auto"/>
        <w:right w:val="none" w:sz="0" w:space="0" w:color="auto"/>
      </w:divBdr>
    </w:div>
    <w:div w:id="1815220841">
      <w:bodyDiv w:val="1"/>
      <w:marLeft w:val="0"/>
      <w:marRight w:val="0"/>
      <w:marTop w:val="0"/>
      <w:marBottom w:val="0"/>
      <w:divBdr>
        <w:top w:val="none" w:sz="0" w:space="0" w:color="auto"/>
        <w:left w:val="none" w:sz="0" w:space="0" w:color="auto"/>
        <w:bottom w:val="none" w:sz="0" w:space="0" w:color="auto"/>
        <w:right w:val="none" w:sz="0" w:space="0" w:color="auto"/>
      </w:divBdr>
    </w:div>
    <w:div w:id="1951934875">
      <w:bodyDiv w:val="1"/>
      <w:marLeft w:val="0"/>
      <w:marRight w:val="0"/>
      <w:marTop w:val="0"/>
      <w:marBottom w:val="0"/>
      <w:divBdr>
        <w:top w:val="none" w:sz="0" w:space="0" w:color="auto"/>
        <w:left w:val="none" w:sz="0" w:space="0" w:color="auto"/>
        <w:bottom w:val="none" w:sz="0" w:space="0" w:color="auto"/>
        <w:right w:val="none" w:sz="0" w:space="0" w:color="auto"/>
      </w:divBdr>
    </w:div>
    <w:div w:id="211427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file:///E:/A%20deep%20neural%20network%20based%20multi-task%20learning%20approach%20to%20hate-converted.docx" TargetMode="External"/><Relationship Id="rId19" Type="http://schemas.openxmlformats.org/officeDocument/2006/relationships/image" Target="media/image10.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yperlink" Target="file:///E:/A%20deep%20neural%20network%20based%20multi-task%20learning%20approach%20to%20hate-converted.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refhub.elsevier.com/S0950-7051(20)30587-6/sb1" TargetMode="External"/><Relationship Id="rId30"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B1F9A9DBD45BB48AE88C77F7D314352" ma:contentTypeVersion="11" ma:contentTypeDescription="Create a new document." ma:contentTypeScope="" ma:versionID="7ee4190fd143683b720c1b30f73fd072">
  <xsd:schema xmlns:xsd="http://www.w3.org/2001/XMLSchema" xmlns:xs="http://www.w3.org/2001/XMLSchema" xmlns:p="http://schemas.microsoft.com/office/2006/metadata/properties" xmlns:ns2="420d9a3a-9f80-4a5c-9343-8b63bef18dea" xmlns:ns3="541c1a01-9179-46a0-b827-43db773fb775" targetNamespace="http://schemas.microsoft.com/office/2006/metadata/properties" ma:root="true" ma:fieldsID="505e8a2ec93d48fc99ebfae610b0958e" ns2:_="" ns3:_="">
    <xsd:import namespace="420d9a3a-9f80-4a5c-9343-8b63bef18dea"/>
    <xsd:import namespace="541c1a01-9179-46a0-b827-43db773fb775"/>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d9a3a-9f80-4a5c-9343-8b63bef18d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5b19d95c-03cc-479b-95fc-186cd9d351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1c1a01-9179-46a0-b827-43db773fb77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1e4f5e60-2e73-4427-bd0d-63d0edd14408}" ma:internalName="TaxCatchAll" ma:showField="CatchAllData" ma:web="541c1a01-9179-46a0-b827-43db773fb77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41c1a01-9179-46a0-b827-43db773fb775" xsi:nil="true"/>
    <lcf76f155ced4ddcb4097134ff3c332f xmlns="420d9a3a-9f80-4a5c-9343-8b63bef18d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A271C62-BA22-4920-8B60-73F1427D3B1B}">
  <ds:schemaRefs>
    <ds:schemaRef ds:uri="http://schemas.openxmlformats.org/officeDocument/2006/bibliography"/>
  </ds:schemaRefs>
</ds:datastoreItem>
</file>

<file path=customXml/itemProps2.xml><?xml version="1.0" encoding="utf-8"?>
<ds:datastoreItem xmlns:ds="http://schemas.openxmlformats.org/officeDocument/2006/customXml" ds:itemID="{1BB70AA4-397C-4B9C-8CBF-A5D2906B9BFF}"/>
</file>

<file path=customXml/itemProps3.xml><?xml version="1.0" encoding="utf-8"?>
<ds:datastoreItem xmlns:ds="http://schemas.openxmlformats.org/officeDocument/2006/customXml" ds:itemID="{6FBD1F79-5884-4C41-AEAD-A69D7485653A}"/>
</file>

<file path=customXml/itemProps4.xml><?xml version="1.0" encoding="utf-8"?>
<ds:datastoreItem xmlns:ds="http://schemas.openxmlformats.org/officeDocument/2006/customXml" ds:itemID="{9E580347-E077-48E9-9A51-FD0107FB375E}"/>
</file>

<file path=docProps/app.xml><?xml version="1.0" encoding="utf-8"?>
<Properties xmlns="http://schemas.openxmlformats.org/officeDocument/2006/extended-properties" xmlns:vt="http://schemas.openxmlformats.org/officeDocument/2006/docPropsVTypes">
  <Template>Normal.dotm</Template>
  <TotalTime>107</TotalTime>
  <Pages>15</Pages>
  <Words>1942</Words>
  <Characters>11073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BSE183010 - MUHAMMAD HASEEB AHMAD</dc:creator>
  <cp:keywords/>
  <dc:description/>
  <cp:lastModifiedBy>BSE183010 - MUHAMMAD HASEEB AHMAD</cp:lastModifiedBy>
  <cp:revision>790</cp:revision>
  <dcterms:created xsi:type="dcterms:W3CDTF">2021-12-16T13:24:00Z</dcterms:created>
  <dcterms:modified xsi:type="dcterms:W3CDTF">2021-12-17T07:16:00Z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0x0101003B1F9A9DBD45BB48AE88C77F7D314352</vt:lpwstr>
  </property>
  <property fmtid="{D5CDD505-2E9C-101B-9397-08002B2CF9AE}" pid="3" name="MediaServiceImageTags">
    <vt:lpwstr/>
  </property>
</Properties>
</file>