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553C3" w14:textId="77777777" w:rsidR="00B52307" w:rsidRPr="00451530" w:rsidRDefault="00451530">
      <w:pPr>
        <w:rPr>
          <w:rFonts w:asciiTheme="majorHAnsi" w:hAnsiTheme="majorHAnsi"/>
          <w:b/>
          <w:sz w:val="28"/>
          <w:szCs w:val="28"/>
        </w:rPr>
      </w:pPr>
      <w:r w:rsidRPr="00451530">
        <w:rPr>
          <w:rFonts w:asciiTheme="majorHAnsi" w:hAnsiTheme="majorHAnsi"/>
          <w:b/>
          <w:sz w:val="28"/>
          <w:szCs w:val="28"/>
        </w:rPr>
        <w:t>Variable</w:t>
      </w:r>
      <w:r w:rsidR="00645609">
        <w:rPr>
          <w:rFonts w:asciiTheme="majorHAnsi" w:hAnsiTheme="majorHAnsi"/>
          <w:b/>
          <w:sz w:val="28"/>
          <w:szCs w:val="28"/>
        </w:rPr>
        <w:t>s</w:t>
      </w:r>
      <w:bookmarkStart w:id="0" w:name="_GoBack"/>
      <w:bookmarkEnd w:id="0"/>
      <w:r w:rsidRPr="00451530">
        <w:rPr>
          <w:rFonts w:asciiTheme="majorHAnsi" w:hAnsiTheme="majorHAnsi"/>
          <w:b/>
          <w:sz w:val="28"/>
          <w:szCs w:val="28"/>
        </w:rPr>
        <w:t xml:space="preserve"> Rules</w:t>
      </w:r>
    </w:p>
    <w:p w14:paraId="65AB2AB1" w14:textId="77777777" w:rsidR="00451530" w:rsidRPr="00451530" w:rsidRDefault="00451530">
      <w:pPr>
        <w:rPr>
          <w:rFonts w:asciiTheme="majorHAnsi" w:hAnsiTheme="majorHAnsi"/>
          <w:sz w:val="28"/>
          <w:szCs w:val="28"/>
        </w:rPr>
      </w:pPr>
    </w:p>
    <w:p w14:paraId="7291B3BF" w14:textId="77777777" w:rsidR="00451530" w:rsidRPr="00451530" w:rsidRDefault="00451530" w:rsidP="00451530">
      <w:pPr>
        <w:rPr>
          <w:rFonts w:asciiTheme="majorHAnsi" w:hAnsiTheme="majorHAnsi" w:cs="Times New Roman"/>
          <w:b/>
          <w:sz w:val="28"/>
          <w:szCs w:val="28"/>
        </w:rPr>
      </w:pPr>
      <w:r w:rsidRPr="00451530">
        <w:rPr>
          <w:rFonts w:asciiTheme="majorHAnsi" w:hAnsiTheme="majorHAnsi" w:cs="Times New Roman"/>
          <w:b/>
          <w:sz w:val="28"/>
          <w:szCs w:val="28"/>
        </w:rPr>
        <w:t>Reserved Keywords - Cannot be used as the name of the variables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6"/>
        <w:gridCol w:w="1346"/>
        <w:gridCol w:w="1346"/>
        <w:gridCol w:w="1346"/>
        <w:gridCol w:w="1346"/>
        <w:gridCol w:w="1632"/>
      </w:tblGrid>
      <w:tr w:rsidR="00451530" w:rsidRPr="00451530" w14:paraId="36BB55F0" w14:textId="77777777" w:rsidTr="00451530">
        <w:trPr>
          <w:trHeight w:val="393"/>
        </w:trPr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A9925B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and</w:t>
            </w:r>
          </w:p>
        </w:tc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0A385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or</w:t>
            </w:r>
          </w:p>
        </w:tc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E05D3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not</w:t>
            </w:r>
          </w:p>
        </w:tc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E247B1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from</w:t>
            </w:r>
          </w:p>
        </w:tc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53B8D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import</w:t>
            </w: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A5994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as</w:t>
            </w:r>
          </w:p>
        </w:tc>
      </w:tr>
      <w:tr w:rsidR="00451530" w:rsidRPr="00451530" w14:paraId="30EF7CF7" w14:textId="77777777" w:rsidTr="00451530">
        <w:trPr>
          <w:trHeight w:val="393"/>
        </w:trPr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CA37D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if</w:t>
            </w:r>
          </w:p>
        </w:tc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8E14D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elif</w:t>
            </w:r>
          </w:p>
        </w:tc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684095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else</w:t>
            </w:r>
          </w:p>
        </w:tc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26666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pass</w:t>
            </w:r>
          </w:p>
        </w:tc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9F41D4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yield</w:t>
            </w: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AD35A3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assert</w:t>
            </w:r>
          </w:p>
        </w:tc>
      </w:tr>
      <w:tr w:rsidR="00451530" w:rsidRPr="00451530" w14:paraId="2F26672D" w14:textId="77777777" w:rsidTr="00451530">
        <w:trPr>
          <w:trHeight w:val="419"/>
        </w:trPr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9E5E5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global</w:t>
            </w:r>
          </w:p>
        </w:tc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57E0D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del</w:t>
            </w:r>
          </w:p>
        </w:tc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9175F0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for</w:t>
            </w:r>
          </w:p>
        </w:tc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66162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while</w:t>
            </w:r>
          </w:p>
        </w:tc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B2EDB4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break</w:t>
            </w: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5EB08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continue</w:t>
            </w:r>
          </w:p>
        </w:tc>
      </w:tr>
      <w:tr w:rsidR="00451530" w:rsidRPr="00451530" w14:paraId="271AC0C4" w14:textId="77777777" w:rsidTr="00451530">
        <w:trPr>
          <w:trHeight w:val="393"/>
        </w:trPr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0F7F2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print</w:t>
            </w:r>
          </w:p>
        </w:tc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4ED83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class</w:t>
            </w:r>
          </w:p>
        </w:tc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871F6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def</w:t>
            </w:r>
          </w:p>
        </w:tc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8CD20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return</w:t>
            </w:r>
          </w:p>
        </w:tc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20789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try</w:t>
            </w: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7F47A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except</w:t>
            </w:r>
          </w:p>
        </w:tc>
      </w:tr>
      <w:tr w:rsidR="00451530" w:rsidRPr="00451530" w14:paraId="5B607361" w14:textId="77777777" w:rsidTr="00451530">
        <w:trPr>
          <w:trHeight w:val="419"/>
        </w:trPr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61EDE1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finally</w:t>
            </w:r>
          </w:p>
        </w:tc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F9FEF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raise</w:t>
            </w:r>
          </w:p>
        </w:tc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D793CD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in</w:t>
            </w:r>
          </w:p>
        </w:tc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E029B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is</w:t>
            </w:r>
          </w:p>
        </w:tc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6B3B2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lamba</w:t>
            </w: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E8A721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with</w:t>
            </w:r>
          </w:p>
        </w:tc>
      </w:tr>
      <w:tr w:rsidR="00451530" w:rsidRPr="00451530" w14:paraId="7EB44655" w14:textId="77777777" w:rsidTr="00451530">
        <w:trPr>
          <w:trHeight w:val="393"/>
        </w:trPr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73AA4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exec</w:t>
            </w:r>
          </w:p>
        </w:tc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1565B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 </w:t>
            </w:r>
          </w:p>
        </w:tc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AC46A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 </w:t>
            </w:r>
          </w:p>
        </w:tc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DEACC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 </w:t>
            </w:r>
          </w:p>
        </w:tc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5A192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 </w:t>
            </w: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45BD9" w14:textId="77777777" w:rsidR="00451530" w:rsidRPr="00451530" w:rsidRDefault="00451530" w:rsidP="004515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451530">
              <w:rPr>
                <w:rFonts w:asciiTheme="majorHAnsi" w:hAnsiTheme="majorHAnsi" w:cs="Times New Roman"/>
                <w:sz w:val="28"/>
                <w:szCs w:val="28"/>
              </w:rPr>
              <w:t> </w:t>
            </w:r>
          </w:p>
        </w:tc>
      </w:tr>
    </w:tbl>
    <w:p w14:paraId="64FB150D" w14:textId="77777777" w:rsidR="00451530" w:rsidRPr="00451530" w:rsidRDefault="00451530">
      <w:pPr>
        <w:rPr>
          <w:rFonts w:asciiTheme="majorHAnsi" w:hAnsiTheme="majorHAnsi"/>
          <w:sz w:val="28"/>
          <w:szCs w:val="28"/>
        </w:rPr>
      </w:pPr>
    </w:p>
    <w:p w14:paraId="0F637C67" w14:textId="77777777" w:rsidR="00451530" w:rsidRPr="00451530" w:rsidRDefault="00451530" w:rsidP="0045153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451530">
        <w:rPr>
          <w:rFonts w:asciiTheme="majorHAnsi" w:hAnsiTheme="majorHAnsi"/>
          <w:sz w:val="28"/>
          <w:szCs w:val="28"/>
        </w:rPr>
        <w:t>Start with letter or underscore</w:t>
      </w:r>
    </w:p>
    <w:p w14:paraId="76A82560" w14:textId="77777777" w:rsidR="00451530" w:rsidRPr="00451530" w:rsidRDefault="00451530" w:rsidP="0045153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451530">
        <w:rPr>
          <w:rFonts w:asciiTheme="majorHAnsi" w:hAnsiTheme="majorHAnsi"/>
          <w:sz w:val="28"/>
          <w:szCs w:val="28"/>
        </w:rPr>
        <w:t>Don’t start with a number</w:t>
      </w:r>
    </w:p>
    <w:p w14:paraId="2BAEC94A" w14:textId="77777777" w:rsidR="00451530" w:rsidRPr="00451530" w:rsidRDefault="00451530">
      <w:pPr>
        <w:rPr>
          <w:rFonts w:asciiTheme="majorHAnsi" w:hAnsiTheme="majorHAnsi"/>
          <w:sz w:val="28"/>
          <w:szCs w:val="28"/>
        </w:rPr>
      </w:pPr>
    </w:p>
    <w:p w14:paraId="6B6CE7A2" w14:textId="77777777" w:rsidR="00451530" w:rsidRPr="00451530" w:rsidRDefault="00451530" w:rsidP="0045153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451530">
        <w:rPr>
          <w:rFonts w:asciiTheme="majorHAnsi" w:hAnsiTheme="majorHAnsi"/>
          <w:sz w:val="28"/>
          <w:szCs w:val="28"/>
        </w:rPr>
        <w:t>Variable name can contain letters, number, underscore</w:t>
      </w:r>
    </w:p>
    <w:p w14:paraId="4BFF2431" w14:textId="77777777" w:rsidR="00451530" w:rsidRPr="00451530" w:rsidRDefault="00451530" w:rsidP="0045153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451530">
        <w:rPr>
          <w:rFonts w:asciiTheme="majorHAnsi" w:hAnsiTheme="majorHAnsi"/>
          <w:sz w:val="28"/>
          <w:szCs w:val="28"/>
        </w:rPr>
        <w:t>Don’t include special characters in variable names</w:t>
      </w:r>
    </w:p>
    <w:p w14:paraId="161C4CD6" w14:textId="77777777" w:rsidR="00451530" w:rsidRPr="00451530" w:rsidRDefault="00451530">
      <w:pPr>
        <w:rPr>
          <w:rFonts w:asciiTheme="majorHAnsi" w:hAnsiTheme="majorHAnsi"/>
          <w:sz w:val="28"/>
          <w:szCs w:val="28"/>
        </w:rPr>
      </w:pPr>
    </w:p>
    <w:sectPr w:rsidR="00451530" w:rsidRPr="00451530" w:rsidSect="00B523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94B61"/>
    <w:multiLevelType w:val="hybridMultilevel"/>
    <w:tmpl w:val="36F81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530"/>
    <w:rsid w:val="00451530"/>
    <w:rsid w:val="00645609"/>
    <w:rsid w:val="00B5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3504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153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515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153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51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2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363</Characters>
  <Application>Microsoft Macintosh Word</Application>
  <DocSecurity>0</DocSecurity>
  <Lines>3</Lines>
  <Paragraphs>1</Paragraphs>
  <ScaleCrop>false</ScaleCrop>
  <Company>Nimblestorage Inc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Tomar</dc:creator>
  <cp:keywords/>
  <dc:description/>
  <cp:lastModifiedBy>Anil Tomar</cp:lastModifiedBy>
  <cp:revision>2</cp:revision>
  <dcterms:created xsi:type="dcterms:W3CDTF">2016-01-06T04:01:00Z</dcterms:created>
  <dcterms:modified xsi:type="dcterms:W3CDTF">2016-01-06T06:50:00Z</dcterms:modified>
</cp:coreProperties>
</file>