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727417"/>
        <w:docPartObj>
          <w:docPartGallery w:val="Cover Pages"/>
          <w:docPartUnique/>
        </w:docPartObj>
      </w:sdtPr>
      <w:sdtContent>
        <w:p w:rsidR="00625EB7" w:rsidRDefault="001C3FBF">
          <w:r>
            <w:rPr>
              <w:noProof/>
            </w:rPr>
            <w:drawing>
              <wp:anchor distT="0" distB="0" distL="114300" distR="114300" simplePos="0" relativeHeight="251658240"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625EB7" w:rsidRDefault="00625EB7"/>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568"/>
          </w:tblGrid>
          <w:tr w:rsidR="00625EB7" w:rsidTr="00C154F2">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25EB7" w:rsidRDefault="00FD7096" w:rsidP="00FD7096">
                    <w:pPr>
                      <w:pStyle w:val="Sinespaciado"/>
                      <w:rPr>
                        <w:rFonts w:asciiTheme="majorHAnsi" w:eastAsiaTheme="majorEastAsia" w:hAnsiTheme="majorHAnsi" w:cstheme="majorBidi"/>
                        <w:sz w:val="72"/>
                        <w:szCs w:val="72"/>
                      </w:rPr>
                    </w:pPr>
                    <w:r>
                      <w:rPr>
                        <w:rFonts w:ascii="Arial" w:hAnsi="Arial" w:cs="Arial"/>
                        <w:color w:val="000000"/>
                        <w:sz w:val="48"/>
                        <w:szCs w:val="48"/>
                      </w:rPr>
                      <w:t>SOC_1202_T12_120221</w:t>
                    </w:r>
                  </w:p>
                </w:tc>
              </w:sdtContent>
            </w:sdt>
          </w:tr>
          <w:tr w:rsidR="00357424" w:rsidTr="00C154F2">
            <w:tc>
              <w:tcPr>
                <w:tcW w:w="0" w:type="auto"/>
              </w:tcPr>
              <w:p w:rsidR="00357424" w:rsidRPr="00320E01" w:rsidRDefault="00FD7096" w:rsidP="00625EB7">
                <w:pPr>
                  <w:pStyle w:val="Sinespaciado"/>
                  <w:rPr>
                    <w:sz w:val="32"/>
                    <w:szCs w:val="32"/>
                  </w:rPr>
                </w:pPr>
                <w:r w:rsidRPr="00320E01">
                  <w:rPr>
                    <w:sz w:val="32"/>
                    <w:szCs w:val="32"/>
                  </w:rPr>
                  <w:t>Diseño software versión final</w:t>
                </w:r>
              </w:p>
            </w:tc>
          </w:tr>
          <w:tr w:rsidR="00625EB7" w:rsidTr="00C154F2">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625EB7" w:rsidRDefault="00AA361D" w:rsidP="0077487A">
                    <w:pPr>
                      <w:pStyle w:val="Sinespaciado"/>
                      <w:rPr>
                        <w:sz w:val="40"/>
                        <w:szCs w:val="40"/>
                      </w:rPr>
                    </w:pPr>
                    <w:r>
                      <w:rPr>
                        <w:sz w:val="40"/>
                        <w:szCs w:val="40"/>
                      </w:rPr>
                      <w:t xml:space="preserve">Versión: </w:t>
                    </w:r>
                    <w:r w:rsidR="0077487A">
                      <w:rPr>
                        <w:sz w:val="40"/>
                        <w:szCs w:val="40"/>
                      </w:rPr>
                      <w:t>20121130</w:t>
                    </w:r>
                  </w:p>
                </w:tc>
              </w:sdtContent>
            </w:sdt>
          </w:tr>
          <w:tr w:rsidR="00625EB7" w:rsidTr="00C154F2">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625EB7" w:rsidRDefault="00757D7B" w:rsidP="003C3050">
                    <w:pPr>
                      <w:pStyle w:val="Sinespaciado"/>
                      <w:rPr>
                        <w:sz w:val="28"/>
                        <w:szCs w:val="28"/>
                      </w:rPr>
                    </w:pPr>
                    <w:r>
                      <w:rPr>
                        <w:sz w:val="28"/>
                        <w:szCs w:val="28"/>
                      </w:rPr>
                      <w:t xml:space="preserve">Autor: </w:t>
                    </w:r>
                    <w:r w:rsidR="00FD7096">
                      <w:rPr>
                        <w:sz w:val="28"/>
                        <w:szCs w:val="28"/>
                      </w:rPr>
                      <w:t xml:space="preserve">Rafel Mormeneo </w:t>
                    </w:r>
                    <w:proofErr w:type="spellStart"/>
                    <w:r w:rsidR="00FD7096">
                      <w:rPr>
                        <w:sz w:val="28"/>
                        <w:szCs w:val="28"/>
                      </w:rPr>
                      <w:t>Melich</w:t>
                    </w:r>
                    <w:proofErr w:type="spellEnd"/>
                  </w:p>
                </w:tc>
              </w:sdtContent>
            </w:sdt>
          </w:tr>
        </w:tbl>
        <w:p w:rsidR="00931E3A" w:rsidRDefault="00931E3A"/>
        <w:tbl>
          <w:tblPr>
            <w:tblStyle w:val="Tablaconcuadrcula"/>
            <w:tblpPr w:leftFromText="141" w:rightFromText="141" w:vertAnchor="text" w:horzAnchor="page" w:tblpX="5878" w:tblpY="6840"/>
            <w:tblW w:w="0" w:type="auto"/>
            <w:tblLook w:val="04A0"/>
          </w:tblPr>
          <w:tblGrid>
            <w:gridCol w:w="2537"/>
            <w:gridCol w:w="2789"/>
          </w:tblGrid>
          <w:tr w:rsidR="00357424" w:rsidTr="00357424">
            <w:trPr>
              <w:trHeight w:val="290"/>
            </w:trPr>
            <w:tc>
              <w:tcPr>
                <w:tcW w:w="2537" w:type="dxa"/>
              </w:tcPr>
              <w:p w:rsidR="00357424" w:rsidRDefault="00357424" w:rsidP="00357424">
                <w:r>
                  <w:t>Inicio</w:t>
                </w:r>
              </w:p>
            </w:tc>
            <w:tc>
              <w:tcPr>
                <w:tcW w:w="2789" w:type="dxa"/>
              </w:tcPr>
              <w:p w:rsidR="00357424" w:rsidRDefault="00205FC1" w:rsidP="00357424">
                <w:r>
                  <w:t>22</w:t>
                </w:r>
                <w:r w:rsidR="00FD7096">
                  <w:t>/10/2012</w:t>
                </w:r>
              </w:p>
            </w:tc>
          </w:tr>
          <w:tr w:rsidR="00357424" w:rsidTr="00357424">
            <w:trPr>
              <w:trHeight w:val="290"/>
            </w:trPr>
            <w:tc>
              <w:tcPr>
                <w:tcW w:w="2537" w:type="dxa"/>
              </w:tcPr>
              <w:p w:rsidR="00357424" w:rsidRDefault="00357424" w:rsidP="00357424">
                <w:r>
                  <w:t>Final</w:t>
                </w:r>
              </w:p>
            </w:tc>
            <w:tc>
              <w:tcPr>
                <w:tcW w:w="2789" w:type="dxa"/>
              </w:tcPr>
              <w:p w:rsidR="00357424" w:rsidRDefault="0077487A" w:rsidP="00357424">
                <w:r>
                  <w:t>30/11/2012</w:t>
                </w:r>
              </w:p>
            </w:tc>
          </w:tr>
          <w:tr w:rsidR="00357424" w:rsidTr="00357424">
            <w:trPr>
              <w:trHeight w:val="290"/>
            </w:trPr>
            <w:tc>
              <w:tcPr>
                <w:tcW w:w="2537" w:type="dxa"/>
              </w:tcPr>
              <w:p w:rsidR="00357424" w:rsidRDefault="00357424" w:rsidP="00357424">
                <w:r>
                  <w:t>Personas</w:t>
                </w:r>
              </w:p>
            </w:tc>
            <w:tc>
              <w:tcPr>
                <w:tcW w:w="2789" w:type="dxa"/>
              </w:tcPr>
              <w:p w:rsidR="003C3050" w:rsidRDefault="00FD7096" w:rsidP="00357424">
                <w:r>
                  <w:t xml:space="preserve">Rafel Mormeneo </w:t>
                </w:r>
                <w:proofErr w:type="spellStart"/>
                <w:r>
                  <w:t>Melich</w:t>
                </w:r>
                <w:proofErr w:type="spellEnd"/>
              </w:p>
            </w:tc>
          </w:tr>
        </w:tbl>
        <w:p w:rsidR="00931E3A" w:rsidRDefault="00931E3A">
          <w:r>
            <w:br w:type="page"/>
          </w:r>
        </w:p>
        <w:p w:rsidR="00931E3A" w:rsidRPr="00522EF7" w:rsidRDefault="00931E3A" w:rsidP="00931E3A">
          <w:pPr>
            <w:rPr>
              <w:rStyle w:val="Referenciaintensa"/>
            </w:rPr>
          </w:pPr>
          <w:r w:rsidRPr="00522EF7">
            <w:rPr>
              <w:rStyle w:val="Referenciaintensa"/>
            </w:rPr>
            <w:lastRenderedPageBreak/>
            <w:t>Variaciones respe</w:t>
          </w:r>
          <w:r w:rsidR="007137E9">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31E3A" w:rsidTr="000D26AD">
            <w:trPr>
              <w:jc w:val="center"/>
            </w:trPr>
            <w:tc>
              <w:tcPr>
                <w:tcW w:w="2512" w:type="dxa"/>
              </w:tcPr>
              <w:p w:rsidR="00931E3A" w:rsidRPr="00B61899" w:rsidRDefault="00931E3A" w:rsidP="000D26AD">
                <w:pPr>
                  <w:rPr>
                    <w:color w:val="943634" w:themeColor="accent2" w:themeShade="BF"/>
                  </w:rPr>
                </w:pPr>
                <w:r w:rsidRPr="00B61899">
                  <w:rPr>
                    <w:color w:val="943634" w:themeColor="accent2" w:themeShade="BF"/>
                  </w:rPr>
                  <w:t>Versión anterior</w:t>
                </w:r>
              </w:p>
            </w:tc>
            <w:tc>
              <w:tcPr>
                <w:tcW w:w="2876" w:type="dxa"/>
              </w:tcPr>
              <w:p w:rsidR="00931E3A" w:rsidRPr="00B61899" w:rsidRDefault="00931E3A" w:rsidP="000D26AD">
                <w:pPr>
                  <w:rPr>
                    <w:color w:val="943634" w:themeColor="accent2" w:themeShade="BF"/>
                  </w:rPr>
                </w:pPr>
                <w:r w:rsidRPr="00B61899">
                  <w:rPr>
                    <w:color w:val="943634" w:themeColor="accent2" w:themeShade="BF"/>
                  </w:rPr>
                  <w:t>Ninguna</w:t>
                </w:r>
              </w:p>
            </w:tc>
          </w:tr>
          <w:tr w:rsidR="00931E3A" w:rsidTr="000D26AD">
            <w:trPr>
              <w:jc w:val="center"/>
            </w:trPr>
            <w:tc>
              <w:tcPr>
                <w:tcW w:w="2512" w:type="dxa"/>
              </w:tcPr>
              <w:p w:rsidR="00931E3A" w:rsidRDefault="00931E3A" w:rsidP="000D26AD">
                <w:r>
                  <w:t>Variación</w:t>
                </w:r>
              </w:p>
            </w:tc>
            <w:tc>
              <w:tcPr>
                <w:tcW w:w="2876" w:type="dxa"/>
              </w:tcPr>
              <w:p w:rsidR="00931E3A" w:rsidRDefault="00931E3A" w:rsidP="00931E3A">
                <w:pPr>
                  <w:pStyle w:val="Prrafodelista"/>
                  <w:numPr>
                    <w:ilvl w:val="0"/>
                    <w:numId w:val="8"/>
                  </w:numPr>
                </w:pPr>
                <w:r>
                  <w:t>Ninguna</w:t>
                </w:r>
              </w:p>
            </w:tc>
          </w:tr>
        </w:tbl>
        <w:p w:rsidR="00931E3A" w:rsidRDefault="00931E3A" w:rsidP="00931E3A"/>
        <w:p w:rsidR="00DC0147" w:rsidRDefault="00DC0147" w:rsidP="00931E3A">
          <w:pPr>
            <w:pStyle w:val="Prrafodelista"/>
            <w:numPr>
              <w:ilvl w:val="0"/>
              <w:numId w:val="7"/>
            </w:numPr>
          </w:pPr>
          <w:r w:rsidRPr="00B61899">
            <w:rPr>
              <w:color w:val="943634" w:themeColor="accent2" w:themeShade="BF"/>
            </w:rPr>
            <w:t>Autor:</w:t>
          </w:r>
          <w:r>
            <w:t xml:space="preserve"> </w:t>
          </w:r>
          <w:r w:rsidR="00931E3A">
            <w:t>Vacio</w:t>
          </w:r>
          <w:r>
            <w:t xml:space="preserve">. </w:t>
          </w:r>
          <w:r>
            <w:tab/>
          </w:r>
          <w:r w:rsidRPr="00B61899">
            <w:rPr>
              <w:color w:val="943634" w:themeColor="accent2" w:themeShade="BF"/>
            </w:rPr>
            <w:t>Descripción:</w:t>
          </w:r>
          <w:r>
            <w:t xml:space="preserve"> Vacio.</w:t>
          </w:r>
        </w:p>
        <w:p w:rsidR="00625EB7" w:rsidRDefault="00625EB7">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rPr>
        <w:id w:val="14727407"/>
        <w:docPartObj>
          <w:docPartGallery w:val="Table of Contents"/>
          <w:docPartUnique/>
        </w:docPartObj>
      </w:sdtPr>
      <w:sdtEndPr>
        <w:rPr>
          <w:rFonts w:eastAsiaTheme="minorEastAsia"/>
        </w:rPr>
      </w:sdtEndPr>
      <w:sdtContent>
        <w:p w:rsidR="00E36939" w:rsidRDefault="00320E01" w:rsidP="00E71CC4">
          <w:pPr>
            <w:pStyle w:val="TtulodeTDC"/>
            <w:spacing w:after="240"/>
          </w:pPr>
          <w:r w:rsidRPr="00320E01">
            <w:rPr>
              <w:sz w:val="32"/>
              <w:szCs w:val="32"/>
            </w:rPr>
            <w:t xml:space="preserve">Diseño </w:t>
          </w:r>
          <w:r w:rsidRPr="00320E01">
            <w:t>software</w:t>
          </w:r>
          <w:r w:rsidRPr="00320E01">
            <w:rPr>
              <w:sz w:val="32"/>
              <w:szCs w:val="32"/>
            </w:rPr>
            <w:t xml:space="preserve"> versión final</w:t>
          </w:r>
        </w:p>
        <w:p w:rsidR="00DC4D6D" w:rsidRDefault="00367864">
          <w:pPr>
            <w:pStyle w:val="TDC1"/>
            <w:tabs>
              <w:tab w:val="left" w:pos="440"/>
              <w:tab w:val="right" w:leader="dot" w:pos="8777"/>
            </w:tabs>
            <w:rPr>
              <w:noProof/>
            </w:rPr>
          </w:pPr>
          <w:r>
            <w:fldChar w:fldCharType="begin"/>
          </w:r>
          <w:r w:rsidR="00E36939">
            <w:instrText xml:space="preserve"> TOC \o "1-3" \h \z \u </w:instrText>
          </w:r>
          <w:r>
            <w:fldChar w:fldCharType="separate"/>
          </w:r>
          <w:hyperlink w:anchor="_Toc354138789" w:history="1">
            <w:r w:rsidR="00DC4D6D" w:rsidRPr="00350895">
              <w:rPr>
                <w:rStyle w:val="Hipervnculo"/>
                <w:noProof/>
              </w:rPr>
              <w:t>1.</w:t>
            </w:r>
            <w:r w:rsidR="00DC4D6D">
              <w:rPr>
                <w:noProof/>
              </w:rPr>
              <w:tab/>
            </w:r>
            <w:r w:rsidR="00DC4D6D" w:rsidRPr="00350895">
              <w:rPr>
                <w:rStyle w:val="Hipervnculo"/>
                <w:noProof/>
              </w:rPr>
              <w:t>Objetivos</w:t>
            </w:r>
            <w:r w:rsidR="00DC4D6D">
              <w:rPr>
                <w:noProof/>
                <w:webHidden/>
              </w:rPr>
              <w:tab/>
            </w:r>
            <w:r w:rsidR="00DC4D6D">
              <w:rPr>
                <w:noProof/>
                <w:webHidden/>
              </w:rPr>
              <w:fldChar w:fldCharType="begin"/>
            </w:r>
            <w:r w:rsidR="00DC4D6D">
              <w:rPr>
                <w:noProof/>
                <w:webHidden/>
              </w:rPr>
              <w:instrText xml:space="preserve"> PAGEREF _Toc354138789 \h </w:instrText>
            </w:r>
            <w:r w:rsidR="00DC4D6D">
              <w:rPr>
                <w:noProof/>
                <w:webHidden/>
              </w:rPr>
            </w:r>
            <w:r w:rsidR="00DC4D6D">
              <w:rPr>
                <w:noProof/>
                <w:webHidden/>
              </w:rPr>
              <w:fldChar w:fldCharType="separate"/>
            </w:r>
            <w:r w:rsidR="00DC4D6D">
              <w:rPr>
                <w:noProof/>
                <w:webHidden/>
              </w:rPr>
              <w:t>4</w:t>
            </w:r>
            <w:r w:rsidR="00DC4D6D">
              <w:rPr>
                <w:noProof/>
                <w:webHidden/>
              </w:rPr>
              <w:fldChar w:fldCharType="end"/>
            </w:r>
          </w:hyperlink>
        </w:p>
        <w:p w:rsidR="00DC4D6D" w:rsidRDefault="00DC4D6D">
          <w:pPr>
            <w:pStyle w:val="TDC1"/>
            <w:tabs>
              <w:tab w:val="left" w:pos="440"/>
              <w:tab w:val="right" w:leader="dot" w:pos="8777"/>
            </w:tabs>
            <w:rPr>
              <w:noProof/>
            </w:rPr>
          </w:pPr>
          <w:hyperlink w:anchor="_Toc354138790" w:history="1">
            <w:r w:rsidRPr="00350895">
              <w:rPr>
                <w:rStyle w:val="Hipervnculo"/>
                <w:noProof/>
              </w:rPr>
              <w:t>2</w:t>
            </w:r>
            <w:r>
              <w:rPr>
                <w:noProof/>
              </w:rPr>
              <w:tab/>
            </w:r>
            <w:r w:rsidRPr="00350895">
              <w:rPr>
                <w:rStyle w:val="Hipervnculo"/>
                <w:noProof/>
              </w:rPr>
              <w:t>Plan de desarrollo de la tarea</w:t>
            </w:r>
            <w:r>
              <w:rPr>
                <w:noProof/>
                <w:webHidden/>
              </w:rPr>
              <w:tab/>
            </w:r>
            <w:r>
              <w:rPr>
                <w:noProof/>
                <w:webHidden/>
              </w:rPr>
              <w:fldChar w:fldCharType="begin"/>
            </w:r>
            <w:r>
              <w:rPr>
                <w:noProof/>
                <w:webHidden/>
              </w:rPr>
              <w:instrText xml:space="preserve"> PAGEREF _Toc354138790 \h </w:instrText>
            </w:r>
            <w:r>
              <w:rPr>
                <w:noProof/>
                <w:webHidden/>
              </w:rPr>
            </w:r>
            <w:r>
              <w:rPr>
                <w:noProof/>
                <w:webHidden/>
              </w:rPr>
              <w:fldChar w:fldCharType="separate"/>
            </w:r>
            <w:r>
              <w:rPr>
                <w:noProof/>
                <w:webHidden/>
              </w:rPr>
              <w:t>4</w:t>
            </w:r>
            <w:r>
              <w:rPr>
                <w:noProof/>
                <w:webHidden/>
              </w:rPr>
              <w:fldChar w:fldCharType="end"/>
            </w:r>
          </w:hyperlink>
        </w:p>
        <w:p w:rsidR="00DC4D6D" w:rsidRDefault="00DC4D6D">
          <w:pPr>
            <w:pStyle w:val="TDC1"/>
            <w:tabs>
              <w:tab w:val="left" w:pos="440"/>
              <w:tab w:val="right" w:leader="dot" w:pos="8777"/>
            </w:tabs>
            <w:rPr>
              <w:noProof/>
            </w:rPr>
          </w:pPr>
          <w:hyperlink w:anchor="_Toc354138791" w:history="1">
            <w:r w:rsidRPr="00350895">
              <w:rPr>
                <w:rStyle w:val="Hipervnculo"/>
                <w:noProof/>
              </w:rPr>
              <w:t>3</w:t>
            </w:r>
            <w:r>
              <w:rPr>
                <w:noProof/>
              </w:rPr>
              <w:tab/>
            </w:r>
            <w:r w:rsidRPr="00350895">
              <w:rPr>
                <w:rStyle w:val="Hipervnculo"/>
                <w:noProof/>
              </w:rPr>
              <w:t>Desarrollo de la tarea</w:t>
            </w:r>
            <w:r>
              <w:rPr>
                <w:noProof/>
                <w:webHidden/>
              </w:rPr>
              <w:tab/>
            </w:r>
            <w:r>
              <w:rPr>
                <w:noProof/>
                <w:webHidden/>
              </w:rPr>
              <w:fldChar w:fldCharType="begin"/>
            </w:r>
            <w:r>
              <w:rPr>
                <w:noProof/>
                <w:webHidden/>
              </w:rPr>
              <w:instrText xml:space="preserve"> PAGEREF _Toc354138791 \h </w:instrText>
            </w:r>
            <w:r>
              <w:rPr>
                <w:noProof/>
                <w:webHidden/>
              </w:rPr>
            </w:r>
            <w:r>
              <w:rPr>
                <w:noProof/>
                <w:webHidden/>
              </w:rPr>
              <w:fldChar w:fldCharType="separate"/>
            </w:r>
            <w:r>
              <w:rPr>
                <w:noProof/>
                <w:webHidden/>
              </w:rPr>
              <w:t>4</w:t>
            </w:r>
            <w:r>
              <w:rPr>
                <w:noProof/>
                <w:webHidden/>
              </w:rPr>
              <w:fldChar w:fldCharType="end"/>
            </w:r>
          </w:hyperlink>
        </w:p>
        <w:p w:rsidR="00DC4D6D" w:rsidRDefault="00DC4D6D">
          <w:pPr>
            <w:pStyle w:val="TDC2"/>
            <w:tabs>
              <w:tab w:val="left" w:pos="880"/>
              <w:tab w:val="right" w:leader="dot" w:pos="8777"/>
            </w:tabs>
            <w:rPr>
              <w:noProof/>
            </w:rPr>
          </w:pPr>
          <w:hyperlink w:anchor="_Toc354138792" w:history="1">
            <w:r w:rsidRPr="00350895">
              <w:rPr>
                <w:rStyle w:val="Hipervnculo"/>
                <w:noProof/>
              </w:rPr>
              <w:t>3.1</w:t>
            </w:r>
            <w:r>
              <w:rPr>
                <w:noProof/>
              </w:rPr>
              <w:tab/>
            </w:r>
            <w:r w:rsidRPr="00350895">
              <w:rPr>
                <w:rStyle w:val="Hipervnculo"/>
                <w:noProof/>
              </w:rPr>
              <w:t>Desarrollo de la función de inicialización</w:t>
            </w:r>
            <w:r>
              <w:rPr>
                <w:noProof/>
                <w:webHidden/>
              </w:rPr>
              <w:tab/>
            </w:r>
            <w:r>
              <w:rPr>
                <w:noProof/>
                <w:webHidden/>
              </w:rPr>
              <w:fldChar w:fldCharType="begin"/>
            </w:r>
            <w:r>
              <w:rPr>
                <w:noProof/>
                <w:webHidden/>
              </w:rPr>
              <w:instrText xml:space="preserve"> PAGEREF _Toc354138792 \h </w:instrText>
            </w:r>
            <w:r>
              <w:rPr>
                <w:noProof/>
                <w:webHidden/>
              </w:rPr>
            </w:r>
            <w:r>
              <w:rPr>
                <w:noProof/>
                <w:webHidden/>
              </w:rPr>
              <w:fldChar w:fldCharType="separate"/>
            </w:r>
            <w:r>
              <w:rPr>
                <w:noProof/>
                <w:webHidden/>
              </w:rPr>
              <w:t>4</w:t>
            </w:r>
            <w:r>
              <w:rPr>
                <w:noProof/>
                <w:webHidden/>
              </w:rPr>
              <w:fldChar w:fldCharType="end"/>
            </w:r>
          </w:hyperlink>
        </w:p>
        <w:p w:rsidR="00DC4D6D" w:rsidRDefault="00DC4D6D">
          <w:pPr>
            <w:pStyle w:val="TDC2"/>
            <w:tabs>
              <w:tab w:val="left" w:pos="880"/>
              <w:tab w:val="right" w:leader="dot" w:pos="8777"/>
            </w:tabs>
            <w:rPr>
              <w:noProof/>
            </w:rPr>
          </w:pPr>
          <w:hyperlink w:anchor="_Toc354138793" w:history="1">
            <w:r w:rsidRPr="00350895">
              <w:rPr>
                <w:rStyle w:val="Hipervnculo"/>
                <w:noProof/>
              </w:rPr>
              <w:t>3.2</w:t>
            </w:r>
            <w:r>
              <w:rPr>
                <w:noProof/>
              </w:rPr>
              <w:tab/>
            </w:r>
            <w:r w:rsidRPr="00350895">
              <w:rPr>
                <w:rStyle w:val="Hipervnculo"/>
                <w:noProof/>
              </w:rPr>
              <w:t>Desarrollo de la funcionalidad para la captura de imágenes</w:t>
            </w:r>
            <w:r>
              <w:rPr>
                <w:noProof/>
                <w:webHidden/>
              </w:rPr>
              <w:tab/>
            </w:r>
            <w:r>
              <w:rPr>
                <w:noProof/>
                <w:webHidden/>
              </w:rPr>
              <w:fldChar w:fldCharType="begin"/>
            </w:r>
            <w:r>
              <w:rPr>
                <w:noProof/>
                <w:webHidden/>
              </w:rPr>
              <w:instrText xml:space="preserve"> PAGEREF _Toc354138793 \h </w:instrText>
            </w:r>
            <w:r>
              <w:rPr>
                <w:noProof/>
                <w:webHidden/>
              </w:rPr>
            </w:r>
            <w:r>
              <w:rPr>
                <w:noProof/>
                <w:webHidden/>
              </w:rPr>
              <w:fldChar w:fldCharType="separate"/>
            </w:r>
            <w:r>
              <w:rPr>
                <w:noProof/>
                <w:webHidden/>
              </w:rPr>
              <w:t>5</w:t>
            </w:r>
            <w:r>
              <w:rPr>
                <w:noProof/>
                <w:webHidden/>
              </w:rPr>
              <w:fldChar w:fldCharType="end"/>
            </w:r>
          </w:hyperlink>
        </w:p>
        <w:p w:rsidR="00DC4D6D" w:rsidRDefault="00DC4D6D">
          <w:pPr>
            <w:pStyle w:val="TDC2"/>
            <w:tabs>
              <w:tab w:val="left" w:pos="880"/>
              <w:tab w:val="right" w:leader="dot" w:pos="8777"/>
            </w:tabs>
            <w:rPr>
              <w:noProof/>
            </w:rPr>
          </w:pPr>
          <w:hyperlink w:anchor="_Toc354138794" w:history="1">
            <w:r w:rsidRPr="00350895">
              <w:rPr>
                <w:rStyle w:val="Hipervnculo"/>
                <w:noProof/>
              </w:rPr>
              <w:t>3.3</w:t>
            </w:r>
            <w:r>
              <w:rPr>
                <w:noProof/>
              </w:rPr>
              <w:tab/>
            </w:r>
            <w:r w:rsidRPr="00350895">
              <w:rPr>
                <w:rStyle w:val="Hipervnculo"/>
                <w:noProof/>
              </w:rPr>
              <w:t>Definición del protocolo de comunicación entre SOC – DAEN y entre SOC – ECON</w:t>
            </w:r>
            <w:r>
              <w:rPr>
                <w:noProof/>
                <w:webHidden/>
              </w:rPr>
              <w:tab/>
            </w:r>
            <w:r>
              <w:rPr>
                <w:noProof/>
                <w:webHidden/>
              </w:rPr>
              <w:fldChar w:fldCharType="begin"/>
            </w:r>
            <w:r>
              <w:rPr>
                <w:noProof/>
                <w:webHidden/>
              </w:rPr>
              <w:instrText xml:space="preserve"> PAGEREF _Toc354138794 \h </w:instrText>
            </w:r>
            <w:r>
              <w:rPr>
                <w:noProof/>
                <w:webHidden/>
              </w:rPr>
            </w:r>
            <w:r>
              <w:rPr>
                <w:noProof/>
                <w:webHidden/>
              </w:rPr>
              <w:fldChar w:fldCharType="separate"/>
            </w:r>
            <w:r>
              <w:rPr>
                <w:noProof/>
                <w:webHidden/>
              </w:rPr>
              <w:t>6</w:t>
            </w:r>
            <w:r>
              <w:rPr>
                <w:noProof/>
                <w:webHidden/>
              </w:rPr>
              <w:fldChar w:fldCharType="end"/>
            </w:r>
          </w:hyperlink>
        </w:p>
        <w:p w:rsidR="00DC4D6D" w:rsidRDefault="00DC4D6D">
          <w:pPr>
            <w:pStyle w:val="TDC2"/>
            <w:tabs>
              <w:tab w:val="left" w:pos="880"/>
              <w:tab w:val="right" w:leader="dot" w:pos="8777"/>
            </w:tabs>
            <w:rPr>
              <w:noProof/>
            </w:rPr>
          </w:pPr>
          <w:hyperlink w:anchor="_Toc354138795" w:history="1">
            <w:r w:rsidRPr="00350895">
              <w:rPr>
                <w:rStyle w:val="Hipervnculo"/>
                <w:noProof/>
              </w:rPr>
              <w:t>3.4</w:t>
            </w:r>
            <w:r>
              <w:rPr>
                <w:noProof/>
              </w:rPr>
              <w:tab/>
            </w:r>
            <w:r w:rsidRPr="00350895">
              <w:rPr>
                <w:rStyle w:val="Hipervnculo"/>
                <w:noProof/>
              </w:rPr>
              <w:t>Desarrollo de la funcionalidad de instalación</w:t>
            </w:r>
            <w:r>
              <w:rPr>
                <w:noProof/>
                <w:webHidden/>
              </w:rPr>
              <w:tab/>
            </w:r>
            <w:r>
              <w:rPr>
                <w:noProof/>
                <w:webHidden/>
              </w:rPr>
              <w:fldChar w:fldCharType="begin"/>
            </w:r>
            <w:r>
              <w:rPr>
                <w:noProof/>
                <w:webHidden/>
              </w:rPr>
              <w:instrText xml:space="preserve"> PAGEREF _Toc354138795 \h </w:instrText>
            </w:r>
            <w:r>
              <w:rPr>
                <w:noProof/>
                <w:webHidden/>
              </w:rPr>
            </w:r>
            <w:r>
              <w:rPr>
                <w:noProof/>
                <w:webHidden/>
              </w:rPr>
              <w:fldChar w:fldCharType="separate"/>
            </w:r>
            <w:r>
              <w:rPr>
                <w:noProof/>
                <w:webHidden/>
              </w:rPr>
              <w:t>6</w:t>
            </w:r>
            <w:r>
              <w:rPr>
                <w:noProof/>
                <w:webHidden/>
              </w:rPr>
              <w:fldChar w:fldCharType="end"/>
            </w:r>
          </w:hyperlink>
        </w:p>
        <w:p w:rsidR="00DC4D6D" w:rsidRDefault="00DC4D6D">
          <w:pPr>
            <w:pStyle w:val="TDC2"/>
            <w:tabs>
              <w:tab w:val="left" w:pos="880"/>
              <w:tab w:val="right" w:leader="dot" w:pos="8777"/>
            </w:tabs>
            <w:rPr>
              <w:noProof/>
            </w:rPr>
          </w:pPr>
          <w:hyperlink w:anchor="_Toc354138796" w:history="1">
            <w:r w:rsidRPr="00350895">
              <w:rPr>
                <w:rStyle w:val="Hipervnculo"/>
                <w:noProof/>
              </w:rPr>
              <w:t>3.5</w:t>
            </w:r>
            <w:r>
              <w:rPr>
                <w:noProof/>
              </w:rPr>
              <w:tab/>
            </w:r>
            <w:r w:rsidRPr="00350895">
              <w:rPr>
                <w:rStyle w:val="Hipervnculo"/>
                <w:noProof/>
              </w:rPr>
              <w:t>Test de todas las funcionalidades en el prototipo</w:t>
            </w:r>
            <w:r>
              <w:rPr>
                <w:noProof/>
                <w:webHidden/>
              </w:rPr>
              <w:tab/>
            </w:r>
            <w:r>
              <w:rPr>
                <w:noProof/>
                <w:webHidden/>
              </w:rPr>
              <w:fldChar w:fldCharType="begin"/>
            </w:r>
            <w:r>
              <w:rPr>
                <w:noProof/>
                <w:webHidden/>
              </w:rPr>
              <w:instrText xml:space="preserve"> PAGEREF _Toc354138796 \h </w:instrText>
            </w:r>
            <w:r>
              <w:rPr>
                <w:noProof/>
                <w:webHidden/>
              </w:rPr>
            </w:r>
            <w:r>
              <w:rPr>
                <w:noProof/>
                <w:webHidden/>
              </w:rPr>
              <w:fldChar w:fldCharType="separate"/>
            </w:r>
            <w:r>
              <w:rPr>
                <w:noProof/>
                <w:webHidden/>
              </w:rPr>
              <w:t>7</w:t>
            </w:r>
            <w:r>
              <w:rPr>
                <w:noProof/>
                <w:webHidden/>
              </w:rPr>
              <w:fldChar w:fldCharType="end"/>
            </w:r>
          </w:hyperlink>
        </w:p>
        <w:p w:rsidR="00DC4D6D" w:rsidRDefault="00DC4D6D">
          <w:pPr>
            <w:pStyle w:val="TDC1"/>
            <w:tabs>
              <w:tab w:val="left" w:pos="440"/>
              <w:tab w:val="right" w:leader="dot" w:pos="8777"/>
            </w:tabs>
            <w:rPr>
              <w:noProof/>
            </w:rPr>
          </w:pPr>
          <w:hyperlink w:anchor="_Toc354138797" w:history="1">
            <w:r w:rsidRPr="00350895">
              <w:rPr>
                <w:rStyle w:val="Hipervnculo"/>
                <w:noProof/>
              </w:rPr>
              <w:t>4</w:t>
            </w:r>
            <w:r>
              <w:rPr>
                <w:noProof/>
              </w:rPr>
              <w:tab/>
            </w:r>
            <w:r w:rsidRPr="00350895">
              <w:rPr>
                <w:rStyle w:val="Hipervnculo"/>
                <w:noProof/>
              </w:rPr>
              <w:t>Conclusiones</w:t>
            </w:r>
            <w:r>
              <w:rPr>
                <w:noProof/>
                <w:webHidden/>
              </w:rPr>
              <w:tab/>
            </w:r>
            <w:r>
              <w:rPr>
                <w:noProof/>
                <w:webHidden/>
              </w:rPr>
              <w:fldChar w:fldCharType="begin"/>
            </w:r>
            <w:r>
              <w:rPr>
                <w:noProof/>
                <w:webHidden/>
              </w:rPr>
              <w:instrText xml:space="preserve"> PAGEREF _Toc354138797 \h </w:instrText>
            </w:r>
            <w:r>
              <w:rPr>
                <w:noProof/>
                <w:webHidden/>
              </w:rPr>
            </w:r>
            <w:r>
              <w:rPr>
                <w:noProof/>
                <w:webHidden/>
              </w:rPr>
              <w:fldChar w:fldCharType="separate"/>
            </w:r>
            <w:r>
              <w:rPr>
                <w:noProof/>
                <w:webHidden/>
              </w:rPr>
              <w:t>7</w:t>
            </w:r>
            <w:r>
              <w:rPr>
                <w:noProof/>
                <w:webHidden/>
              </w:rPr>
              <w:fldChar w:fldCharType="end"/>
            </w:r>
          </w:hyperlink>
        </w:p>
        <w:p w:rsidR="00E36939" w:rsidRDefault="00367864">
          <w:r>
            <w:fldChar w:fldCharType="end"/>
          </w:r>
        </w:p>
      </w:sdtContent>
    </w:sdt>
    <w:p w:rsidR="005409D0" w:rsidRDefault="00E36939" w:rsidP="005409D0">
      <w:r>
        <w:br w:type="page"/>
      </w:r>
      <w:bookmarkStart w:id="0" w:name="_GoBack"/>
      <w:bookmarkEnd w:id="0"/>
    </w:p>
    <w:p w:rsidR="00757D7B" w:rsidRDefault="00757D7B" w:rsidP="00757D7B">
      <w:pPr>
        <w:pStyle w:val="Ttulo1"/>
        <w:numPr>
          <w:ilvl w:val="0"/>
          <w:numId w:val="4"/>
        </w:numPr>
        <w:spacing w:after="240"/>
      </w:pPr>
      <w:bookmarkStart w:id="1" w:name="_Toc354138789"/>
      <w:r>
        <w:lastRenderedPageBreak/>
        <w:t>Objetivos</w:t>
      </w:r>
      <w:bookmarkEnd w:id="1"/>
    </w:p>
    <w:p w:rsidR="00FD7096" w:rsidRDefault="00FD7096" w:rsidP="00FD7096">
      <w:r>
        <w:t>El objetivo de esta tarea consiste en desarrollar el software de la versión final del prototipo. Este software tiene que integrar todos los sistemas del SOC: comunicación CAN, comunicación RS-232 con el PC y con la cámara, acceso a la memoria SDRAM, descompresión de imágenes JPEG, y acceso a la memoria FLASH interna para grabar los parámetros de configuración.</w:t>
      </w:r>
    </w:p>
    <w:p w:rsidR="00FD7096" w:rsidRDefault="00FD7096" w:rsidP="00FD7096">
      <w:r>
        <w:t>Las funcionalidades que deberán implementarse son las siguientes:</w:t>
      </w:r>
    </w:p>
    <w:p w:rsidR="00FD7096" w:rsidRDefault="00FD7096" w:rsidP="00FD7096">
      <w:pPr>
        <w:pStyle w:val="Prrafodelista"/>
        <w:numPr>
          <w:ilvl w:val="0"/>
          <w:numId w:val="11"/>
        </w:numPr>
        <w:ind w:left="709"/>
      </w:pPr>
      <w:r>
        <w:t>Comunicación con DAEN y ECON.</w:t>
      </w:r>
    </w:p>
    <w:p w:rsidR="00FD7096" w:rsidRDefault="00FD7096" w:rsidP="00FD7096">
      <w:pPr>
        <w:pStyle w:val="Prrafodelista"/>
        <w:numPr>
          <w:ilvl w:val="0"/>
          <w:numId w:val="11"/>
        </w:numPr>
        <w:ind w:left="709"/>
      </w:pPr>
      <w:r>
        <w:t>Captura de imágenes.</w:t>
      </w:r>
    </w:p>
    <w:p w:rsidR="00FD7096" w:rsidRDefault="00FD7096" w:rsidP="00FD7096">
      <w:pPr>
        <w:pStyle w:val="Prrafodelista"/>
        <w:numPr>
          <w:ilvl w:val="0"/>
          <w:numId w:val="11"/>
        </w:numPr>
        <w:ind w:left="709"/>
      </w:pPr>
      <w:r>
        <w:t>Transmisión de imágenes al ECON.</w:t>
      </w:r>
    </w:p>
    <w:p w:rsidR="00FD7096" w:rsidRPr="00FD7096" w:rsidRDefault="00FD7096" w:rsidP="00FD7096">
      <w:pPr>
        <w:pStyle w:val="Prrafodelista"/>
        <w:numPr>
          <w:ilvl w:val="0"/>
          <w:numId w:val="11"/>
        </w:numPr>
        <w:ind w:left="709"/>
      </w:pPr>
      <w:r>
        <w:t>Funciones de instalación.</w:t>
      </w:r>
    </w:p>
    <w:p w:rsidR="00AA361D" w:rsidRDefault="00757D7B" w:rsidP="002E7CA1">
      <w:pPr>
        <w:pStyle w:val="Ttulo1"/>
        <w:spacing w:after="240"/>
      </w:pPr>
      <w:bookmarkStart w:id="2" w:name="_Toc354138790"/>
      <w:r>
        <w:t>Plan de desarrollo de la tarea</w:t>
      </w:r>
      <w:bookmarkEnd w:id="2"/>
    </w:p>
    <w:p w:rsidR="002E7CA1" w:rsidRDefault="00FD7096" w:rsidP="002E7CA1">
      <w:r>
        <w:rPr>
          <w:noProof/>
        </w:rPr>
        <w:drawing>
          <wp:inline distT="0" distB="0" distL="0" distR="0">
            <wp:extent cx="5579745" cy="21863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79745" cy="2186316"/>
                    </a:xfrm>
                    <a:prstGeom prst="rect">
                      <a:avLst/>
                    </a:prstGeom>
                  </pic:spPr>
                </pic:pic>
              </a:graphicData>
            </a:graphic>
          </wp:inline>
        </w:drawing>
      </w:r>
    </w:p>
    <w:p w:rsidR="002E7CA1" w:rsidRDefault="002E7CA1" w:rsidP="00F043DD">
      <w:pPr>
        <w:jc w:val="both"/>
      </w:pPr>
      <w:r>
        <w:t xml:space="preserve">Dentro del proyecto SOC, esta tarea (Marcada en verde en el diagrama) ocupa un total de </w:t>
      </w:r>
      <w:r w:rsidR="00FD7096">
        <w:t>25 días que van desde el 16/04/2012 hasta el 18/05/2012. Debido a la restructuración del proyecto SOC y al retraso de las tarea precedentes, esta tarea no ha empezado h</w:t>
      </w:r>
      <w:r w:rsidR="00205FC1">
        <w:t>asta el día 22</w:t>
      </w:r>
      <w:r w:rsidR="00FD7096">
        <w:t>/10/2012</w:t>
      </w:r>
    </w:p>
    <w:p w:rsidR="002E7CA1" w:rsidRDefault="002E7CA1" w:rsidP="002E7CA1">
      <w:pPr>
        <w:pStyle w:val="Ttulo1"/>
      </w:pPr>
      <w:bookmarkStart w:id="3" w:name="_Toc354138791"/>
      <w:r>
        <w:t>Desarrollo de la tarea</w:t>
      </w:r>
      <w:bookmarkEnd w:id="3"/>
    </w:p>
    <w:p w:rsidR="002E7CA1" w:rsidRDefault="00FD7096" w:rsidP="0006060D">
      <w:pPr>
        <w:jc w:val="both"/>
      </w:pPr>
      <w:r>
        <w:t>Para el desarrollo de esta fase se han identificado las siguientes tareas:</w:t>
      </w:r>
    </w:p>
    <w:p w:rsidR="008503CF" w:rsidRDefault="00FD7096" w:rsidP="008503CF">
      <w:pPr>
        <w:pStyle w:val="Prrafodelista"/>
        <w:numPr>
          <w:ilvl w:val="0"/>
          <w:numId w:val="10"/>
        </w:numPr>
        <w:jc w:val="both"/>
      </w:pPr>
      <w:r>
        <w:t xml:space="preserve">Desarrollo de la función de inicialización. </w:t>
      </w:r>
    </w:p>
    <w:p w:rsidR="00C41628" w:rsidRDefault="00C41628" w:rsidP="00C41628">
      <w:pPr>
        <w:pStyle w:val="Prrafodelista"/>
        <w:numPr>
          <w:ilvl w:val="0"/>
          <w:numId w:val="10"/>
        </w:numPr>
        <w:jc w:val="both"/>
      </w:pPr>
      <w:r>
        <w:t>Desarrollo de la funcionalidad para la captura de imágenes.</w:t>
      </w:r>
    </w:p>
    <w:p w:rsidR="00C41628" w:rsidRDefault="00C41628" w:rsidP="00C41628">
      <w:pPr>
        <w:pStyle w:val="Prrafodelista"/>
        <w:numPr>
          <w:ilvl w:val="0"/>
          <w:numId w:val="10"/>
        </w:numPr>
        <w:jc w:val="both"/>
      </w:pPr>
      <w:r>
        <w:t>Definición del protocolo de comunicación entre SOC – DAEN y entre SOC – ECON.</w:t>
      </w:r>
    </w:p>
    <w:p w:rsidR="00C41628" w:rsidRDefault="00C41628" w:rsidP="00C41628">
      <w:pPr>
        <w:pStyle w:val="Prrafodelista"/>
        <w:numPr>
          <w:ilvl w:val="0"/>
          <w:numId w:val="10"/>
        </w:numPr>
        <w:jc w:val="both"/>
      </w:pPr>
      <w:r>
        <w:t>Desarrollo de la funcionalidad de instalación.</w:t>
      </w:r>
    </w:p>
    <w:p w:rsidR="00C41628" w:rsidRDefault="00C41628" w:rsidP="00C41628">
      <w:pPr>
        <w:pStyle w:val="Prrafodelista"/>
        <w:numPr>
          <w:ilvl w:val="0"/>
          <w:numId w:val="10"/>
        </w:numPr>
        <w:jc w:val="both"/>
      </w:pPr>
      <w:r>
        <w:t>Test de todas las funcionalidades en el prototipo.</w:t>
      </w:r>
    </w:p>
    <w:p w:rsidR="00C41628" w:rsidRDefault="00C41628" w:rsidP="00C41628">
      <w:pPr>
        <w:pStyle w:val="Ttulo2"/>
      </w:pPr>
      <w:bookmarkStart w:id="4" w:name="_Toc354138792"/>
      <w:r>
        <w:t>Desarrollo d</w:t>
      </w:r>
      <w:r w:rsidR="00205FC1">
        <w:t>e la función de inicialización</w:t>
      </w:r>
      <w:bookmarkEnd w:id="4"/>
    </w:p>
    <w:p w:rsidR="00205FC1" w:rsidRDefault="00205FC1" w:rsidP="00205FC1">
      <w:r>
        <w:t>Cómo su nombre indica, en esta función inicializamos todos los módulos necesarios para el funcionamiento del SOC. En primer lugar inicializamos el reloj a 60MHz, que es el máximo al que puede funcionar el microcontrolador.</w:t>
      </w:r>
      <w:r w:rsidR="0050533B">
        <w:t xml:space="preserve"> Habilitamos el </w:t>
      </w:r>
      <w:proofErr w:type="spellStart"/>
      <w:r w:rsidR="0050533B">
        <w:t>clock</w:t>
      </w:r>
      <w:proofErr w:type="spellEnd"/>
      <w:r w:rsidR="0050533B">
        <w:t xml:space="preserve"> para el módulo CAN.</w:t>
      </w:r>
    </w:p>
    <w:p w:rsidR="0050533B" w:rsidRDefault="0050533B" w:rsidP="0050533B">
      <w:r>
        <w:lastRenderedPageBreak/>
        <w:t>Configuramos los pines de entrada salida estándar. LED bicolor, driver alimentación cámara y LEDs de flash.</w:t>
      </w:r>
    </w:p>
    <w:p w:rsidR="00205FC1" w:rsidRDefault="00205FC1" w:rsidP="00205FC1">
      <w:r>
        <w:t>A continuación iniciamos el UART para comunicación con el C429 a 115200bps. También inicializamos el UART para comunicación con el PC en caso que se haya definido el símbolo DEBUG.</w:t>
      </w:r>
    </w:p>
    <w:p w:rsidR="0050533B" w:rsidRDefault="0050533B" w:rsidP="00205FC1">
      <w:r>
        <w:t>Inicializamos la SDRAM y realizamos un test para comprobar que funciona correctamente. El test consiste en alocar un vector de 100 enteros dinámicamente, escribir valores del 0 al 99, leer estos valores y verificar el valor leído.</w:t>
      </w:r>
    </w:p>
    <w:p w:rsidR="00205FC1" w:rsidRDefault="00205FC1" w:rsidP="00205FC1">
      <w:r>
        <w:t xml:space="preserve">Inicializamos un </w:t>
      </w:r>
      <w:proofErr w:type="spellStart"/>
      <w:r>
        <w:t>timer</w:t>
      </w:r>
      <w:proofErr w:type="spellEnd"/>
      <w:r>
        <w:t xml:space="preserve"> que se encargará, en principio de hacer parpadear un LED. En un futuro podríamos encontrar otra funcionalidad para este </w:t>
      </w:r>
      <w:proofErr w:type="spellStart"/>
      <w:r>
        <w:t>timer</w:t>
      </w:r>
      <w:proofErr w:type="spellEnd"/>
      <w:r>
        <w:t>.</w:t>
      </w:r>
    </w:p>
    <w:p w:rsidR="0050533B" w:rsidRDefault="0050533B" w:rsidP="0050533B">
      <w:r>
        <w:t xml:space="preserve">Leemos los parámetros de configuración de la </w:t>
      </w:r>
      <w:proofErr w:type="spellStart"/>
      <w:r>
        <w:t>User</w:t>
      </w:r>
      <w:proofErr w:type="spellEnd"/>
      <w:r>
        <w:t xml:space="preserve"> Page de la FLASH interna. En caso no estén inicializados, grabamos los valores por defecto definidos en el fichero </w:t>
      </w:r>
      <w:proofErr w:type="spellStart"/>
      <w:r>
        <w:t>soc_conf.h</w:t>
      </w:r>
      <w:proofErr w:type="spellEnd"/>
      <w:r>
        <w:t>.</w:t>
      </w:r>
    </w:p>
    <w:p w:rsidR="0050533B" w:rsidRDefault="0050533B" w:rsidP="0050533B">
      <w:r>
        <w:t xml:space="preserve">Configuramos el bus CAN para que escuche el canal X a 50Kbps. La primera acción después de inicializar el dispositivo será reservar memoria para los Mensajes de </w:t>
      </w:r>
      <w:proofErr w:type="spellStart"/>
      <w:r>
        <w:t>Rx</w:t>
      </w:r>
      <w:proofErr w:type="spellEnd"/>
      <w:r>
        <w:t xml:space="preserve"> del CAN e iniciar el modo </w:t>
      </w:r>
      <w:proofErr w:type="spellStart"/>
      <w:r>
        <w:t>Rx.</w:t>
      </w:r>
      <w:proofErr w:type="spellEnd"/>
    </w:p>
    <w:p w:rsidR="00205FC1" w:rsidRDefault="00205FC1" w:rsidP="00205FC1">
      <w:r>
        <w:t xml:space="preserve">Inicializamos las interrupciones de los UART y del </w:t>
      </w:r>
      <w:proofErr w:type="spellStart"/>
      <w:r>
        <w:t>timer</w:t>
      </w:r>
      <w:proofErr w:type="spellEnd"/>
      <w:r>
        <w:t xml:space="preserve">. Para ello tenemos que definir los </w:t>
      </w:r>
      <w:proofErr w:type="spellStart"/>
      <w:r>
        <w:t>handlers</w:t>
      </w:r>
      <w:proofErr w:type="spellEnd"/>
      <w:r>
        <w:t xml:space="preserve"> de las interrupciones.</w:t>
      </w:r>
    </w:p>
    <w:p w:rsidR="0050533B" w:rsidRDefault="0050533B" w:rsidP="00205FC1">
      <w:r>
        <w:t>Iniciamos la librería JPEG.</w:t>
      </w:r>
    </w:p>
    <w:p w:rsidR="00205FC1" w:rsidRPr="00205FC1" w:rsidRDefault="00205FC1" w:rsidP="00205FC1">
      <w:r>
        <w:t xml:space="preserve">En último lugar iniciamos el </w:t>
      </w:r>
      <w:proofErr w:type="spellStart"/>
      <w:r>
        <w:t>timer</w:t>
      </w:r>
      <w:proofErr w:type="spellEnd"/>
      <w:r>
        <w:t>.</w:t>
      </w:r>
    </w:p>
    <w:p w:rsidR="00C41628" w:rsidRDefault="00C41628" w:rsidP="00C41628">
      <w:pPr>
        <w:pStyle w:val="Ttulo2"/>
      </w:pPr>
      <w:bookmarkStart w:id="5" w:name="_Toc354138793"/>
      <w:r>
        <w:t>Desarrollo de la funcionali</w:t>
      </w:r>
      <w:r w:rsidR="00205FC1">
        <w:t>dad para la captura de imágenes</w:t>
      </w:r>
      <w:bookmarkEnd w:id="5"/>
    </w:p>
    <w:p w:rsidR="00677C31" w:rsidRDefault="00677C31" w:rsidP="00677C31">
      <w:r>
        <w:t>El módulo C429 se comunica con el microcontrolador a través del puerto serie (UART). Una imagen consiste en una serie de datos enviados a través del UART. El protocolo es el siguiente.</w:t>
      </w:r>
    </w:p>
    <w:p w:rsidR="00677C31" w:rsidRDefault="00677C31" w:rsidP="00677C31">
      <w:r>
        <w:t>El master le envía a la cámara la secuencia de caracteres:</w:t>
      </w:r>
    </w:p>
    <w:p w:rsidR="00677C31" w:rsidRDefault="00677C31" w:rsidP="00677C31">
      <w:pPr>
        <w:ind w:firstLine="708"/>
      </w:pPr>
      <w:r>
        <w:t xml:space="preserve"> 0x56 0x00 0x32 0x0C 0x00 0x0A 0xAA </w:t>
      </w:r>
      <w:proofErr w:type="spellStart"/>
      <w:r>
        <w:t>0xAA</w:t>
      </w:r>
      <w:proofErr w:type="spellEnd"/>
      <w:r>
        <w:t xml:space="preserve"> </w:t>
      </w:r>
      <w:proofErr w:type="spellStart"/>
      <w:r>
        <w:t>0xAA</w:t>
      </w:r>
      <w:proofErr w:type="spellEnd"/>
      <w:r>
        <w:t xml:space="preserve"> </w:t>
      </w:r>
      <w:proofErr w:type="spellStart"/>
      <w:r>
        <w:t>0xAA</w:t>
      </w:r>
      <w:proofErr w:type="spellEnd"/>
      <w:r>
        <w:t xml:space="preserve"> 0xLL </w:t>
      </w:r>
      <w:proofErr w:type="spellStart"/>
      <w:r>
        <w:t>0xLL</w:t>
      </w:r>
      <w:proofErr w:type="spellEnd"/>
      <w:r>
        <w:t xml:space="preserve"> </w:t>
      </w:r>
      <w:proofErr w:type="spellStart"/>
      <w:r>
        <w:t>0xLL</w:t>
      </w:r>
      <w:proofErr w:type="spellEnd"/>
      <w:r>
        <w:t xml:space="preserve"> </w:t>
      </w:r>
      <w:proofErr w:type="spellStart"/>
      <w:r>
        <w:t>0xLL</w:t>
      </w:r>
      <w:proofErr w:type="spellEnd"/>
      <w:r>
        <w:t xml:space="preserve"> 0x0B 0xB8</w:t>
      </w:r>
    </w:p>
    <w:p w:rsidR="00677C31" w:rsidRDefault="00677C31" w:rsidP="00677C31">
      <w:r>
        <w:t>Dónde AA es la dirección (4 bytes) y LL es la longitud (4 bytes) del buffer que se quiere leer. La cámara responde con la secuencia:</w:t>
      </w:r>
    </w:p>
    <w:p w:rsidR="00677C31" w:rsidRDefault="00677C31" w:rsidP="00677C31">
      <w:r>
        <w:tab/>
        <w:t xml:space="preserve">0x76 0x00 0x32 0x00 </w:t>
      </w:r>
      <w:proofErr w:type="spellStart"/>
      <w:r>
        <w:t>0x00</w:t>
      </w:r>
      <w:proofErr w:type="spellEnd"/>
    </w:p>
    <w:p w:rsidR="00677C31" w:rsidRDefault="00677C31" w:rsidP="00677C31">
      <w:r>
        <w:t xml:space="preserve">Seguido de tantos bytes cómo se haya indicado en el campo LL del comando enviado. Al final vuelve a enviar la misma secuencia 0x76 0x00 0x32 0x00 </w:t>
      </w:r>
      <w:proofErr w:type="spellStart"/>
      <w:r>
        <w:t>0x00</w:t>
      </w:r>
      <w:proofErr w:type="spellEnd"/>
      <w:r>
        <w:t>.</w:t>
      </w:r>
    </w:p>
    <w:p w:rsidR="00677C31" w:rsidRPr="00677C31" w:rsidRDefault="00677C31" w:rsidP="00677C31">
      <w:r>
        <w:t xml:space="preserve">La recepción de la imagen se ha hecho mediante la interrupción del UART. Se ha definido una máquina de estados que espera la secuencia antes mencionada, luego lee el número de bytes correspondientes a la imagen y finalmente vuelve a leer la secuencia antes mencionada. Al final devuelve el control al proceso </w:t>
      </w:r>
      <w:proofErr w:type="spellStart"/>
      <w:r>
        <w:t>main</w:t>
      </w:r>
      <w:proofErr w:type="spellEnd"/>
      <w:r>
        <w:t xml:space="preserve"> para que haga la acción pertinente con la imagen (enviarla al PC, al ECON o calcular la holgura).</w:t>
      </w:r>
    </w:p>
    <w:p w:rsidR="00C41628" w:rsidRDefault="00C41628" w:rsidP="00C41628">
      <w:pPr>
        <w:pStyle w:val="Ttulo2"/>
      </w:pPr>
      <w:bookmarkStart w:id="6" w:name="_Toc354138794"/>
      <w:r>
        <w:lastRenderedPageBreak/>
        <w:t>Definición del protocolo de comunicación entr</w:t>
      </w:r>
      <w:r w:rsidR="00205FC1">
        <w:t>e SOC – DAEN y entre SOC – ECON</w:t>
      </w:r>
      <w:bookmarkEnd w:id="6"/>
    </w:p>
    <w:p w:rsidR="002A0873" w:rsidRDefault="002A0873" w:rsidP="002A0873">
      <w:r>
        <w:t>Hemos definido un nuevo protocolo de comunicaciones en el bus CAN para facilitar el desarrollo de varios dispositivos en el mismo bus. Este protocolo consiste en asignar SID distintos para cada par origen a destino de comunicaciones.</w:t>
      </w:r>
    </w:p>
    <w:p w:rsidR="002A0873" w:rsidRDefault="002A0873" w:rsidP="002A0873">
      <w:r>
        <w:t>Para el SOC se han definido los siguientes SID:</w:t>
      </w:r>
    </w:p>
    <w:tbl>
      <w:tblPr>
        <w:tblStyle w:val="Listaclara-nfasis1"/>
        <w:tblW w:w="0" w:type="auto"/>
        <w:jc w:val="center"/>
        <w:tblLook w:val="04A0"/>
      </w:tblPr>
      <w:tblGrid>
        <w:gridCol w:w="2512"/>
        <w:gridCol w:w="1174"/>
      </w:tblGrid>
      <w:tr w:rsidR="002A0873" w:rsidTr="002A0873">
        <w:trPr>
          <w:cnfStyle w:val="100000000000"/>
          <w:jc w:val="center"/>
        </w:trPr>
        <w:tc>
          <w:tcPr>
            <w:cnfStyle w:val="001000000000"/>
            <w:tcW w:w="2512" w:type="dxa"/>
          </w:tcPr>
          <w:p w:rsidR="002A0873" w:rsidRDefault="002A0873" w:rsidP="002A0873">
            <w:r>
              <w:t>Origen a Destino</w:t>
            </w:r>
          </w:p>
        </w:tc>
        <w:tc>
          <w:tcPr>
            <w:tcW w:w="1174" w:type="dxa"/>
          </w:tcPr>
          <w:p w:rsidR="002A0873" w:rsidRDefault="002A0873" w:rsidP="002A0873">
            <w:pPr>
              <w:cnfStyle w:val="100000000000"/>
            </w:pPr>
            <w:r>
              <w:t>SID</w:t>
            </w:r>
          </w:p>
        </w:tc>
      </w:tr>
      <w:tr w:rsidR="002A0873" w:rsidTr="002A0873">
        <w:trPr>
          <w:cnfStyle w:val="000000100000"/>
          <w:jc w:val="center"/>
        </w:trPr>
        <w:tc>
          <w:tcPr>
            <w:cnfStyle w:val="001000000000"/>
            <w:tcW w:w="2512" w:type="dxa"/>
          </w:tcPr>
          <w:p w:rsidR="002A0873" w:rsidRDefault="002A0873" w:rsidP="00E467E0">
            <w:r>
              <w:t xml:space="preserve">SOC a </w:t>
            </w:r>
            <w:r w:rsidR="00E467E0">
              <w:t>SPDR</w:t>
            </w:r>
          </w:p>
        </w:tc>
        <w:tc>
          <w:tcPr>
            <w:tcW w:w="1174" w:type="dxa"/>
          </w:tcPr>
          <w:p w:rsidR="002A0873" w:rsidRDefault="002A0873" w:rsidP="00E467E0">
            <w:pPr>
              <w:cnfStyle w:val="000000100000"/>
            </w:pPr>
            <w:r>
              <w:t>0x</w:t>
            </w:r>
            <w:r w:rsidR="00E467E0">
              <w:t>083</w:t>
            </w:r>
          </w:p>
        </w:tc>
      </w:tr>
      <w:tr w:rsidR="002A0873" w:rsidTr="002A0873">
        <w:trPr>
          <w:jc w:val="center"/>
        </w:trPr>
        <w:tc>
          <w:tcPr>
            <w:cnfStyle w:val="001000000000"/>
            <w:tcW w:w="2512" w:type="dxa"/>
          </w:tcPr>
          <w:p w:rsidR="002A0873" w:rsidRDefault="00E467E0" w:rsidP="002A0873">
            <w:r>
              <w:t>SPDR</w:t>
            </w:r>
            <w:r w:rsidR="002A0873">
              <w:t xml:space="preserve"> a SOC</w:t>
            </w:r>
          </w:p>
        </w:tc>
        <w:tc>
          <w:tcPr>
            <w:tcW w:w="1174" w:type="dxa"/>
          </w:tcPr>
          <w:p w:rsidR="002A0873" w:rsidRDefault="002A0873" w:rsidP="00E467E0">
            <w:pPr>
              <w:cnfStyle w:val="000000000000"/>
            </w:pPr>
            <w:r>
              <w:t>0x</w:t>
            </w:r>
            <w:r w:rsidR="00E467E0">
              <w:t>0C2</w:t>
            </w:r>
          </w:p>
        </w:tc>
      </w:tr>
      <w:tr w:rsidR="002A0873" w:rsidTr="002A0873">
        <w:trPr>
          <w:cnfStyle w:val="000000100000"/>
          <w:jc w:val="center"/>
        </w:trPr>
        <w:tc>
          <w:tcPr>
            <w:cnfStyle w:val="001000000000"/>
            <w:tcW w:w="2512" w:type="dxa"/>
          </w:tcPr>
          <w:p w:rsidR="002A0873" w:rsidRDefault="002A0873" w:rsidP="002A0873">
            <w:r>
              <w:t>SOC a ECON</w:t>
            </w:r>
          </w:p>
        </w:tc>
        <w:tc>
          <w:tcPr>
            <w:tcW w:w="1174" w:type="dxa"/>
          </w:tcPr>
          <w:p w:rsidR="002A0873" w:rsidRDefault="002A0873" w:rsidP="00E467E0">
            <w:pPr>
              <w:cnfStyle w:val="000000100000"/>
            </w:pPr>
            <w:r>
              <w:t>0x</w:t>
            </w:r>
            <w:r w:rsidR="00E467E0">
              <w:t>00B</w:t>
            </w:r>
          </w:p>
        </w:tc>
      </w:tr>
      <w:tr w:rsidR="002A0873" w:rsidTr="002A0873">
        <w:trPr>
          <w:jc w:val="center"/>
        </w:trPr>
        <w:tc>
          <w:tcPr>
            <w:cnfStyle w:val="001000000000"/>
            <w:tcW w:w="2512" w:type="dxa"/>
          </w:tcPr>
          <w:p w:rsidR="002A0873" w:rsidRDefault="002A0873" w:rsidP="002A0873">
            <w:r>
              <w:t>ECON a SOC</w:t>
            </w:r>
          </w:p>
        </w:tc>
        <w:tc>
          <w:tcPr>
            <w:tcW w:w="1174" w:type="dxa"/>
          </w:tcPr>
          <w:p w:rsidR="002A0873" w:rsidRDefault="002A0873" w:rsidP="00E467E0">
            <w:pPr>
              <w:cnfStyle w:val="000000000000"/>
            </w:pPr>
            <w:r>
              <w:t>0x</w:t>
            </w:r>
            <w:r w:rsidR="00E467E0">
              <w:t>0C1</w:t>
            </w:r>
          </w:p>
        </w:tc>
      </w:tr>
    </w:tbl>
    <w:p w:rsidR="00E467E0" w:rsidRDefault="00E467E0" w:rsidP="002A0873"/>
    <w:p w:rsidR="002A0873" w:rsidRDefault="00E467E0" w:rsidP="002A0873">
      <w:r>
        <w:t>El documento Especificaciones/Comunicación/SID.xlsx contiene un resumen de los SID del bus de campo. El directorio Especificaciones/Comunicación/SOC contiene los ficheros con los mensajes que se envían entre los distintos dispositivos y el SOC. El fichero Especificaciones/Protocolos/</w:t>
      </w:r>
      <w:proofErr w:type="spellStart"/>
      <w:r>
        <w:t>Protocolo_Transmision_Imagen</w:t>
      </w:r>
      <w:proofErr w:type="spellEnd"/>
      <w:r>
        <w:t xml:space="preserve"> ECON-SOC.docx contiene el protocolo de documentación.</w:t>
      </w:r>
    </w:p>
    <w:p w:rsidR="002A0873" w:rsidRDefault="002A0873" w:rsidP="002A0873">
      <w:r>
        <w:t xml:space="preserve">El </w:t>
      </w:r>
      <w:proofErr w:type="spellStart"/>
      <w:r>
        <w:t>Atmel</w:t>
      </w:r>
      <w:proofErr w:type="spellEnd"/>
      <w:r>
        <w:t xml:space="preserve"> permite definir </w:t>
      </w:r>
      <w:proofErr w:type="spellStart"/>
      <w:r>
        <w:t>vairos</w:t>
      </w:r>
      <w:proofErr w:type="spellEnd"/>
      <w:r>
        <w:t xml:space="preserve"> </w:t>
      </w:r>
      <w:proofErr w:type="spellStart"/>
      <w:r>
        <w:t>Mob</w:t>
      </w:r>
      <w:proofErr w:type="spellEnd"/>
      <w:r>
        <w:t xml:space="preserve"> (</w:t>
      </w:r>
      <w:proofErr w:type="spellStart"/>
      <w:r>
        <w:t>Message</w:t>
      </w:r>
      <w:proofErr w:type="spellEnd"/>
      <w:r>
        <w:t xml:space="preserve"> </w:t>
      </w:r>
      <w:proofErr w:type="spellStart"/>
      <w:r>
        <w:t>Object</w:t>
      </w:r>
      <w:proofErr w:type="spellEnd"/>
      <w:r>
        <w:t>) cada uno con un filtro diferente. De esta forma podemos filtrar distintos tipos de comunicación de forma sencilla.</w:t>
      </w:r>
    </w:p>
    <w:p w:rsidR="00677C31" w:rsidRDefault="00677C31" w:rsidP="002A0873">
      <w:r>
        <w:t xml:space="preserve">Lo que no tiene el </w:t>
      </w:r>
      <w:proofErr w:type="spellStart"/>
      <w:r>
        <w:t>Atmel</w:t>
      </w:r>
      <w:proofErr w:type="spellEnd"/>
      <w:r>
        <w:t xml:space="preserve"> es una pila de mensajes recibidos de forma que mientras se está procesando un mensaje se debe deshabilitar la recepción de otros mensajes CAN. Esto produce muchas perdidas de paquetes ya que el procesado de los paquetes en algunos casos puede ser un proceso largo.</w:t>
      </w:r>
    </w:p>
    <w:p w:rsidR="00677C31" w:rsidRDefault="00677C31" w:rsidP="002A0873">
      <w:r>
        <w:t>Para evitar este inconveniente se ha desarrollado una pila de mensajes software. Así, cuando recibimos un mensaje desactivamos las interrupciones, ponemos el mensaje en la pila, volvemos a activar las interrupciones y luego procesamos el mensaje. Con esto conseguimos tener el mínimo tiempo posible las interrupciones deshabilitadas y tenemos menos perdida de paquetes.</w:t>
      </w:r>
    </w:p>
    <w:p w:rsidR="00C41628" w:rsidRDefault="00C41628" w:rsidP="00C41628">
      <w:pPr>
        <w:pStyle w:val="Ttulo2"/>
      </w:pPr>
      <w:bookmarkStart w:id="7" w:name="_Toc354138795"/>
      <w:r>
        <w:t xml:space="preserve">Desarrollo de </w:t>
      </w:r>
      <w:r w:rsidR="00205FC1">
        <w:t>la funcionalidad de instalación</w:t>
      </w:r>
      <w:bookmarkEnd w:id="7"/>
    </w:p>
    <w:p w:rsidR="008503CF" w:rsidRDefault="008503CF" w:rsidP="008503CF">
      <w:r>
        <w:t>En la instalación deberán configurarse varios parámetros:</w:t>
      </w:r>
    </w:p>
    <w:p w:rsidR="008503CF" w:rsidRDefault="008503CF" w:rsidP="008503CF">
      <w:pPr>
        <w:pStyle w:val="Prrafodelista"/>
        <w:numPr>
          <w:ilvl w:val="0"/>
          <w:numId w:val="12"/>
        </w:numPr>
      </w:pPr>
      <w:r>
        <w:t>DAEN asociado. Mediante el PC se asociará el SOC al DAEN correspondiente. Mientras el SOC no esté asociado a ningún DAEN irá elaborando una lista con los DAEN conectados al bus. El PC pedirá la lista de DAEN al SOC i el usuario decidirá a que DAEN asociarlo.  Una vez asociado, el SOC envía un paquete al DAEN para informarle que tiene un SOC asociado y espera la confirmación de este.</w:t>
      </w:r>
      <w:r w:rsidR="002A0873">
        <w:t xml:space="preserve"> El SOC tendrá el mismo ID que el DAEN al que está asociado.</w:t>
      </w:r>
    </w:p>
    <w:p w:rsidR="00ED3697" w:rsidRDefault="00ED3697" w:rsidP="008503CF">
      <w:pPr>
        <w:pStyle w:val="Prrafodelista"/>
        <w:numPr>
          <w:ilvl w:val="0"/>
          <w:numId w:val="12"/>
        </w:numPr>
      </w:pPr>
      <w:r>
        <w:t xml:space="preserve">Ventanas de adquisición. Mediante el programa PC se le dirá al SOC dónde están las ROI dónde va a calcular las holguras. Estas posiciones se grabarán al SOC como parámetros de configuración en la </w:t>
      </w:r>
      <w:proofErr w:type="spellStart"/>
      <w:r>
        <w:t>User</w:t>
      </w:r>
      <w:proofErr w:type="spellEnd"/>
      <w:r>
        <w:t xml:space="preserve"> Page (FLASH interna).</w:t>
      </w:r>
    </w:p>
    <w:p w:rsidR="00ED3697" w:rsidRDefault="00ED3697" w:rsidP="00ED3697">
      <w:pPr>
        <w:autoSpaceDE w:val="0"/>
        <w:autoSpaceDN w:val="0"/>
        <w:adjustRightInd w:val="0"/>
        <w:spacing w:after="0" w:line="240" w:lineRule="auto"/>
        <w:rPr>
          <w:rFonts w:ascii="Consolas" w:hAnsi="Consolas" w:cs="Consolas"/>
          <w:color w:val="0000FF"/>
          <w:sz w:val="19"/>
          <w:szCs w:val="19"/>
        </w:rPr>
      </w:pPr>
      <w:r>
        <w:lastRenderedPageBreak/>
        <w:t xml:space="preserve">Los parámetros de configuración se grabaran en la FLASH interna del </w:t>
      </w:r>
      <w:proofErr w:type="spellStart"/>
      <w:r>
        <w:t>Atmel</w:t>
      </w:r>
      <w:proofErr w:type="spellEnd"/>
      <w:r>
        <w:t xml:space="preserve">, más concretamente en la </w:t>
      </w:r>
      <w:proofErr w:type="spellStart"/>
      <w:r>
        <w:t>User</w:t>
      </w:r>
      <w:proofErr w:type="spellEnd"/>
      <w:r>
        <w:t xml:space="preserve"> Page. Para debemos configurar correctamente el dispositivo y declarar una estructura de datos que se alojará en dicha sección de la memoria interna.  Para ello utilizamos la siguiente instrucción,</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0000FF"/>
          <w:sz w:val="19"/>
          <w:szCs w:val="19"/>
          <w:lang w:val="en-US"/>
        </w:rPr>
        <w:t>__attribute_</w:t>
      </w:r>
      <w:proofErr w:type="gramStart"/>
      <w:r w:rsidRPr="00ED3697">
        <w:rPr>
          <w:rFonts w:ascii="Consolas" w:hAnsi="Consolas" w:cs="Consolas"/>
          <w:color w:val="0000FF"/>
          <w:sz w:val="19"/>
          <w:szCs w:val="19"/>
          <w:lang w:val="en-US"/>
        </w:rPr>
        <w:t>_</w:t>
      </w:r>
      <w:r w:rsidRPr="00ED3697">
        <w:rPr>
          <w:rFonts w:ascii="Consolas" w:hAnsi="Consolas" w:cs="Consolas"/>
          <w:sz w:val="19"/>
          <w:szCs w:val="19"/>
          <w:lang w:val="en-US"/>
        </w:rPr>
        <w:t>(</w:t>
      </w:r>
      <w:proofErr w:type="gramEnd"/>
      <w:r w:rsidRPr="00ED3697">
        <w:rPr>
          <w:rFonts w:ascii="Consolas" w:hAnsi="Consolas" w:cs="Consolas"/>
          <w:sz w:val="19"/>
          <w:szCs w:val="19"/>
          <w:lang w:val="en-US"/>
        </w:rPr>
        <w:t>(__section__(</w:t>
      </w:r>
      <w:r w:rsidRPr="00ED3697">
        <w:rPr>
          <w:rFonts w:ascii="Consolas" w:hAnsi="Consolas" w:cs="Consolas"/>
          <w:color w:val="800000"/>
          <w:sz w:val="19"/>
          <w:szCs w:val="19"/>
          <w:lang w:val="en-US"/>
        </w:rPr>
        <w:t>".</w:t>
      </w:r>
      <w:proofErr w:type="spellStart"/>
      <w:r w:rsidRPr="00ED3697">
        <w:rPr>
          <w:rFonts w:ascii="Consolas" w:hAnsi="Consolas" w:cs="Consolas"/>
          <w:color w:val="800000"/>
          <w:sz w:val="19"/>
          <w:szCs w:val="19"/>
          <w:lang w:val="en-US"/>
        </w:rPr>
        <w:t>userpage</w:t>
      </w:r>
      <w:proofErr w:type="spellEnd"/>
      <w:r w:rsidRPr="00ED3697">
        <w:rPr>
          <w:rFonts w:ascii="Consolas" w:hAnsi="Consolas" w:cs="Consolas"/>
          <w:color w:val="800000"/>
          <w:sz w:val="19"/>
          <w:szCs w:val="19"/>
          <w:lang w:val="en-US"/>
        </w:rPr>
        <w:t>"</w:t>
      </w:r>
      <w:r w:rsidRPr="00ED3697">
        <w:rPr>
          <w:rFonts w:ascii="Consolas" w:hAnsi="Consolas" w:cs="Consolas"/>
          <w:sz w:val="19"/>
          <w:szCs w:val="19"/>
          <w:lang w:val="en-US"/>
        </w:rPr>
        <w:t>)))</w:t>
      </w:r>
      <w:r w:rsidRPr="00ED3697">
        <w:rPr>
          <w:rFonts w:ascii="Consolas" w:hAnsi="Consolas" w:cs="Consolas"/>
          <w:color w:val="800000"/>
          <w:sz w:val="19"/>
          <w:szCs w:val="19"/>
          <w:lang w:val="en-US"/>
        </w:rPr>
        <w:t xml:space="preserve"> </w:t>
      </w:r>
      <w:r w:rsidRPr="00ED3697">
        <w:rPr>
          <w:rFonts w:ascii="Consolas" w:hAnsi="Consolas" w:cs="Consolas"/>
          <w:color w:val="0000FF"/>
          <w:sz w:val="19"/>
          <w:szCs w:val="19"/>
          <w:lang w:val="en-US"/>
        </w:rPr>
        <w:t>static</w:t>
      </w:r>
      <w:r w:rsidRPr="00ED3697">
        <w:rPr>
          <w:rFonts w:ascii="Consolas" w:hAnsi="Consolas" w:cs="Consolas"/>
          <w:color w:val="800000"/>
          <w:sz w:val="19"/>
          <w:szCs w:val="19"/>
          <w:lang w:val="en-US"/>
        </w:rPr>
        <w:t xml:space="preserve"> </w:t>
      </w:r>
      <w:proofErr w:type="spellStart"/>
      <w:r w:rsidRPr="00ED3697">
        <w:rPr>
          <w:rFonts w:ascii="Consolas" w:hAnsi="Consolas" w:cs="Consolas"/>
          <w:sz w:val="19"/>
          <w:szCs w:val="19"/>
          <w:lang w:val="en-US"/>
        </w:rPr>
        <w:t>nvram_parameters_t</w:t>
      </w:r>
      <w:proofErr w:type="spellEnd"/>
      <w:r w:rsidRPr="00ED3697">
        <w:rPr>
          <w:rFonts w:ascii="Consolas" w:hAnsi="Consolas" w:cs="Consolas"/>
          <w:color w:val="800000"/>
          <w:sz w:val="19"/>
          <w:szCs w:val="19"/>
          <w:lang w:val="en-US"/>
        </w:rPr>
        <w:t xml:space="preserve"> </w:t>
      </w:r>
      <w:proofErr w:type="spellStart"/>
      <w:r w:rsidRPr="00ED3697">
        <w:rPr>
          <w:rFonts w:ascii="Consolas" w:hAnsi="Consolas" w:cs="Consolas"/>
          <w:sz w:val="19"/>
          <w:szCs w:val="19"/>
          <w:lang w:val="en-US"/>
        </w:rPr>
        <w:t>user_nvram_data</w:t>
      </w:r>
      <w:proofErr w:type="spellEnd"/>
      <w:r w:rsidRPr="00ED3697">
        <w:rPr>
          <w:rFonts w:ascii="Consolas" w:hAnsi="Consolas" w:cs="Consolas"/>
          <w:sz w:val="19"/>
          <w:szCs w:val="19"/>
          <w:lang w:val="en-US"/>
        </w:rPr>
        <w:t>;</w:t>
      </w:r>
    </w:p>
    <w:p w:rsidR="00ED3697" w:rsidRDefault="00ED3697" w:rsidP="00ED3697">
      <w:r w:rsidRPr="00ED3697">
        <w:t xml:space="preserve">Dónde se indica que la variable </w:t>
      </w:r>
      <w:proofErr w:type="spellStart"/>
      <w:r w:rsidRPr="00ED3697">
        <w:t>user_nvram_data</w:t>
      </w:r>
      <w:proofErr w:type="spellEnd"/>
      <w:r w:rsidRPr="00ED3697">
        <w:t xml:space="preserve"> se </w:t>
      </w:r>
      <w:proofErr w:type="spellStart"/>
      <w:r w:rsidRPr="00ED3697">
        <w:t>algergar</w:t>
      </w:r>
      <w:r>
        <w:t>á</w:t>
      </w:r>
      <w:proofErr w:type="spellEnd"/>
      <w:r>
        <w:t xml:space="preserve"> en la sección .</w:t>
      </w:r>
      <w:proofErr w:type="spellStart"/>
      <w:r>
        <w:t>userpage</w:t>
      </w:r>
      <w:proofErr w:type="spellEnd"/>
      <w:r>
        <w:t xml:space="preserve"> definida en el </w:t>
      </w:r>
      <w:proofErr w:type="spellStart"/>
      <w:r>
        <w:t>linker</w:t>
      </w:r>
      <w:proofErr w:type="spellEnd"/>
      <w:r>
        <w:t xml:space="preserve"> script.</w:t>
      </w:r>
    </w:p>
    <w:p w:rsidR="00ED3697" w:rsidRDefault="00ED3697" w:rsidP="00ED3697">
      <w:r>
        <w:t xml:space="preserve">Ha surgido un problema con la escritura en la FLASH. En el principio del código la rutina de escritura </w:t>
      </w:r>
      <w:proofErr w:type="spellStart"/>
      <w:r>
        <w:t>memcpy</w:t>
      </w:r>
      <w:proofErr w:type="spellEnd"/>
      <w:r>
        <w:t xml:space="preserve"> funciona correctamente pero cuando se llama más adelante en el código, por ejemplo para escribir </w:t>
      </w:r>
      <w:proofErr w:type="spellStart"/>
      <w:r>
        <w:t>algun</w:t>
      </w:r>
      <w:proofErr w:type="spellEnd"/>
      <w:r>
        <w:t xml:space="preserve"> parámetro de configuración, esta deja de funcionar. Lo hemos solucionado modificando el fichero </w:t>
      </w:r>
      <w:proofErr w:type="spellStart"/>
      <w:r>
        <w:t>flashc.c</w:t>
      </w:r>
      <w:proofErr w:type="spellEnd"/>
      <w:r>
        <w:t>. Concretamente se ha modificado la siguiente función</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proofErr w:type="gramStart"/>
      <w:r w:rsidRPr="00ED3697">
        <w:rPr>
          <w:rFonts w:ascii="Consolas" w:hAnsi="Consolas" w:cs="Consolas"/>
          <w:color w:val="0000FF"/>
          <w:sz w:val="19"/>
          <w:szCs w:val="19"/>
          <w:lang w:val="en-US"/>
        </w:rPr>
        <w:t>void</w:t>
      </w:r>
      <w:proofErr w:type="gramEnd"/>
      <w:r w:rsidRPr="00ED3697">
        <w:rPr>
          <w:rFonts w:ascii="Consolas" w:hAnsi="Consolas" w:cs="Consolas"/>
          <w:color w:val="800000"/>
          <w:sz w:val="19"/>
          <w:szCs w:val="19"/>
          <w:lang w:val="en-US"/>
        </w:rPr>
        <w:t xml:space="preserve"> </w:t>
      </w:r>
      <w:proofErr w:type="spellStart"/>
      <w:r w:rsidRPr="00ED3697">
        <w:rPr>
          <w:rFonts w:ascii="Consolas" w:hAnsi="Consolas" w:cs="Consolas"/>
          <w:sz w:val="19"/>
          <w:szCs w:val="19"/>
          <w:lang w:val="en-US"/>
        </w:rPr>
        <w:t>flashc_issue_command</w:t>
      </w:r>
      <w:proofErr w:type="spellEnd"/>
      <w:r w:rsidRPr="00ED3697">
        <w:rPr>
          <w:rFonts w:ascii="Consolas" w:hAnsi="Consolas" w:cs="Consolas"/>
          <w:sz w:val="19"/>
          <w:szCs w:val="19"/>
          <w:lang w:val="en-US"/>
        </w:rPr>
        <w:t>(</w:t>
      </w:r>
      <w:r w:rsidRPr="00ED3697">
        <w:rPr>
          <w:rFonts w:ascii="Consolas" w:hAnsi="Consolas" w:cs="Consolas"/>
          <w:color w:val="0000FF"/>
          <w:sz w:val="19"/>
          <w:szCs w:val="19"/>
          <w:lang w:val="en-US"/>
        </w:rPr>
        <w:t>unsigned</w:t>
      </w:r>
      <w:r w:rsidRPr="00ED3697">
        <w:rPr>
          <w:rFonts w:ascii="Consolas" w:hAnsi="Consolas" w:cs="Consolas"/>
          <w:color w:val="800000"/>
          <w:sz w:val="19"/>
          <w:szCs w:val="19"/>
          <w:lang w:val="en-US"/>
        </w:rPr>
        <w:t xml:space="preserve"> </w:t>
      </w:r>
      <w:proofErr w:type="spellStart"/>
      <w:r w:rsidRPr="00ED3697">
        <w:rPr>
          <w:rFonts w:ascii="Consolas" w:hAnsi="Consolas" w:cs="Consolas"/>
          <w:color w:val="0000FF"/>
          <w:sz w:val="19"/>
          <w:szCs w:val="19"/>
          <w:lang w:val="en-US"/>
        </w:rPr>
        <w:t>int</w:t>
      </w:r>
      <w:proofErr w:type="spellEnd"/>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command,</w:t>
      </w:r>
      <w:r w:rsidRPr="00ED3697">
        <w:rPr>
          <w:rFonts w:ascii="Consolas" w:hAnsi="Consolas" w:cs="Consolas"/>
          <w:color w:val="800000"/>
          <w:sz w:val="19"/>
          <w:szCs w:val="19"/>
          <w:lang w:val="en-US"/>
        </w:rPr>
        <w:t xml:space="preserve"> </w:t>
      </w:r>
      <w:proofErr w:type="spellStart"/>
      <w:r w:rsidRPr="00ED3697">
        <w:rPr>
          <w:rFonts w:ascii="Consolas" w:hAnsi="Consolas" w:cs="Consolas"/>
          <w:color w:val="0000FF"/>
          <w:sz w:val="19"/>
          <w:szCs w:val="19"/>
          <w:lang w:val="en-US"/>
        </w:rPr>
        <w:t>int</w:t>
      </w:r>
      <w:proofErr w:type="spellEnd"/>
      <w:r w:rsidRPr="00ED3697">
        <w:rPr>
          <w:rFonts w:ascii="Consolas" w:hAnsi="Consolas" w:cs="Consolas"/>
          <w:color w:val="800000"/>
          <w:sz w:val="19"/>
          <w:szCs w:val="19"/>
          <w:lang w:val="en-US"/>
        </w:rPr>
        <w:t xml:space="preserve"> </w:t>
      </w:r>
      <w:proofErr w:type="spellStart"/>
      <w:r w:rsidRPr="00ED3697">
        <w:rPr>
          <w:rFonts w:ascii="Consolas" w:hAnsi="Consolas" w:cs="Consolas"/>
          <w:sz w:val="19"/>
          <w:szCs w:val="19"/>
          <w:lang w:val="en-US"/>
        </w:rPr>
        <w:t>page_number</w:t>
      </w:r>
      <w:proofErr w:type="spellEnd"/>
      <w:r w:rsidRPr="00ED3697">
        <w:rPr>
          <w:rFonts w:ascii="Consolas" w:hAnsi="Consolas" w:cs="Consolas"/>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sz w:val="19"/>
          <w:szCs w:val="19"/>
          <w:lang w:val="en-US"/>
        </w:rPr>
        <w:t>u_avr32_flashc_fcmd_t</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u_avr32_flashc_fcmd;</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color w:val="008000"/>
          <w:sz w:val="19"/>
          <w:szCs w:val="19"/>
          <w:lang w:val="en-US"/>
        </w:rPr>
        <w:t>//</w:t>
      </w:r>
      <w:proofErr w:type="spellStart"/>
      <w:r w:rsidRPr="00ED3697">
        <w:rPr>
          <w:rFonts w:ascii="Consolas" w:hAnsi="Consolas" w:cs="Consolas"/>
          <w:color w:val="008000"/>
          <w:sz w:val="19"/>
          <w:szCs w:val="19"/>
          <w:lang w:val="en-US"/>
        </w:rPr>
        <w:t>flashc_wait_until_</w:t>
      </w:r>
      <w:proofErr w:type="gramStart"/>
      <w:r w:rsidRPr="00ED3697">
        <w:rPr>
          <w:rFonts w:ascii="Consolas" w:hAnsi="Consolas" w:cs="Consolas"/>
          <w:color w:val="008000"/>
          <w:sz w:val="19"/>
          <w:szCs w:val="19"/>
          <w:lang w:val="en-US"/>
        </w:rPr>
        <w:t>ready</w:t>
      </w:r>
      <w:proofErr w:type="spellEnd"/>
      <w:r w:rsidRPr="00ED3697">
        <w:rPr>
          <w:rFonts w:ascii="Consolas" w:hAnsi="Consolas" w:cs="Consolas"/>
          <w:color w:val="008000"/>
          <w:sz w:val="19"/>
          <w:szCs w:val="19"/>
          <w:lang w:val="en-US"/>
        </w:rPr>
        <w:t>(</w:t>
      </w:r>
      <w:proofErr w:type="gramEnd"/>
      <w:r w:rsidRPr="00ED3697">
        <w:rPr>
          <w:rFonts w:ascii="Consolas" w:hAnsi="Consolas" w:cs="Consolas"/>
          <w:color w:val="008000"/>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proofErr w:type="spellStart"/>
      <w:r w:rsidRPr="00ED3697">
        <w:rPr>
          <w:rFonts w:ascii="Consolas" w:hAnsi="Consolas" w:cs="Consolas"/>
          <w:sz w:val="19"/>
          <w:szCs w:val="19"/>
          <w:lang w:val="en-US"/>
        </w:rPr>
        <w:t>flashc_default_wait_until_</w:t>
      </w:r>
      <w:proofErr w:type="gramStart"/>
      <w:r w:rsidRPr="00ED3697">
        <w:rPr>
          <w:rFonts w:ascii="Consolas" w:hAnsi="Consolas" w:cs="Consolas"/>
          <w:sz w:val="19"/>
          <w:szCs w:val="19"/>
          <w:lang w:val="en-US"/>
        </w:rPr>
        <w:t>ready</w:t>
      </w:r>
      <w:proofErr w:type="spellEnd"/>
      <w:r w:rsidRPr="00ED3697">
        <w:rPr>
          <w:rFonts w:ascii="Consolas" w:hAnsi="Consolas" w:cs="Consolas"/>
          <w:sz w:val="19"/>
          <w:szCs w:val="19"/>
          <w:lang w:val="en-US"/>
        </w:rPr>
        <w:t>(</w:t>
      </w:r>
      <w:proofErr w:type="gramEnd"/>
      <w:r w:rsidRPr="00ED3697">
        <w:rPr>
          <w:rFonts w:ascii="Consolas" w:hAnsi="Consolas" w:cs="Consolas"/>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sz w:val="19"/>
          <w:szCs w:val="19"/>
          <w:lang w:val="en-US"/>
        </w:rPr>
        <w:t>u_avr32_flashc_fcmd.fcmd</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AVR32_FLASHC.fcmd;</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sz w:val="19"/>
          <w:szCs w:val="19"/>
          <w:lang w:val="en-US"/>
        </w:rPr>
        <w:t>u_avr32_flashc_fcmd.FCMD.cmd</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command;</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proofErr w:type="gramStart"/>
      <w:r w:rsidRPr="00ED3697">
        <w:rPr>
          <w:rFonts w:ascii="Consolas" w:hAnsi="Consolas" w:cs="Consolas"/>
          <w:color w:val="0000FF"/>
          <w:sz w:val="19"/>
          <w:szCs w:val="19"/>
          <w:lang w:val="en-US"/>
        </w:rPr>
        <w:t>if</w:t>
      </w:r>
      <w:proofErr w:type="gramEnd"/>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proofErr w:type="spellStart"/>
      <w:r w:rsidRPr="00ED3697">
        <w:rPr>
          <w:rFonts w:ascii="Consolas" w:hAnsi="Consolas" w:cs="Consolas"/>
          <w:sz w:val="19"/>
          <w:szCs w:val="19"/>
          <w:lang w:val="en-US"/>
        </w:rPr>
        <w:t>page_number</w:t>
      </w:r>
      <w:proofErr w:type="spellEnd"/>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&gt;=</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0)</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color w:val="800000"/>
          <w:sz w:val="19"/>
          <w:szCs w:val="19"/>
          <w:lang w:val="en-US"/>
        </w:rPr>
        <w:tab/>
      </w:r>
      <w:r w:rsidRPr="00ED3697">
        <w:rPr>
          <w:rFonts w:ascii="Consolas" w:hAnsi="Consolas" w:cs="Consolas"/>
          <w:sz w:val="19"/>
          <w:szCs w:val="19"/>
          <w:lang w:val="en-US"/>
        </w:rPr>
        <w:t>u_avr32_flashc_fcmd.FCMD.pagen</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r w:rsidRPr="00ED3697">
        <w:rPr>
          <w:rFonts w:ascii="Consolas" w:hAnsi="Consolas" w:cs="Consolas"/>
          <w:color w:val="800000"/>
          <w:sz w:val="19"/>
          <w:szCs w:val="19"/>
          <w:lang w:val="en-US"/>
        </w:rPr>
        <w:t xml:space="preserve"> </w:t>
      </w:r>
      <w:proofErr w:type="spellStart"/>
      <w:r w:rsidRPr="00ED3697">
        <w:rPr>
          <w:rFonts w:ascii="Consolas" w:hAnsi="Consolas" w:cs="Consolas"/>
          <w:sz w:val="19"/>
          <w:szCs w:val="19"/>
          <w:lang w:val="en-US"/>
        </w:rPr>
        <w:t>page_number</w:t>
      </w:r>
      <w:proofErr w:type="spellEnd"/>
      <w:r w:rsidRPr="00ED3697">
        <w:rPr>
          <w:rFonts w:ascii="Consolas" w:hAnsi="Consolas" w:cs="Consolas"/>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sz w:val="19"/>
          <w:szCs w:val="19"/>
          <w:lang w:val="en-US"/>
        </w:rPr>
        <w:t>u_avr32_flashc_fcmd.FCMD.key</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AVR32_FLASHC_FCMD_KEY_KEY;</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sz w:val="19"/>
          <w:szCs w:val="19"/>
          <w:lang w:val="en-US"/>
        </w:rPr>
        <w:t>AVR32_FLASHC.fcmd</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u_avr32_flashc_fcmd.fcmd;</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proofErr w:type="spellStart"/>
      <w:r w:rsidRPr="00ED3697">
        <w:rPr>
          <w:rFonts w:ascii="Consolas" w:hAnsi="Consolas" w:cs="Consolas"/>
          <w:sz w:val="19"/>
          <w:szCs w:val="19"/>
          <w:lang w:val="en-US"/>
        </w:rPr>
        <w:t>flashc_error_status</w:t>
      </w:r>
      <w:proofErr w:type="spellEnd"/>
      <w:r w:rsidRPr="00ED3697">
        <w:rPr>
          <w:rFonts w:ascii="Consolas" w:hAnsi="Consolas" w:cs="Consolas"/>
          <w:color w:val="800000"/>
          <w:sz w:val="19"/>
          <w:szCs w:val="19"/>
          <w:lang w:val="en-US"/>
        </w:rPr>
        <w:t xml:space="preserve"> </w:t>
      </w:r>
      <w:r w:rsidRPr="00ED3697">
        <w:rPr>
          <w:rFonts w:ascii="Consolas" w:hAnsi="Consolas" w:cs="Consolas"/>
          <w:sz w:val="19"/>
          <w:szCs w:val="19"/>
          <w:lang w:val="en-US"/>
        </w:rPr>
        <w:t>=</w:t>
      </w:r>
      <w:r w:rsidRPr="00ED3697">
        <w:rPr>
          <w:rFonts w:ascii="Consolas" w:hAnsi="Consolas" w:cs="Consolas"/>
          <w:color w:val="800000"/>
          <w:sz w:val="19"/>
          <w:szCs w:val="19"/>
          <w:lang w:val="en-US"/>
        </w:rPr>
        <w:t xml:space="preserve"> </w:t>
      </w:r>
      <w:proofErr w:type="spellStart"/>
      <w:r w:rsidRPr="00ED3697">
        <w:rPr>
          <w:rFonts w:ascii="Consolas" w:hAnsi="Consolas" w:cs="Consolas"/>
          <w:sz w:val="19"/>
          <w:szCs w:val="19"/>
          <w:lang w:val="en-US"/>
        </w:rPr>
        <w:t>flashc_get_error_</w:t>
      </w:r>
      <w:proofErr w:type="gramStart"/>
      <w:r w:rsidRPr="00ED3697">
        <w:rPr>
          <w:rFonts w:ascii="Consolas" w:hAnsi="Consolas" w:cs="Consolas"/>
          <w:sz w:val="19"/>
          <w:szCs w:val="19"/>
          <w:lang w:val="en-US"/>
        </w:rPr>
        <w:t>status</w:t>
      </w:r>
      <w:proofErr w:type="spellEnd"/>
      <w:r w:rsidRPr="00ED3697">
        <w:rPr>
          <w:rFonts w:ascii="Consolas" w:hAnsi="Consolas" w:cs="Consolas"/>
          <w:sz w:val="19"/>
          <w:szCs w:val="19"/>
          <w:lang w:val="en-US"/>
        </w:rPr>
        <w:t>(</w:t>
      </w:r>
      <w:proofErr w:type="gramEnd"/>
      <w:r w:rsidRPr="00ED3697">
        <w:rPr>
          <w:rFonts w:ascii="Consolas" w:hAnsi="Consolas" w:cs="Consolas"/>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r w:rsidRPr="00ED3697">
        <w:rPr>
          <w:rFonts w:ascii="Consolas" w:hAnsi="Consolas" w:cs="Consolas"/>
          <w:color w:val="008000"/>
          <w:sz w:val="19"/>
          <w:szCs w:val="19"/>
          <w:lang w:val="en-US"/>
        </w:rPr>
        <w:t>//</w:t>
      </w:r>
      <w:proofErr w:type="spellStart"/>
      <w:r w:rsidRPr="00ED3697">
        <w:rPr>
          <w:rFonts w:ascii="Consolas" w:hAnsi="Consolas" w:cs="Consolas"/>
          <w:color w:val="008000"/>
          <w:sz w:val="19"/>
          <w:szCs w:val="19"/>
          <w:lang w:val="en-US"/>
        </w:rPr>
        <w:t>flashc_wait_until_</w:t>
      </w:r>
      <w:proofErr w:type="gramStart"/>
      <w:r w:rsidRPr="00ED3697">
        <w:rPr>
          <w:rFonts w:ascii="Consolas" w:hAnsi="Consolas" w:cs="Consolas"/>
          <w:color w:val="008000"/>
          <w:sz w:val="19"/>
          <w:szCs w:val="19"/>
          <w:lang w:val="en-US"/>
        </w:rPr>
        <w:t>ready</w:t>
      </w:r>
      <w:proofErr w:type="spellEnd"/>
      <w:r w:rsidRPr="00ED3697">
        <w:rPr>
          <w:rFonts w:ascii="Consolas" w:hAnsi="Consolas" w:cs="Consolas"/>
          <w:color w:val="008000"/>
          <w:sz w:val="19"/>
          <w:szCs w:val="19"/>
          <w:lang w:val="en-US"/>
        </w:rPr>
        <w:t>(</w:t>
      </w:r>
      <w:proofErr w:type="gramEnd"/>
      <w:r w:rsidRPr="00ED3697">
        <w:rPr>
          <w:rFonts w:ascii="Consolas" w:hAnsi="Consolas" w:cs="Consolas"/>
          <w:color w:val="008000"/>
          <w:sz w:val="19"/>
          <w:szCs w:val="19"/>
          <w:lang w:val="en-US"/>
        </w:rPr>
        <w:t>);</w:t>
      </w:r>
    </w:p>
    <w:p w:rsidR="00ED3697" w:rsidRPr="00ED3697" w:rsidRDefault="00ED3697" w:rsidP="00ED3697">
      <w:pPr>
        <w:autoSpaceDE w:val="0"/>
        <w:autoSpaceDN w:val="0"/>
        <w:adjustRightInd w:val="0"/>
        <w:spacing w:after="0" w:line="240" w:lineRule="auto"/>
        <w:rPr>
          <w:rFonts w:ascii="Consolas" w:hAnsi="Consolas" w:cs="Consolas"/>
          <w:sz w:val="19"/>
          <w:szCs w:val="19"/>
          <w:lang w:val="en-US"/>
        </w:rPr>
      </w:pPr>
      <w:r w:rsidRPr="00ED3697">
        <w:rPr>
          <w:rFonts w:ascii="Consolas" w:hAnsi="Consolas" w:cs="Consolas"/>
          <w:color w:val="800000"/>
          <w:sz w:val="19"/>
          <w:szCs w:val="19"/>
          <w:lang w:val="en-US"/>
        </w:rPr>
        <w:tab/>
      </w:r>
      <w:proofErr w:type="spellStart"/>
      <w:r w:rsidRPr="00ED3697">
        <w:rPr>
          <w:rFonts w:ascii="Consolas" w:hAnsi="Consolas" w:cs="Consolas"/>
          <w:sz w:val="19"/>
          <w:szCs w:val="19"/>
          <w:lang w:val="en-US"/>
        </w:rPr>
        <w:t>flashc_default_wait_until_</w:t>
      </w:r>
      <w:proofErr w:type="gramStart"/>
      <w:r w:rsidRPr="00ED3697">
        <w:rPr>
          <w:rFonts w:ascii="Consolas" w:hAnsi="Consolas" w:cs="Consolas"/>
          <w:sz w:val="19"/>
          <w:szCs w:val="19"/>
          <w:lang w:val="en-US"/>
        </w:rPr>
        <w:t>ready</w:t>
      </w:r>
      <w:proofErr w:type="spellEnd"/>
      <w:r w:rsidRPr="00ED3697">
        <w:rPr>
          <w:rFonts w:ascii="Consolas" w:hAnsi="Consolas" w:cs="Consolas"/>
          <w:sz w:val="19"/>
          <w:szCs w:val="19"/>
          <w:lang w:val="en-US"/>
        </w:rPr>
        <w:t>(</w:t>
      </w:r>
      <w:proofErr w:type="gramEnd"/>
      <w:r w:rsidRPr="00ED3697">
        <w:rPr>
          <w:rFonts w:ascii="Consolas" w:hAnsi="Consolas" w:cs="Consolas"/>
          <w:sz w:val="19"/>
          <w:szCs w:val="19"/>
          <w:lang w:val="en-US"/>
        </w:rPr>
        <w:t>);</w:t>
      </w:r>
    </w:p>
    <w:p w:rsidR="00ED3697" w:rsidRDefault="00ED3697" w:rsidP="00ED36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D3697" w:rsidRDefault="00ED3697" w:rsidP="00ED3697"/>
    <w:p w:rsidR="00ED3697" w:rsidRPr="00ED3697" w:rsidRDefault="00ED3697" w:rsidP="00ED3697">
      <w:r>
        <w:t xml:space="preserve">Se ha sustituido la llamada a la función </w:t>
      </w:r>
      <w:proofErr w:type="spellStart"/>
      <w:r>
        <w:t>flashc_wait_until_</w:t>
      </w:r>
      <w:proofErr w:type="gramStart"/>
      <w:r>
        <w:t>ready</w:t>
      </w:r>
      <w:proofErr w:type="spellEnd"/>
      <w:r>
        <w:t>(</w:t>
      </w:r>
      <w:proofErr w:type="gramEnd"/>
      <w:r>
        <w:t xml:space="preserve">) por la </w:t>
      </w:r>
      <w:proofErr w:type="spellStart"/>
      <w:r>
        <w:t>flashc_default_wait_until_ready</w:t>
      </w:r>
      <w:proofErr w:type="spellEnd"/>
      <w:r>
        <w:t>(). De hecho la primera no es más que un puntero a la segundo. Eso soluciona el problema y de esta forma funciona correctamente.</w:t>
      </w:r>
    </w:p>
    <w:p w:rsidR="00C41628" w:rsidRDefault="00C41628" w:rsidP="00C41628">
      <w:pPr>
        <w:pStyle w:val="Ttulo2"/>
      </w:pPr>
      <w:bookmarkStart w:id="8" w:name="_Toc354138796"/>
      <w:r>
        <w:t xml:space="preserve">Test de todas las </w:t>
      </w:r>
      <w:r w:rsidR="00205FC1">
        <w:t>funcionalidades en el prototipo</w:t>
      </w:r>
      <w:bookmarkEnd w:id="8"/>
    </w:p>
    <w:p w:rsidR="00365974" w:rsidRDefault="00365974" w:rsidP="00365974">
      <w:r>
        <w:t>Para realizar dicho test se toman varias imágenes con el SOC.</w:t>
      </w:r>
    </w:p>
    <w:p w:rsidR="009C66B3" w:rsidRDefault="009C66B3" w:rsidP="009C66B3">
      <w:pPr>
        <w:pStyle w:val="Ttulo1"/>
      </w:pPr>
      <w:bookmarkStart w:id="9" w:name="_Toc354138797"/>
      <w:r>
        <w:t>Conclusiones</w:t>
      </w:r>
      <w:bookmarkEnd w:id="9"/>
    </w:p>
    <w:p w:rsidR="00205FC1" w:rsidRDefault="00205FC1" w:rsidP="00205FC1">
      <w:r>
        <w:t xml:space="preserve">Para realizar la versión final del código vamos a utilizar en </w:t>
      </w:r>
      <w:proofErr w:type="spellStart"/>
      <w:r>
        <w:t>Atmel</w:t>
      </w:r>
      <w:proofErr w:type="spellEnd"/>
      <w:r>
        <w:t xml:space="preserve"> Studio 6.0 en lugar del AVR32 Studio como veníamos haciendo hasta ahora. Esta decisión se debe  a que </w:t>
      </w:r>
      <w:proofErr w:type="spellStart"/>
      <w:r>
        <w:t>Atmel</w:t>
      </w:r>
      <w:proofErr w:type="spellEnd"/>
      <w:r>
        <w:t xml:space="preserve"> no mejora el entrono de desarrollo basado en eclipse, sino que se decanta por el entorno basado en Microsoft Visual Studio.</w:t>
      </w:r>
    </w:p>
    <w:p w:rsidR="00812699" w:rsidRDefault="00812699" w:rsidP="00205FC1">
      <w:r>
        <w:t>Se ha desarrollado todo el software de captura y transmisión de imágenes. En total transferir una imagen del SOC al ECON cuesta, de media, 45 segundos y del ECON al server aproximadamente 20 segundos.</w:t>
      </w:r>
    </w:p>
    <w:p w:rsidR="00FD28AB" w:rsidRPr="00205FC1" w:rsidRDefault="00FD28AB" w:rsidP="00205FC1">
      <w:r>
        <w:t>Esta tarea se ha completado en 107 horas (13 días y medio).</w:t>
      </w:r>
    </w:p>
    <w:sectPr w:rsidR="00FD28AB" w:rsidRPr="00205FC1" w:rsidSect="00625EB7">
      <w:headerReference w:type="even" r:id="rId10"/>
      <w:headerReference w:type="default" r:id="rId11"/>
      <w:footerReference w:type="default" r:id="rId12"/>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42FD" w:rsidRDefault="00C942FD" w:rsidP="00C85AE7">
      <w:pPr>
        <w:spacing w:after="0" w:line="240" w:lineRule="auto"/>
      </w:pPr>
      <w:r>
        <w:separator/>
      </w:r>
    </w:p>
  </w:endnote>
  <w:endnote w:type="continuationSeparator" w:id="0">
    <w:p w:rsidR="00C942FD" w:rsidRDefault="00C942FD"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42FD" w:rsidRDefault="00C942FD" w:rsidP="00C85AE7">
      <w:pPr>
        <w:spacing w:after="0" w:line="240" w:lineRule="auto"/>
      </w:pPr>
      <w:r>
        <w:separator/>
      </w:r>
    </w:p>
  </w:footnote>
  <w:footnote w:type="continuationSeparator" w:id="0">
    <w:p w:rsidR="00C942FD" w:rsidRDefault="00C942FD"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C41628">
      <w:rPr>
        <w:rFonts w:ascii="Calibri" w:hAnsi="Calibri" w:cs="Calibri"/>
        <w:color w:val="FFFFFF" w:themeColor="background1"/>
        <w:sz w:val="32"/>
        <w:szCs w:val="32"/>
      </w:rPr>
      <w:t>SOC_1202_T12_120221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C391A"/>
    <w:multiLevelType w:val="hybridMultilevel"/>
    <w:tmpl w:val="B8087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291C14"/>
    <w:multiLevelType w:val="hybridMultilevel"/>
    <w:tmpl w:val="D8A24FFA"/>
    <w:lvl w:ilvl="0" w:tplc="AFDC250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5C07E99"/>
    <w:multiLevelType w:val="hybridMultilevel"/>
    <w:tmpl w:val="EA7C1C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7EF7FE3"/>
    <w:multiLevelType w:val="hybridMultilevel"/>
    <w:tmpl w:val="4AF64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C71B43"/>
    <w:multiLevelType w:val="hybridMultilevel"/>
    <w:tmpl w:val="7332DC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5"/>
  </w:num>
  <w:num w:numId="3">
    <w:abstractNumId w:val="4"/>
  </w:num>
  <w:num w:numId="4">
    <w:abstractNumId w:val="11"/>
  </w:num>
  <w:num w:numId="5">
    <w:abstractNumId w:val="12"/>
  </w:num>
  <w:num w:numId="6">
    <w:abstractNumId w:val="10"/>
  </w:num>
  <w:num w:numId="7">
    <w:abstractNumId w:val="7"/>
  </w:num>
  <w:num w:numId="8">
    <w:abstractNumId w:val="6"/>
  </w:num>
  <w:num w:numId="9">
    <w:abstractNumId w:val="1"/>
  </w:num>
  <w:num w:numId="10">
    <w:abstractNumId w:val="8"/>
  </w:num>
  <w:num w:numId="11">
    <w:abstractNumId w:val="3"/>
  </w:num>
  <w:num w:numId="12">
    <w:abstractNumId w:val="9"/>
  </w:num>
  <w:num w:numId="13">
    <w:abstractNumId w:val="0"/>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53570F"/>
    <w:rsid w:val="00015211"/>
    <w:rsid w:val="00035BD2"/>
    <w:rsid w:val="0006060D"/>
    <w:rsid w:val="00065C5E"/>
    <w:rsid w:val="000666EC"/>
    <w:rsid w:val="0006722D"/>
    <w:rsid w:val="000A3A83"/>
    <w:rsid w:val="000F17B5"/>
    <w:rsid w:val="0015040D"/>
    <w:rsid w:val="00150C08"/>
    <w:rsid w:val="001604C5"/>
    <w:rsid w:val="0016488D"/>
    <w:rsid w:val="0017474E"/>
    <w:rsid w:val="001A0B24"/>
    <w:rsid w:val="001C3FBF"/>
    <w:rsid w:val="001D551B"/>
    <w:rsid w:val="001E7A1C"/>
    <w:rsid w:val="001F5D59"/>
    <w:rsid w:val="00201000"/>
    <w:rsid w:val="00205FC1"/>
    <w:rsid w:val="00215D67"/>
    <w:rsid w:val="0022409A"/>
    <w:rsid w:val="00234588"/>
    <w:rsid w:val="00245564"/>
    <w:rsid w:val="00257FDF"/>
    <w:rsid w:val="00290865"/>
    <w:rsid w:val="002A0873"/>
    <w:rsid w:val="002D0A51"/>
    <w:rsid w:val="002E7CA1"/>
    <w:rsid w:val="002F6484"/>
    <w:rsid w:val="002F6EB2"/>
    <w:rsid w:val="00304EE8"/>
    <w:rsid w:val="00320E01"/>
    <w:rsid w:val="00357424"/>
    <w:rsid w:val="00365974"/>
    <w:rsid w:val="0036633C"/>
    <w:rsid w:val="00367115"/>
    <w:rsid w:val="00367864"/>
    <w:rsid w:val="003B77A1"/>
    <w:rsid w:val="003C0899"/>
    <w:rsid w:val="003C3050"/>
    <w:rsid w:val="003C7667"/>
    <w:rsid w:val="0040040E"/>
    <w:rsid w:val="00406101"/>
    <w:rsid w:val="00417803"/>
    <w:rsid w:val="00421B99"/>
    <w:rsid w:val="00424D98"/>
    <w:rsid w:val="00487DC7"/>
    <w:rsid w:val="004B6822"/>
    <w:rsid w:val="004C03CE"/>
    <w:rsid w:val="004C1E8A"/>
    <w:rsid w:val="004C6639"/>
    <w:rsid w:val="005002D5"/>
    <w:rsid w:val="0050533B"/>
    <w:rsid w:val="0052717D"/>
    <w:rsid w:val="005325C4"/>
    <w:rsid w:val="0053570F"/>
    <w:rsid w:val="005409D0"/>
    <w:rsid w:val="00563F8C"/>
    <w:rsid w:val="00565300"/>
    <w:rsid w:val="00570D78"/>
    <w:rsid w:val="00572517"/>
    <w:rsid w:val="00596632"/>
    <w:rsid w:val="005A49D5"/>
    <w:rsid w:val="005B1A59"/>
    <w:rsid w:val="005E65BE"/>
    <w:rsid w:val="006169B2"/>
    <w:rsid w:val="006219F2"/>
    <w:rsid w:val="00625EB7"/>
    <w:rsid w:val="00631CF5"/>
    <w:rsid w:val="0064489B"/>
    <w:rsid w:val="00653AF8"/>
    <w:rsid w:val="006546C2"/>
    <w:rsid w:val="00677C31"/>
    <w:rsid w:val="006C4930"/>
    <w:rsid w:val="006D2AF6"/>
    <w:rsid w:val="006D73A5"/>
    <w:rsid w:val="006E670C"/>
    <w:rsid w:val="007137E9"/>
    <w:rsid w:val="00714615"/>
    <w:rsid w:val="007337A3"/>
    <w:rsid w:val="00757D7B"/>
    <w:rsid w:val="007711FF"/>
    <w:rsid w:val="0077487A"/>
    <w:rsid w:val="00776051"/>
    <w:rsid w:val="00781156"/>
    <w:rsid w:val="00786CBE"/>
    <w:rsid w:val="007927AD"/>
    <w:rsid w:val="007A701F"/>
    <w:rsid w:val="00812699"/>
    <w:rsid w:val="00835AEA"/>
    <w:rsid w:val="00842806"/>
    <w:rsid w:val="00843532"/>
    <w:rsid w:val="008503CF"/>
    <w:rsid w:val="00851211"/>
    <w:rsid w:val="00852EF8"/>
    <w:rsid w:val="00863123"/>
    <w:rsid w:val="00886CD2"/>
    <w:rsid w:val="008B5CCB"/>
    <w:rsid w:val="008D10CD"/>
    <w:rsid w:val="008D2E2A"/>
    <w:rsid w:val="008E1892"/>
    <w:rsid w:val="008E1E35"/>
    <w:rsid w:val="008F6060"/>
    <w:rsid w:val="008F6DA7"/>
    <w:rsid w:val="009133AA"/>
    <w:rsid w:val="00931E3A"/>
    <w:rsid w:val="00970282"/>
    <w:rsid w:val="00970D12"/>
    <w:rsid w:val="00971C4F"/>
    <w:rsid w:val="00977677"/>
    <w:rsid w:val="009824C1"/>
    <w:rsid w:val="0098468F"/>
    <w:rsid w:val="0099403F"/>
    <w:rsid w:val="009955E4"/>
    <w:rsid w:val="009C4E27"/>
    <w:rsid w:val="009C6153"/>
    <w:rsid w:val="009C66B3"/>
    <w:rsid w:val="009F72F0"/>
    <w:rsid w:val="00A10BF9"/>
    <w:rsid w:val="00A1337E"/>
    <w:rsid w:val="00A30005"/>
    <w:rsid w:val="00A4081B"/>
    <w:rsid w:val="00A70A7A"/>
    <w:rsid w:val="00A851E8"/>
    <w:rsid w:val="00A9012A"/>
    <w:rsid w:val="00AA361D"/>
    <w:rsid w:val="00AA3AB2"/>
    <w:rsid w:val="00AC348A"/>
    <w:rsid w:val="00AE1A4C"/>
    <w:rsid w:val="00AF1292"/>
    <w:rsid w:val="00AF68B4"/>
    <w:rsid w:val="00AF7302"/>
    <w:rsid w:val="00B43329"/>
    <w:rsid w:val="00B61899"/>
    <w:rsid w:val="00B7332E"/>
    <w:rsid w:val="00BB173D"/>
    <w:rsid w:val="00BC4DBA"/>
    <w:rsid w:val="00BD3159"/>
    <w:rsid w:val="00BE1402"/>
    <w:rsid w:val="00BF3138"/>
    <w:rsid w:val="00BF44D2"/>
    <w:rsid w:val="00C019A0"/>
    <w:rsid w:val="00C154F2"/>
    <w:rsid w:val="00C35566"/>
    <w:rsid w:val="00C36565"/>
    <w:rsid w:val="00C41628"/>
    <w:rsid w:val="00C77FA2"/>
    <w:rsid w:val="00C85AE7"/>
    <w:rsid w:val="00C942FD"/>
    <w:rsid w:val="00CF1F05"/>
    <w:rsid w:val="00D07C82"/>
    <w:rsid w:val="00D12380"/>
    <w:rsid w:val="00D1636A"/>
    <w:rsid w:val="00D76F51"/>
    <w:rsid w:val="00DA2591"/>
    <w:rsid w:val="00DB3B9B"/>
    <w:rsid w:val="00DC0147"/>
    <w:rsid w:val="00DC4D6D"/>
    <w:rsid w:val="00DC739D"/>
    <w:rsid w:val="00E247DF"/>
    <w:rsid w:val="00E36939"/>
    <w:rsid w:val="00E467E0"/>
    <w:rsid w:val="00E46ABB"/>
    <w:rsid w:val="00E714C4"/>
    <w:rsid w:val="00E71CC4"/>
    <w:rsid w:val="00E7301C"/>
    <w:rsid w:val="00E84E77"/>
    <w:rsid w:val="00E84FE4"/>
    <w:rsid w:val="00E92F45"/>
    <w:rsid w:val="00EA1851"/>
    <w:rsid w:val="00EC1772"/>
    <w:rsid w:val="00ED3697"/>
    <w:rsid w:val="00F0064A"/>
    <w:rsid w:val="00F01C17"/>
    <w:rsid w:val="00F043DD"/>
    <w:rsid w:val="00F2264F"/>
    <w:rsid w:val="00F2370B"/>
    <w:rsid w:val="00FA1F3F"/>
    <w:rsid w:val="00FD28AB"/>
    <w:rsid w:val="00FD7096"/>
    <w:rsid w:val="00FE1A3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409D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semiHidden/>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AA3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31E3A"/>
    <w:rPr>
      <w:b/>
      <w:bCs/>
      <w:smallCaps/>
      <w:color w:val="C0504D" w:themeColor="accent2"/>
      <w:spacing w:val="5"/>
      <w:u w:val="single"/>
    </w:rPr>
  </w:style>
  <w:style w:type="table" w:styleId="Listaclara">
    <w:name w:val="Light List"/>
    <w:basedOn w:val="Tablanormal"/>
    <w:uiPriority w:val="61"/>
    <w:rsid w:val="002A08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2A087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409D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semiHidden/>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AA3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31E3A"/>
    <w:rPr>
      <w:b/>
      <w:bCs/>
      <w:smallCaps/>
      <w:color w:val="C0504D" w:themeColor="accent2"/>
      <w:spacing w:val="5"/>
      <w:u w:val="single"/>
    </w:rPr>
  </w:style>
  <w:style w:type="table" w:styleId="Listaclara">
    <w:name w:val="Light List"/>
    <w:basedOn w:val="Tablanormal"/>
    <w:uiPriority w:val="61"/>
    <w:rsid w:val="002A08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2A087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933BA-B6DA-4F48-B16B-068C4816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7</Pages>
  <Words>1539</Words>
  <Characters>8470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SOC_1202_T12_120221</vt:lpstr>
    </vt:vector>
  </TitlesOfParts>
  <Company>Enginyeria i Arquitectura La Salle - URL</Company>
  <LinksUpToDate>false</LinksUpToDate>
  <CharactersWithSpaces>9990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SOC_1202_T12_120221</dc:title>
  <dc:subject>Versión: 20121130</dc:subject>
  <dc:creator>Autor: Rafel Mormeneo Melich</dc:creator>
  <cp:lastModifiedBy>rafel</cp:lastModifiedBy>
  <cp:revision>14</cp:revision>
  <cp:lastPrinted>2012-12-03T09:27:00Z</cp:lastPrinted>
  <dcterms:created xsi:type="dcterms:W3CDTF">2012-11-19T13:40:00Z</dcterms:created>
  <dcterms:modified xsi:type="dcterms:W3CDTF">2013-04-19T10:44:00Z</dcterms:modified>
</cp:coreProperties>
</file>