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706051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034E79" w14:textId="30119057" w:rsidR="001175B9" w:rsidRPr="001175B9" w:rsidRDefault="001175B9">
          <w:pPr>
            <w:pStyle w:val="Titolosommario"/>
            <w:rPr>
              <w:b/>
              <w:bCs/>
              <w:color w:val="auto"/>
            </w:rPr>
          </w:pPr>
          <w:r w:rsidRPr="001175B9">
            <w:rPr>
              <w:b/>
              <w:bCs/>
              <w:color w:val="auto"/>
            </w:rPr>
            <w:t>Indice</w:t>
          </w:r>
        </w:p>
        <w:p w14:paraId="30F7E719" w14:textId="025A3239" w:rsidR="00013332" w:rsidRDefault="001175B9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7078" w:history="1">
            <w:r w:rsidR="00013332" w:rsidRPr="00FB3B36">
              <w:rPr>
                <w:rStyle w:val="Collegamentoipertestuale"/>
                <w:b/>
                <w:bCs/>
                <w:noProof/>
              </w:rPr>
              <w:t>WP 1: Modello</w:t>
            </w:r>
            <w:r w:rsidR="00013332">
              <w:rPr>
                <w:noProof/>
                <w:webHidden/>
              </w:rPr>
              <w:tab/>
            </w:r>
            <w:r w:rsidR="00013332">
              <w:rPr>
                <w:noProof/>
                <w:webHidden/>
              </w:rPr>
              <w:fldChar w:fldCharType="begin"/>
            </w:r>
            <w:r w:rsidR="00013332">
              <w:rPr>
                <w:noProof/>
                <w:webHidden/>
              </w:rPr>
              <w:instrText xml:space="preserve"> PAGEREF _Toc210577078 \h </w:instrText>
            </w:r>
            <w:r w:rsidR="00013332">
              <w:rPr>
                <w:noProof/>
                <w:webHidden/>
              </w:rPr>
            </w:r>
            <w:r w:rsidR="00013332">
              <w:rPr>
                <w:noProof/>
                <w:webHidden/>
              </w:rPr>
              <w:fldChar w:fldCharType="separate"/>
            </w:r>
            <w:r w:rsidR="00013332">
              <w:rPr>
                <w:noProof/>
                <w:webHidden/>
              </w:rPr>
              <w:t>3</w:t>
            </w:r>
            <w:r w:rsidR="00013332">
              <w:rPr>
                <w:noProof/>
                <w:webHidden/>
              </w:rPr>
              <w:fldChar w:fldCharType="end"/>
            </w:r>
          </w:hyperlink>
        </w:p>
        <w:p w14:paraId="31697D54" w14:textId="5630AAF4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79" w:history="1">
            <w:r w:rsidRPr="00FB3B36">
              <w:rPr>
                <w:rStyle w:val="Collegamentoipertestuale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Attori &amp; Obiettivi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9D1CA" w14:textId="45CD6B15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0" w:history="1">
            <w:r w:rsidRPr="00FB3B36">
              <w:rPr>
                <w:rStyle w:val="Collegamentoipertestuale"/>
                <w:b/>
                <w:bCs/>
                <w:noProof/>
              </w:rPr>
              <w:t>1.1.1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Paziente (PAT)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F6CB" w14:textId="1B698F42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1" w:history="1">
            <w:r w:rsidRPr="00FB3B36">
              <w:rPr>
                <w:rStyle w:val="Collegamentoipertestuale"/>
                <w:b/>
                <w:bCs/>
                <w:noProof/>
              </w:rPr>
              <w:t>1.1.2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Laboratorio Diagnostico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9D5D" w14:textId="75FCEA19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2" w:history="1">
            <w:r w:rsidRPr="00FB3B36">
              <w:rPr>
                <w:rStyle w:val="Collegamentoipertestuale"/>
                <w:b/>
                <w:bCs/>
                <w:noProof/>
              </w:rPr>
              <w:t>1.1.3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Ospedale (HOSP)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EDE6" w14:textId="5D057479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3" w:history="1">
            <w:r w:rsidRPr="00FB3B36">
              <w:rPr>
                <w:rStyle w:val="Collegamentoipertestuale"/>
                <w:b/>
                <w:bCs/>
                <w:noProof/>
              </w:rPr>
              <w:t>1.1.4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Medico Curante / Specialista (DOC)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66B9" w14:textId="2F2129AB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4" w:history="1">
            <w:r w:rsidRPr="00FB3B36">
              <w:rPr>
                <w:rStyle w:val="Collegamentoipertestuale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Use Case (narrativa)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9CB4" w14:textId="3E5678BC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5" w:history="1">
            <w:r w:rsidRPr="00FB3B36">
              <w:rPr>
                <w:rStyle w:val="Collegamentoipertestuale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Threat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A6288" w14:textId="5E42CE71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6" w:history="1">
            <w:r w:rsidRPr="00FB3B36">
              <w:rPr>
                <w:rStyle w:val="Collegamentoipertestuale"/>
                <w:b/>
                <w:bCs/>
                <w:noProof/>
              </w:rPr>
              <w:t>1.3.1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Intercettatore di Canale (MitM)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DDA4" w14:textId="670C6491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7" w:history="1">
            <w:r w:rsidRPr="00FB3B36">
              <w:rPr>
                <w:rStyle w:val="Collegamentoipertestuale"/>
                <w:b/>
                <w:bCs/>
                <w:noProof/>
              </w:rPr>
              <w:t>1.3.2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Emittente Disonesto o Compromesso (LAB malevolo)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D9526" w14:textId="474772CF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8" w:history="1">
            <w:r w:rsidRPr="00FB3B36">
              <w:rPr>
                <w:rStyle w:val="Collegamentoipertestuale"/>
                <w:b/>
                <w:bCs/>
                <w:noProof/>
              </w:rPr>
              <w:t>1.3.3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Accesso Improprio ai Dati Paziente (Utente Non Autorizzato)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B1F6" w14:textId="41F04F94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89" w:history="1">
            <w:r w:rsidRPr="00FB3B36">
              <w:rPr>
                <w:rStyle w:val="Collegamentoipertestuale"/>
                <w:b/>
                <w:bCs/>
                <w:noProof/>
              </w:rPr>
              <w:t>1.3.4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Paziente Malevolo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1E6F" w14:textId="4D38C357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0" w:history="1">
            <w:r w:rsidRPr="00FB3B36">
              <w:rPr>
                <w:rStyle w:val="Collegamentoipertestuale"/>
                <w:b/>
                <w:bCs/>
                <w:noProof/>
              </w:rPr>
              <w:t>1.3.5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Insider Curioso (HOSP/DOC)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49AA" w14:textId="50F08266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1" w:history="1">
            <w:r w:rsidRPr="00FB3B36">
              <w:rPr>
                <w:rStyle w:val="Collegamentoipertestuale"/>
                <w:b/>
                <w:bCs/>
                <w:noProof/>
              </w:rPr>
              <w:t>1.3.6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Attaccante Persistente di Metadati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5C138" w14:textId="3AAB613A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2" w:history="1">
            <w:r w:rsidRPr="00FB3B36">
              <w:rPr>
                <w:rStyle w:val="Collegamentoipertestuale"/>
                <w:b/>
                <w:bCs/>
                <w:noProof/>
              </w:rPr>
              <w:t>1.3.7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Disallineamento di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5F9B" w14:textId="1C0F7748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3" w:history="1">
            <w:r w:rsidRPr="00FB3B36">
              <w:rPr>
                <w:rStyle w:val="Collegamentoipertestuale"/>
                <w:b/>
                <w:bCs/>
                <w:noProof/>
              </w:rPr>
              <w:t>1.3.8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Perdita/Esposizione del Dispositivo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A841E" w14:textId="2F12044C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4" w:history="1">
            <w:r w:rsidRPr="00FB3B36">
              <w:rPr>
                <w:rStyle w:val="Collegamentoipertestuale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Proprietà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3F53" w14:textId="45C38C1C" w:rsidR="00013332" w:rsidRDefault="0001333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5" w:history="1">
            <w:r w:rsidRPr="00FB3B36">
              <w:rPr>
                <w:rStyle w:val="Collegamentoipertestuale"/>
                <w:b/>
                <w:bCs/>
                <w:noProof/>
              </w:rPr>
              <w:t>WP 2: Soluzione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377B" w14:textId="124A3CFD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7" w:history="1">
            <w:r w:rsidRPr="00FB3B36">
              <w:rPr>
                <w:rStyle w:val="Collegamentoipertestuale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Introduzione alla soluzione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24BD8" w14:textId="6DB55465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8" w:history="1">
            <w:r w:rsidRPr="00FB3B36">
              <w:rPr>
                <w:rStyle w:val="Collegamentoipertestuale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Certificati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4EFF" w14:textId="4C94D671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099" w:history="1">
            <w:r w:rsidRPr="00FB3B36">
              <w:rPr>
                <w:rStyle w:val="Collegamentoipertestuale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Emissione certificato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768F3" w14:textId="0F64F52A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0" w:history="1">
            <w:r w:rsidRPr="00FB3B36">
              <w:rPr>
                <w:rStyle w:val="Collegamentoipertestuale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Revoca certificato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203BA" w14:textId="2E6CAF83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1" w:history="1">
            <w:r w:rsidRPr="00FB3B36">
              <w:rPr>
                <w:rStyle w:val="Collegamentoipertestuale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Validazione certificato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BB0E" w14:textId="06C065A6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2" w:history="1">
            <w:r w:rsidRPr="00FB3B36">
              <w:rPr>
                <w:rStyle w:val="Collegamentoipertestuale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Sistema di gestione dei referti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E2AD" w14:textId="3FA50E6C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3" w:history="1">
            <w:r w:rsidRPr="00FB3B36">
              <w:rPr>
                <w:rStyle w:val="Collegamentoipertestuale"/>
                <w:b/>
                <w:bCs/>
                <w:noProof/>
              </w:rPr>
              <w:t>2.3.1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Identificativo e impronta del referto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5D17A" w14:textId="08955C73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4" w:history="1">
            <w:r w:rsidRPr="00FB3B36">
              <w:rPr>
                <w:rStyle w:val="Collegamentoipertestuale"/>
                <w:b/>
                <w:bCs/>
                <w:noProof/>
              </w:rPr>
              <w:t>2.3.2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Formato (referto off-chain)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0BDE" w14:textId="0E98A7A8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5" w:history="1">
            <w:r w:rsidRPr="00FB3B36">
              <w:rPr>
                <w:rStyle w:val="Collegamentoipertestuale"/>
                <w:b/>
                <w:bCs/>
                <w:noProof/>
              </w:rPr>
              <w:t>2.3.3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Smart contract e transazioni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EF41" w14:textId="5A5F9F5A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6" w:history="1">
            <w:r w:rsidRPr="00FB3B36">
              <w:rPr>
                <w:rStyle w:val="Collegamentoipertestuale"/>
                <w:b/>
                <w:bCs/>
                <w:noProof/>
              </w:rPr>
              <w:t>2.3.4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Revoca (stato del referto)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85E2" w14:textId="0E31E8D0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7" w:history="1">
            <w:r w:rsidRPr="00FB3B36">
              <w:rPr>
                <w:rStyle w:val="Collegamentoipertestuale"/>
                <w:b/>
                <w:bCs/>
                <w:noProof/>
              </w:rPr>
              <w:t>2.3.5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Meccanismo di consenso del ledger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CD457" w14:textId="10FFEE49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8" w:history="1">
            <w:r w:rsidRPr="00FB3B36">
              <w:rPr>
                <w:rStyle w:val="Collegamentoipertestuale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Paziente ed uso dei referti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F203" w14:textId="522D429C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09" w:history="1">
            <w:r w:rsidRPr="00FB3B36">
              <w:rPr>
                <w:rStyle w:val="Collegamentoipertestuale"/>
                <w:b/>
                <w:bCs/>
                <w:noProof/>
              </w:rPr>
              <w:t>2.4.1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Autenticazione del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1FDA" w14:textId="076A1D45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0" w:history="1">
            <w:r w:rsidRPr="00FB3B36">
              <w:rPr>
                <w:rStyle w:val="Collegamentoipertestuale"/>
                <w:b/>
                <w:bCs/>
                <w:noProof/>
              </w:rPr>
              <w:t>2.4.2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Ricezione del referto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C1F8" w14:textId="2CFD92EB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1" w:history="1">
            <w:r w:rsidRPr="00FB3B36">
              <w:rPr>
                <w:rStyle w:val="Collegamentoipertestuale"/>
                <w:b/>
                <w:bCs/>
                <w:noProof/>
              </w:rPr>
              <w:t>2.4.3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Autorizzazione all’accesso (consenso applicativo)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2FD6C" w14:textId="0F3E4E7B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2" w:history="1">
            <w:r w:rsidRPr="00FB3B36">
              <w:rPr>
                <w:rStyle w:val="Collegamentoipertestuale"/>
                <w:b/>
                <w:bCs/>
                <w:noProof/>
              </w:rPr>
              <w:t>2.4.4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Consultazione del referto (HOSP/DOC)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BFCD" w14:textId="3DECAEB2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3" w:history="1">
            <w:r w:rsidRPr="00FB3B36">
              <w:rPr>
                <w:rStyle w:val="Collegamentoipertestuale"/>
                <w:b/>
                <w:bCs/>
                <w:noProof/>
              </w:rPr>
              <w:t>2.4.5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Aggiornamento del referto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CB5A" w14:textId="04374C34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4" w:history="1">
            <w:r w:rsidRPr="00FB3B36">
              <w:rPr>
                <w:rStyle w:val="Collegamentoipertestuale"/>
                <w:b/>
                <w:bCs/>
                <w:noProof/>
              </w:rPr>
              <w:t>2.4.6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Revoca del referto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1829" w14:textId="51320C0E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5" w:history="1">
            <w:r w:rsidRPr="00FB3B36">
              <w:rPr>
                <w:rStyle w:val="Collegamentoipertestuale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Formato dei messaggi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95EB" w14:textId="4F7802D8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6" w:history="1">
            <w:r w:rsidRPr="00FB3B36">
              <w:rPr>
                <w:rStyle w:val="Collegamentoipertestuale"/>
                <w:b/>
                <w:bCs/>
                <w:noProof/>
              </w:rPr>
              <w:t>2.6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Operazioni crittografiche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149D" w14:textId="30D98C39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7" w:history="1">
            <w:r w:rsidRPr="00FB3B36">
              <w:rPr>
                <w:rStyle w:val="Collegamentoipertestuale"/>
                <w:b/>
                <w:bCs/>
                <w:noProof/>
              </w:rPr>
              <w:t>2.7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Flusso di comunicazione tra le parti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A65F" w14:textId="05E21AF7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8" w:history="1">
            <w:r w:rsidRPr="00FB3B36">
              <w:rPr>
                <w:rStyle w:val="Collegamentoipertestuale"/>
                <w:b/>
                <w:bCs/>
                <w:noProof/>
              </w:rPr>
              <w:t>2.8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Modalità di accesso controllato (consenso applicativo)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7476" w14:textId="4C74658A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19" w:history="1">
            <w:r w:rsidRPr="00FB3B36">
              <w:rPr>
                <w:rStyle w:val="Collegamentoipertestuale"/>
                <w:b/>
                <w:bCs/>
                <w:noProof/>
              </w:rPr>
              <w:t>2.9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Meccanismo di revoca e aggiornamento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A6B7" w14:textId="44BFB334" w:rsidR="00013332" w:rsidRDefault="00013332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0" w:history="1">
            <w:r w:rsidRPr="00FB3B36">
              <w:rPr>
                <w:rStyle w:val="Collegamentoipertestuale"/>
                <w:b/>
                <w:bCs/>
                <w:noProof/>
              </w:rPr>
              <w:t>WP 3: Analisi della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77C5" w14:textId="0EAE2D80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2" w:history="1">
            <w:r w:rsidRPr="00FB3B36">
              <w:rPr>
                <w:rStyle w:val="Collegamentoipertestuale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Introduzione alla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B0BC" w14:textId="622A3A5C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3" w:history="1">
            <w:r w:rsidRPr="00FB3B36">
              <w:rPr>
                <w:rStyle w:val="Collegamentoipertestuale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Meccanismi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F2EB" w14:textId="730002AF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4" w:history="1">
            <w:r w:rsidRPr="00FB3B36">
              <w:rPr>
                <w:rStyle w:val="Collegamentoipertestuale"/>
                <w:b/>
                <w:bCs/>
                <w:noProof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Funzione di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BD3F2" w14:textId="12B8695C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5" w:history="1">
            <w:r w:rsidRPr="00FB3B36">
              <w:rPr>
                <w:rStyle w:val="Collegamentoipertestuale"/>
                <w:b/>
                <w:bCs/>
                <w:noProof/>
              </w:rPr>
              <w:t>3.2.2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Crittografia asimmetrica e ibrida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EDC0D" w14:textId="12DBD6D7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6" w:history="1">
            <w:r w:rsidRPr="00FB3B36">
              <w:rPr>
                <w:rStyle w:val="Collegamentoipertestuale"/>
                <w:b/>
                <w:bCs/>
                <w:noProof/>
              </w:rPr>
              <w:t>3.2.3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Ledger permissioned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CE9B6" w14:textId="6C1D5D38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7" w:history="1">
            <w:r w:rsidRPr="00FB3B36">
              <w:rPr>
                <w:rStyle w:val="Collegamentoipertestuale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Modelli di attacco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E938" w14:textId="10C9D8F4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8" w:history="1">
            <w:r w:rsidRPr="00FB3B36">
              <w:rPr>
                <w:rStyle w:val="Collegamentoipertestuale"/>
                <w:b/>
                <w:bCs/>
                <w:noProof/>
              </w:rPr>
              <w:t>3.3.1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Violazione dell’Autorità Sanitaria (AUTH/CA)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5FE15" w14:textId="290FA4E8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29" w:history="1">
            <w:r w:rsidRPr="00FB3B36">
              <w:rPr>
                <w:rStyle w:val="Collegamentoipertestuale"/>
                <w:b/>
                <w:bCs/>
                <w:noProof/>
              </w:rPr>
              <w:t>3.3.2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Violazione del Laboratorio Diagnostico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14551" w14:textId="2E53AD4B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0" w:history="1">
            <w:r w:rsidRPr="00FB3B36">
              <w:rPr>
                <w:rStyle w:val="Collegamentoipertestuale"/>
                <w:b/>
                <w:bCs/>
                <w:noProof/>
              </w:rPr>
              <w:t>3.3.3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Accesso improprio ai dati del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1E86" w14:textId="3EB1F8A8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1" w:history="1">
            <w:r w:rsidRPr="00FB3B36">
              <w:rPr>
                <w:rStyle w:val="Collegamentoipertestuale"/>
                <w:b/>
                <w:bCs/>
                <w:noProof/>
              </w:rPr>
              <w:t>3.3.4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Paziente malevolo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DC4F" w14:textId="43657ACB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2" w:history="1">
            <w:r w:rsidRPr="00FB3B36">
              <w:rPr>
                <w:rStyle w:val="Collegamentoipertestuale"/>
                <w:b/>
                <w:bCs/>
                <w:noProof/>
              </w:rPr>
              <w:t>3.3.5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Insider Curioso (HOSP/DOC)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B68B" w14:textId="44592A53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3" w:history="1">
            <w:r w:rsidRPr="00FB3B36">
              <w:rPr>
                <w:rStyle w:val="Collegamentoipertestuale"/>
                <w:b/>
                <w:bCs/>
                <w:noProof/>
              </w:rPr>
              <w:t>3.3.6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Attaccante Persistente sui Metadati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9EEE" w14:textId="086D3EC0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4" w:history="1">
            <w:r w:rsidRPr="00FB3B36">
              <w:rPr>
                <w:rStyle w:val="Collegamentoipertestuale"/>
                <w:b/>
                <w:bCs/>
                <w:noProof/>
              </w:rPr>
              <w:t>3.3.7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Disallineamento di Stato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DF49" w14:textId="2896BB03" w:rsidR="00013332" w:rsidRDefault="00013332">
          <w:pPr>
            <w:pStyle w:val="Sommario3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5" w:history="1">
            <w:r w:rsidRPr="00FB3B36">
              <w:rPr>
                <w:rStyle w:val="Collegamentoipertestuale"/>
                <w:b/>
                <w:bCs/>
                <w:noProof/>
              </w:rPr>
              <w:t>3.3.8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Perdita o Compromissione del Dispositivo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2D0A7" w14:textId="0E5F8891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6" w:history="1">
            <w:r w:rsidRPr="00FB3B36">
              <w:rPr>
                <w:rStyle w:val="Collegamentoipertestuale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Verifica delle proprietà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8E68" w14:textId="5B6686EF" w:rsidR="00013332" w:rsidRDefault="0001333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it-IT"/>
            </w:rPr>
          </w:pPr>
          <w:hyperlink w:anchor="_Toc210577137" w:history="1">
            <w:r w:rsidRPr="00FB3B36">
              <w:rPr>
                <w:rStyle w:val="Collegamentoipertestuale"/>
                <w:b/>
                <w:bCs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it-IT"/>
              </w:rPr>
              <w:tab/>
            </w:r>
            <w:r w:rsidRPr="00FB3B36">
              <w:rPr>
                <w:rStyle w:val="Collegamentoipertestuale"/>
                <w:b/>
                <w:bCs/>
                <w:noProof/>
              </w:rPr>
              <w:t>Analisi di modifiche “ovvie”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5F49" w14:textId="6E92E972" w:rsidR="001175B9" w:rsidRDefault="001175B9">
          <w:r>
            <w:rPr>
              <w:b/>
              <w:bCs/>
            </w:rPr>
            <w:fldChar w:fldCharType="end"/>
          </w:r>
        </w:p>
      </w:sdtContent>
    </w:sdt>
    <w:p w14:paraId="56EE90B8" w14:textId="77777777" w:rsidR="001175B9" w:rsidRDefault="001175B9" w:rsidP="00D0015F">
      <w:pPr>
        <w:rPr>
          <w:b/>
          <w:bCs/>
        </w:rPr>
      </w:pPr>
    </w:p>
    <w:p w14:paraId="4E1DCD79" w14:textId="77777777" w:rsidR="001175B9" w:rsidRDefault="001175B9">
      <w:pPr>
        <w:rPr>
          <w:b/>
          <w:bCs/>
        </w:rPr>
      </w:pPr>
      <w:r>
        <w:rPr>
          <w:b/>
          <w:bCs/>
        </w:rPr>
        <w:br w:type="page"/>
      </w:r>
    </w:p>
    <w:p w14:paraId="1CAE197B" w14:textId="1932D4E3" w:rsidR="00D0015F" w:rsidRPr="001175B9" w:rsidRDefault="00D0015F" w:rsidP="001175B9">
      <w:pPr>
        <w:pStyle w:val="Titolo1"/>
        <w:rPr>
          <w:b/>
          <w:bCs/>
          <w:color w:val="auto"/>
        </w:rPr>
      </w:pPr>
      <w:bookmarkStart w:id="0" w:name="_Toc210577078"/>
      <w:r w:rsidRPr="001175B9">
        <w:rPr>
          <w:b/>
          <w:bCs/>
          <w:color w:val="auto"/>
        </w:rPr>
        <w:lastRenderedPageBreak/>
        <w:t>WP 1: Modello</w:t>
      </w:r>
      <w:bookmarkEnd w:id="0"/>
    </w:p>
    <w:p w14:paraId="5E14502F" w14:textId="2926A583" w:rsidR="00D0015F" w:rsidRPr="00D0015F" w:rsidRDefault="00D0015F" w:rsidP="00D0015F">
      <w:r w:rsidRPr="00D0015F">
        <w:t xml:space="preserve">La seguente sezione descrive gli </w:t>
      </w:r>
      <w:r w:rsidRPr="00D0015F">
        <w:rPr>
          <w:b/>
          <w:bCs/>
        </w:rPr>
        <w:t>attori onesti</w:t>
      </w:r>
      <w:r w:rsidRPr="00D0015F">
        <w:t xml:space="preserve"> del sistema e le </w:t>
      </w:r>
      <w:r w:rsidRPr="00D0015F">
        <w:rPr>
          <w:b/>
          <w:bCs/>
        </w:rPr>
        <w:t>attività</w:t>
      </w:r>
      <w:r w:rsidRPr="00D0015F">
        <w:t xml:space="preserve"> di loro interesse; quindi, introduce gli </w:t>
      </w:r>
      <w:r w:rsidRPr="00D0015F">
        <w:rPr>
          <w:b/>
          <w:bCs/>
        </w:rPr>
        <w:t>avversari</w:t>
      </w:r>
      <w:r w:rsidRPr="00D0015F">
        <w:t xml:space="preserve"> (</w:t>
      </w:r>
      <w:proofErr w:type="spellStart"/>
      <w:r w:rsidRPr="00D0015F">
        <w:t>threat</w:t>
      </w:r>
      <w:proofErr w:type="spellEnd"/>
      <w:r w:rsidRPr="00D0015F">
        <w:t xml:space="preserve"> model) specificando capacità e risorse. Infine, elenca le </w:t>
      </w:r>
      <w:r w:rsidRPr="00D0015F">
        <w:rPr>
          <w:b/>
          <w:bCs/>
        </w:rPr>
        <w:t>proprietà di sicurezza</w:t>
      </w:r>
      <w:r w:rsidRPr="00D0015F">
        <w:t xml:space="preserve"> che il sistema deve preservare per risultare resiliente agli attacchi.</w:t>
      </w:r>
    </w:p>
    <w:p w14:paraId="4C55065F" w14:textId="0F7F11E2" w:rsidR="00D0015F" w:rsidRPr="00D0015F" w:rsidRDefault="00D0015F" w:rsidP="00D0015F">
      <w:pPr>
        <w:pBdr>
          <w:left w:val="single" w:sz="4" w:space="4" w:color="auto"/>
        </w:pBdr>
        <w:ind w:left="284"/>
        <w:rPr>
          <w:color w:val="3A3A3A" w:themeColor="background2" w:themeShade="40"/>
        </w:rPr>
      </w:pPr>
      <w:r w:rsidRPr="00D0015F">
        <w:rPr>
          <w:b/>
          <w:bCs/>
          <w:color w:val="3A3A3A" w:themeColor="background2" w:themeShade="40"/>
        </w:rPr>
        <w:t>Funzionalità target:</w:t>
      </w:r>
      <w:r w:rsidRPr="00D0015F">
        <w:rPr>
          <w:color w:val="3A3A3A" w:themeColor="background2" w:themeShade="40"/>
        </w:rPr>
        <w:t xml:space="preserve"> trasmissione </w:t>
      </w:r>
      <w:r w:rsidRPr="00D0015F">
        <w:rPr>
          <w:b/>
          <w:bCs/>
          <w:color w:val="3A3A3A" w:themeColor="background2" w:themeShade="40"/>
        </w:rPr>
        <w:t>sicura</w:t>
      </w:r>
      <w:r w:rsidRPr="00D0015F">
        <w:rPr>
          <w:color w:val="3A3A3A" w:themeColor="background2" w:themeShade="40"/>
        </w:rPr>
        <w:t xml:space="preserve">, </w:t>
      </w:r>
      <w:r w:rsidRPr="00D0015F">
        <w:rPr>
          <w:b/>
          <w:bCs/>
          <w:color w:val="3A3A3A" w:themeColor="background2" w:themeShade="40"/>
        </w:rPr>
        <w:t>verificabile</w:t>
      </w:r>
      <w:r w:rsidRPr="00D0015F">
        <w:rPr>
          <w:color w:val="3A3A3A" w:themeColor="background2" w:themeShade="40"/>
        </w:rPr>
        <w:t xml:space="preserve"> e </w:t>
      </w:r>
      <w:r w:rsidRPr="00D0015F">
        <w:rPr>
          <w:b/>
          <w:bCs/>
          <w:color w:val="3A3A3A" w:themeColor="background2" w:themeShade="40"/>
        </w:rPr>
        <w:t>tracciabile</w:t>
      </w:r>
      <w:r w:rsidRPr="00D0015F">
        <w:rPr>
          <w:color w:val="3A3A3A" w:themeColor="background2" w:themeShade="40"/>
        </w:rPr>
        <w:t xml:space="preserve"> di </w:t>
      </w:r>
      <w:r w:rsidRPr="00D0015F">
        <w:rPr>
          <w:b/>
          <w:bCs/>
          <w:color w:val="3A3A3A" w:themeColor="background2" w:themeShade="40"/>
        </w:rPr>
        <w:t>referti medici</w:t>
      </w:r>
      <w:r w:rsidRPr="00D0015F">
        <w:rPr>
          <w:color w:val="3A3A3A" w:themeColor="background2" w:themeShade="40"/>
        </w:rPr>
        <w:t xml:space="preserve"> tra Laboratori, Pazienti, Medici curanti e Ospedali, con garanzie di </w:t>
      </w:r>
      <w:r w:rsidRPr="00D0015F">
        <w:rPr>
          <w:b/>
          <w:bCs/>
          <w:color w:val="3A3A3A" w:themeColor="background2" w:themeShade="40"/>
        </w:rPr>
        <w:t>autenticità, integrità, confidenzialità, revocabilità</w:t>
      </w:r>
      <w:r w:rsidRPr="00D0015F">
        <w:rPr>
          <w:color w:val="3A3A3A" w:themeColor="background2" w:themeShade="40"/>
        </w:rPr>
        <w:t xml:space="preserve"> e </w:t>
      </w:r>
      <w:proofErr w:type="spellStart"/>
      <w:r w:rsidRPr="00D0015F">
        <w:rPr>
          <w:b/>
          <w:bCs/>
          <w:color w:val="3A3A3A" w:themeColor="background2" w:themeShade="40"/>
        </w:rPr>
        <w:t>auditabilità</w:t>
      </w:r>
      <w:proofErr w:type="spellEnd"/>
      <w:r w:rsidRPr="00D0015F">
        <w:rPr>
          <w:color w:val="3A3A3A" w:themeColor="background2" w:themeShade="40"/>
        </w:rPr>
        <w:t>.</w:t>
      </w:r>
      <w:r w:rsidRPr="00D0015F">
        <w:rPr>
          <w:color w:val="3A3A3A" w:themeColor="background2" w:themeShade="40"/>
        </w:rPr>
        <w:br/>
      </w:r>
      <w:r w:rsidRPr="00D0015F">
        <w:rPr>
          <w:b/>
          <w:bCs/>
          <w:color w:val="3A3A3A" w:themeColor="background2" w:themeShade="40"/>
        </w:rPr>
        <w:t>Nota metodologica:</w:t>
      </w:r>
      <w:r w:rsidRPr="00D0015F">
        <w:rPr>
          <w:color w:val="3A3A3A" w:themeColor="background2" w:themeShade="40"/>
        </w:rPr>
        <w:t xml:space="preserve"> in questo WP </w:t>
      </w:r>
      <w:r w:rsidRPr="00D0015F">
        <w:rPr>
          <w:b/>
          <w:bCs/>
          <w:color w:val="3A3A3A" w:themeColor="background2" w:themeShade="40"/>
        </w:rPr>
        <w:t>non</w:t>
      </w:r>
      <w:r w:rsidRPr="00D0015F">
        <w:rPr>
          <w:color w:val="3A3A3A" w:themeColor="background2" w:themeShade="40"/>
        </w:rPr>
        <w:t xml:space="preserve"> si presentano soluzioni implementative (infrastrutture, protocolli, </w:t>
      </w:r>
      <w:proofErr w:type="spellStart"/>
      <w:r w:rsidRPr="00D0015F">
        <w:rPr>
          <w:color w:val="3A3A3A" w:themeColor="background2" w:themeShade="40"/>
        </w:rPr>
        <w:t>ledger</w:t>
      </w:r>
      <w:proofErr w:type="spellEnd"/>
      <w:r w:rsidRPr="00D0015F">
        <w:rPr>
          <w:color w:val="3A3A3A" w:themeColor="background2" w:themeShade="40"/>
        </w:rPr>
        <w:t xml:space="preserve">, ecc.); si definisce esclusivamente il </w:t>
      </w:r>
      <w:r w:rsidRPr="00D0015F">
        <w:rPr>
          <w:b/>
          <w:bCs/>
          <w:color w:val="3A3A3A" w:themeColor="background2" w:themeShade="40"/>
        </w:rPr>
        <w:t>modello</w:t>
      </w:r>
      <w:r w:rsidRPr="00D0015F">
        <w:rPr>
          <w:color w:val="3A3A3A" w:themeColor="background2" w:themeShade="40"/>
        </w:rPr>
        <w:t>.</w:t>
      </w:r>
    </w:p>
    <w:p w14:paraId="74E2488B" w14:textId="05F9B1FF" w:rsidR="00D0015F" w:rsidRPr="00D0015F" w:rsidRDefault="00D0015F" w:rsidP="00D0015F"/>
    <w:p w14:paraId="73418A1F" w14:textId="02368FFF" w:rsidR="00001777" w:rsidRPr="008E2FEA" w:rsidRDefault="00D0015F" w:rsidP="008E2FEA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1" w:name="_Toc210577079"/>
      <w:r w:rsidRPr="008E2FEA">
        <w:rPr>
          <w:b/>
          <w:bCs/>
          <w:color w:val="auto"/>
        </w:rPr>
        <w:t>Attori &amp; Obiettivi</w:t>
      </w:r>
      <w:bookmarkEnd w:id="1"/>
    </w:p>
    <w:p w14:paraId="4247E11B" w14:textId="554512E1" w:rsidR="00001777" w:rsidRPr="00001777" w:rsidRDefault="00001777" w:rsidP="0000177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F21CB3" wp14:editId="6101B4AA">
            <wp:extent cx="5082481" cy="4866756"/>
            <wp:effectExtent l="0" t="0" r="4445" b="0"/>
            <wp:docPr id="38130157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1571" name="Elemento grafico 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481" cy="486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D392" w14:textId="193B5312" w:rsidR="00D0015F" w:rsidRPr="00D0015F" w:rsidRDefault="00D0015F" w:rsidP="00D0015F">
      <w:r w:rsidRPr="00D0015F">
        <w:rPr>
          <w:i/>
          <w:iCs/>
        </w:rPr>
        <w:t>(Figura 1: Use Case)</w:t>
      </w:r>
    </w:p>
    <w:p w14:paraId="2AE42C75" w14:textId="67FE278D" w:rsidR="00D0015F" w:rsidRPr="008E2FEA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2" w:name="_Toc210577080"/>
      <w:r w:rsidRPr="008E2FEA">
        <w:rPr>
          <w:b/>
          <w:bCs/>
          <w:color w:val="auto"/>
        </w:rPr>
        <w:t>Paziente (PAT)</w:t>
      </w:r>
      <w:bookmarkEnd w:id="2"/>
    </w:p>
    <w:p w14:paraId="0E8A429F" w14:textId="53B3E445" w:rsidR="00D0015F" w:rsidRPr="00D0015F" w:rsidRDefault="00D0015F" w:rsidP="00D0015F">
      <w:r w:rsidRPr="00D0015F">
        <w:t>Il paziente è il titolare dei dati clinici riportati nei referti.</w:t>
      </w:r>
    </w:p>
    <w:p w14:paraId="692A977D" w14:textId="28006F83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t>Ricezione Referto.</w:t>
      </w:r>
      <w:r w:rsidRPr="00D0015F">
        <w:t xml:space="preserve"> Ricevere il proprio referto in formato digitale, in tempi utili e in versione completa.</w:t>
      </w:r>
    </w:p>
    <w:p w14:paraId="22028C6D" w14:textId="7E5F2E11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lastRenderedPageBreak/>
        <w:t xml:space="preserve">Condivisione </w:t>
      </w:r>
      <w:r w:rsidR="00C64EF2">
        <w:rPr>
          <w:b/>
          <w:bCs/>
        </w:rPr>
        <w:t>con Consenso</w:t>
      </w:r>
      <w:r w:rsidRPr="00D0015F">
        <w:rPr>
          <w:b/>
          <w:bCs/>
        </w:rPr>
        <w:t>.</w:t>
      </w:r>
      <w:r w:rsidRPr="00D0015F">
        <w:t xml:space="preserve"> </w:t>
      </w:r>
      <w:r w:rsidR="00C64EF2" w:rsidRPr="00C64EF2">
        <w:t xml:space="preserve">Decidere </w:t>
      </w:r>
      <w:r w:rsidR="00C64EF2" w:rsidRPr="00C64EF2">
        <w:rPr>
          <w:b/>
          <w:bCs/>
        </w:rPr>
        <w:t>se</w:t>
      </w:r>
      <w:r w:rsidR="00C64EF2" w:rsidRPr="00C64EF2">
        <w:t xml:space="preserve"> e </w:t>
      </w:r>
      <w:r w:rsidR="00C64EF2" w:rsidRPr="00C64EF2">
        <w:rPr>
          <w:b/>
          <w:bCs/>
        </w:rPr>
        <w:t>con chi</w:t>
      </w:r>
      <w:r w:rsidR="00C64EF2" w:rsidRPr="00C64EF2">
        <w:t xml:space="preserve"> condividere ciascun </w:t>
      </w:r>
      <w:r w:rsidR="00C64EF2" w:rsidRPr="00C64EF2">
        <w:rPr>
          <w:b/>
          <w:bCs/>
        </w:rPr>
        <w:t>referto nella sua interezza</w:t>
      </w:r>
      <w:r w:rsidR="00C64EF2" w:rsidRPr="00C64EF2">
        <w:t>.</w:t>
      </w:r>
    </w:p>
    <w:p w14:paraId="56D1E84B" w14:textId="20173B3F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t>Controllo Accessi.</w:t>
      </w:r>
      <w:r w:rsidRPr="00D0015F">
        <w:t xml:space="preserve"> </w:t>
      </w:r>
      <w:r w:rsidRPr="00D0015F">
        <w:rPr>
          <w:b/>
          <w:bCs/>
        </w:rPr>
        <w:t>Autorizzare</w:t>
      </w:r>
      <w:r w:rsidRPr="00D0015F">
        <w:t xml:space="preserve"> o </w:t>
      </w:r>
      <w:r w:rsidR="008E2FEA" w:rsidRPr="008E2FEA">
        <w:rPr>
          <w:b/>
          <w:bCs/>
        </w:rPr>
        <w:t>negare</w:t>
      </w:r>
      <w:r w:rsidRPr="00D0015F">
        <w:t xml:space="preserve"> l’accesso a strutture/medici; poter verificare a chi è stato concesso l’accesso.</w:t>
      </w:r>
    </w:p>
    <w:p w14:paraId="4DC97603" w14:textId="77777777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t>Verifica Autenticità/Integrità.</w:t>
      </w:r>
      <w:r w:rsidRPr="00D0015F">
        <w:t xml:space="preserve"> Avere strumenti per verificare che il referto provenga davvero dal laboratorio e non sia stato alterato.</w:t>
      </w:r>
    </w:p>
    <w:p w14:paraId="44C13917" w14:textId="77777777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t>Tracciabilità.</w:t>
      </w:r>
      <w:r w:rsidRPr="00D0015F">
        <w:t xml:space="preserve"> Consultare il registro degli accessi e delle operazioni sul proprio referto.</w:t>
      </w:r>
    </w:p>
    <w:p w14:paraId="43B805B1" w14:textId="77777777" w:rsidR="00D0015F" w:rsidRPr="00D0015F" w:rsidRDefault="00D0015F" w:rsidP="00D0015F">
      <w:pPr>
        <w:numPr>
          <w:ilvl w:val="0"/>
          <w:numId w:val="1"/>
        </w:numPr>
      </w:pPr>
      <w:r w:rsidRPr="00D0015F">
        <w:rPr>
          <w:b/>
          <w:bCs/>
        </w:rPr>
        <w:t>Risorse.</w:t>
      </w:r>
      <w:r w:rsidRPr="00D0015F">
        <w:t xml:space="preserve"> Si assume un dispositivo personale (es. smartphone/PC) con capacità limitate ma sufficienti a visualizzare, conservare e verificare referti.</w:t>
      </w:r>
    </w:p>
    <w:p w14:paraId="05BF2515" w14:textId="5596F3A8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" w:name="_Toc210577081"/>
      <w:r w:rsidRPr="00D0015F">
        <w:rPr>
          <w:b/>
          <w:bCs/>
          <w:color w:val="auto"/>
        </w:rPr>
        <w:t>Laboratorio Diagnostico (LAB)</w:t>
      </w:r>
      <w:bookmarkEnd w:id="3"/>
    </w:p>
    <w:p w14:paraId="10FE3893" w14:textId="3648A186" w:rsidR="00D0015F" w:rsidRPr="00D0015F" w:rsidRDefault="00D0015F" w:rsidP="00D0015F">
      <w:r w:rsidRPr="00D0015F">
        <w:t>Esegue gli esami e</w:t>
      </w:r>
      <w:r w:rsidR="008E2FEA">
        <w:t>d</w:t>
      </w:r>
      <w:r w:rsidRPr="00D0015F">
        <w:t xml:space="preserve"> </w:t>
      </w:r>
      <w:r w:rsidRPr="00D0015F">
        <w:rPr>
          <w:b/>
          <w:bCs/>
        </w:rPr>
        <w:t>emette</w:t>
      </w:r>
      <w:r w:rsidRPr="00D0015F">
        <w:t xml:space="preserve"> i referti.</w:t>
      </w:r>
    </w:p>
    <w:p w14:paraId="03CD1DBF" w14:textId="77777777" w:rsidR="00D0015F" w:rsidRPr="00D0015F" w:rsidRDefault="00D0015F" w:rsidP="00D0015F">
      <w:pPr>
        <w:numPr>
          <w:ilvl w:val="0"/>
          <w:numId w:val="2"/>
        </w:numPr>
      </w:pPr>
      <w:r w:rsidRPr="00D0015F">
        <w:rPr>
          <w:b/>
          <w:bCs/>
        </w:rPr>
        <w:t>Emissione Referto.</w:t>
      </w:r>
      <w:r w:rsidRPr="00D0015F">
        <w:t xml:space="preserve"> Produrre un referto digitale coerente con l’esito degli esami, includendo metadati essenziali (id referto, data, paziente, esame).</w:t>
      </w:r>
    </w:p>
    <w:p w14:paraId="6EFAE0A8" w14:textId="77777777" w:rsidR="00D0015F" w:rsidRPr="00D0015F" w:rsidRDefault="00D0015F" w:rsidP="00D0015F">
      <w:pPr>
        <w:numPr>
          <w:ilvl w:val="0"/>
          <w:numId w:val="2"/>
        </w:numPr>
      </w:pPr>
      <w:r w:rsidRPr="00D0015F">
        <w:rPr>
          <w:b/>
          <w:bCs/>
        </w:rPr>
        <w:t>Attestazione di Origine.</w:t>
      </w:r>
      <w:r w:rsidRPr="00D0015F">
        <w:t xml:space="preserve"> Fornire evidenze per dimostrare l’autenticità del referto agli aventi diritto (paziente, struttura sanitaria).</w:t>
      </w:r>
    </w:p>
    <w:p w14:paraId="298976AF" w14:textId="77777777" w:rsidR="00D0015F" w:rsidRPr="00D0015F" w:rsidRDefault="00D0015F" w:rsidP="00D0015F">
      <w:pPr>
        <w:numPr>
          <w:ilvl w:val="0"/>
          <w:numId w:val="2"/>
        </w:numPr>
      </w:pPr>
      <w:proofErr w:type="spellStart"/>
      <w:r w:rsidRPr="00D0015F">
        <w:rPr>
          <w:b/>
          <w:bCs/>
        </w:rPr>
        <w:t>Versionamento</w:t>
      </w:r>
      <w:proofErr w:type="spellEnd"/>
      <w:r w:rsidRPr="00D0015F">
        <w:rPr>
          <w:b/>
          <w:bCs/>
        </w:rPr>
        <w:t>/Correzioni.</w:t>
      </w:r>
      <w:r w:rsidRPr="00D0015F">
        <w:t xml:space="preserve"> In caso di errore, </w:t>
      </w:r>
      <w:r w:rsidRPr="00D0015F">
        <w:rPr>
          <w:b/>
          <w:bCs/>
        </w:rPr>
        <w:t>revocare</w:t>
      </w:r>
      <w:r w:rsidRPr="00D0015F">
        <w:t xml:space="preserve"> o </w:t>
      </w:r>
      <w:r w:rsidRPr="00D0015F">
        <w:rPr>
          <w:b/>
          <w:bCs/>
        </w:rPr>
        <w:t>aggiornare</w:t>
      </w:r>
      <w:r w:rsidRPr="00D0015F">
        <w:t xml:space="preserve"> il referto, mantenendo rintracciabile la storia documentale.</w:t>
      </w:r>
    </w:p>
    <w:p w14:paraId="199ACF8C" w14:textId="1B697004" w:rsidR="00D0015F" w:rsidRPr="00D0015F" w:rsidRDefault="00D0015F" w:rsidP="00D0015F">
      <w:pPr>
        <w:numPr>
          <w:ilvl w:val="0"/>
          <w:numId w:val="2"/>
        </w:numPr>
      </w:pPr>
      <w:r w:rsidRPr="00D0015F">
        <w:rPr>
          <w:b/>
          <w:bCs/>
        </w:rPr>
        <w:t>Consegna Sicura.</w:t>
      </w:r>
      <w:r w:rsidRPr="00D0015F">
        <w:t xml:space="preserve"> Garantire che i canali di consegna non espongano il referto a</w:t>
      </w:r>
      <w:r w:rsidR="008E2FEA">
        <w:t>d</w:t>
      </w:r>
      <w:r w:rsidRPr="00D0015F">
        <w:t xml:space="preserve"> accessi non autorizzati.</w:t>
      </w:r>
    </w:p>
    <w:p w14:paraId="6318FBA2" w14:textId="54D53981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4" w:name="_Toc210577082"/>
      <w:r w:rsidRPr="00D0015F">
        <w:rPr>
          <w:b/>
          <w:bCs/>
          <w:color w:val="auto"/>
        </w:rPr>
        <w:t>Ospedale (HOSP)</w:t>
      </w:r>
      <w:bookmarkEnd w:id="4"/>
    </w:p>
    <w:p w14:paraId="507A6485" w14:textId="77777777" w:rsidR="00D0015F" w:rsidRPr="00D0015F" w:rsidRDefault="00D0015F" w:rsidP="00D0015F">
      <w:r w:rsidRPr="00D0015F">
        <w:t>Riceve e utilizza referti per diagnosi, presa in carico e follow-up.</w:t>
      </w:r>
    </w:p>
    <w:p w14:paraId="026F2706" w14:textId="77777777" w:rsidR="00D0015F" w:rsidRPr="00D0015F" w:rsidRDefault="00D0015F" w:rsidP="00D0015F">
      <w:pPr>
        <w:numPr>
          <w:ilvl w:val="0"/>
          <w:numId w:val="3"/>
        </w:numPr>
      </w:pPr>
      <w:r w:rsidRPr="00D0015F">
        <w:rPr>
          <w:b/>
          <w:bCs/>
        </w:rPr>
        <w:t>Acquisizione con Consenso.</w:t>
      </w:r>
      <w:r w:rsidRPr="00D0015F">
        <w:t xml:space="preserve"> Ottenere un referto </w:t>
      </w:r>
      <w:r w:rsidRPr="00D0015F">
        <w:rPr>
          <w:b/>
          <w:bCs/>
        </w:rPr>
        <w:t>solo</w:t>
      </w:r>
      <w:r w:rsidRPr="00D0015F">
        <w:t xml:space="preserve"> se il paziente ha espresso il relativo consenso.</w:t>
      </w:r>
    </w:p>
    <w:p w14:paraId="7D38C973" w14:textId="77777777" w:rsidR="00D0015F" w:rsidRPr="00D0015F" w:rsidRDefault="00D0015F" w:rsidP="00D0015F">
      <w:pPr>
        <w:numPr>
          <w:ilvl w:val="0"/>
          <w:numId w:val="3"/>
        </w:numPr>
      </w:pPr>
      <w:r w:rsidRPr="00D0015F">
        <w:rPr>
          <w:b/>
          <w:bCs/>
        </w:rPr>
        <w:t>Validazione del Referto.</w:t>
      </w:r>
      <w:r w:rsidRPr="00D0015F">
        <w:t xml:space="preserve"> Verificare </w:t>
      </w:r>
      <w:r w:rsidRPr="00D0015F">
        <w:rPr>
          <w:b/>
          <w:bCs/>
        </w:rPr>
        <w:t>provenienza</w:t>
      </w:r>
      <w:r w:rsidRPr="00D0015F">
        <w:t xml:space="preserve"> e </w:t>
      </w:r>
      <w:r w:rsidRPr="00D0015F">
        <w:rPr>
          <w:b/>
          <w:bCs/>
        </w:rPr>
        <w:t>integrità</w:t>
      </w:r>
      <w:r w:rsidRPr="00D0015F">
        <w:t xml:space="preserve"> prima dell’uso clinico.</w:t>
      </w:r>
    </w:p>
    <w:p w14:paraId="06952A6F" w14:textId="77777777" w:rsidR="00D0015F" w:rsidRPr="00D0015F" w:rsidRDefault="00D0015F" w:rsidP="00D0015F">
      <w:pPr>
        <w:numPr>
          <w:ilvl w:val="0"/>
          <w:numId w:val="3"/>
        </w:numPr>
      </w:pPr>
      <w:r w:rsidRPr="00D0015F">
        <w:rPr>
          <w:b/>
          <w:bCs/>
        </w:rPr>
        <w:t>Uso Clinico Affidabile.</w:t>
      </w:r>
      <w:r w:rsidRPr="00D0015F">
        <w:t xml:space="preserve"> Basare decisioni su referti </w:t>
      </w:r>
      <w:r w:rsidRPr="00D0015F">
        <w:rPr>
          <w:b/>
          <w:bCs/>
        </w:rPr>
        <w:t>validi</w:t>
      </w:r>
      <w:r w:rsidRPr="00D0015F">
        <w:t xml:space="preserve">, </w:t>
      </w:r>
      <w:r w:rsidRPr="00D0015F">
        <w:rPr>
          <w:b/>
          <w:bCs/>
        </w:rPr>
        <w:t>non revocati</w:t>
      </w:r>
      <w:r w:rsidRPr="00D0015F">
        <w:t xml:space="preserve"> e </w:t>
      </w:r>
      <w:r w:rsidRPr="00D0015F">
        <w:rPr>
          <w:b/>
          <w:bCs/>
        </w:rPr>
        <w:t>correnti</w:t>
      </w:r>
      <w:r w:rsidRPr="00D0015F">
        <w:t>.</w:t>
      </w:r>
    </w:p>
    <w:p w14:paraId="23898CDD" w14:textId="77777777" w:rsidR="00D0015F" w:rsidRPr="00D0015F" w:rsidRDefault="00D0015F" w:rsidP="00D0015F">
      <w:pPr>
        <w:numPr>
          <w:ilvl w:val="0"/>
          <w:numId w:val="3"/>
        </w:numPr>
      </w:pPr>
      <w:r w:rsidRPr="00D0015F">
        <w:rPr>
          <w:b/>
          <w:bCs/>
        </w:rPr>
        <w:t>Traccia degli Accessi.</w:t>
      </w:r>
      <w:r w:rsidRPr="00D0015F">
        <w:t xml:space="preserve"> Registrare chi, quando e perché ha consultato un referto.</w:t>
      </w:r>
    </w:p>
    <w:p w14:paraId="6EEDB806" w14:textId="593F7BAD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" w:name="_Toc210577083"/>
      <w:r w:rsidRPr="00D0015F">
        <w:rPr>
          <w:b/>
          <w:bCs/>
          <w:color w:val="auto"/>
        </w:rPr>
        <w:t>Medico Curante / Specialista (DOC)</w:t>
      </w:r>
      <w:bookmarkEnd w:id="5"/>
    </w:p>
    <w:p w14:paraId="30B9B1CC" w14:textId="77777777" w:rsidR="00D0015F" w:rsidRPr="00D0015F" w:rsidRDefault="00D0015F" w:rsidP="00D0015F">
      <w:r w:rsidRPr="00D0015F">
        <w:t>Professionista sanitario che accede ai referti del proprio paziente.</w:t>
      </w:r>
    </w:p>
    <w:p w14:paraId="5EE69D13" w14:textId="77777777" w:rsidR="00D0015F" w:rsidRPr="00D0015F" w:rsidRDefault="00D0015F" w:rsidP="00D0015F">
      <w:pPr>
        <w:numPr>
          <w:ilvl w:val="0"/>
          <w:numId w:val="4"/>
        </w:numPr>
      </w:pPr>
      <w:r w:rsidRPr="00D0015F">
        <w:rPr>
          <w:b/>
          <w:bCs/>
        </w:rPr>
        <w:t>Consultazione Autorizzata.</w:t>
      </w:r>
      <w:r w:rsidRPr="00D0015F">
        <w:t xml:space="preserve"> Accedere ai referti quando il paziente lo consente o quando previsto dal percorso clinico.</w:t>
      </w:r>
    </w:p>
    <w:p w14:paraId="5024C40F" w14:textId="77777777" w:rsidR="00D0015F" w:rsidRPr="00D0015F" w:rsidRDefault="00D0015F" w:rsidP="00D0015F">
      <w:pPr>
        <w:numPr>
          <w:ilvl w:val="0"/>
          <w:numId w:val="4"/>
        </w:numPr>
      </w:pPr>
      <w:r w:rsidRPr="00D0015F">
        <w:rPr>
          <w:b/>
          <w:bCs/>
        </w:rPr>
        <w:t>Verifica e Contestualizzazione.</w:t>
      </w:r>
      <w:r w:rsidRPr="00D0015F">
        <w:t xml:space="preserve"> Verificare che il referto sia autentico e attuale; correlare referti e anamnesi.</w:t>
      </w:r>
    </w:p>
    <w:p w14:paraId="0F45B9AC" w14:textId="40315F84" w:rsidR="00D0015F" w:rsidRDefault="00D0015F" w:rsidP="00D0015F">
      <w:pPr>
        <w:numPr>
          <w:ilvl w:val="0"/>
          <w:numId w:val="4"/>
        </w:numPr>
      </w:pPr>
      <w:r w:rsidRPr="00D0015F">
        <w:rPr>
          <w:b/>
          <w:bCs/>
        </w:rPr>
        <w:t>Responsabilità d’Uso.</w:t>
      </w:r>
      <w:r w:rsidRPr="00D0015F">
        <w:t xml:space="preserve"> Agire nel rispetto delle finalità cliniche e della minimizzazione dei dati.</w:t>
      </w:r>
    </w:p>
    <w:p w14:paraId="06FAE6A2" w14:textId="77777777" w:rsidR="00C64EF2" w:rsidRPr="00D0015F" w:rsidRDefault="00C64EF2" w:rsidP="00C64EF2"/>
    <w:p w14:paraId="00F0C31F" w14:textId="79E39E24" w:rsidR="00D0015F" w:rsidRPr="00D0015F" w:rsidRDefault="00D0015F" w:rsidP="008E2FEA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6" w:name="_Toc210577084"/>
      <w:r w:rsidRPr="00D0015F">
        <w:rPr>
          <w:b/>
          <w:bCs/>
          <w:color w:val="auto"/>
        </w:rPr>
        <w:lastRenderedPageBreak/>
        <w:t>Use Case (narrativa)</w:t>
      </w:r>
      <w:bookmarkEnd w:id="6"/>
    </w:p>
    <w:p w14:paraId="2F7A2240" w14:textId="12DE8066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UC1 — Emissione del Referto (LAB</w:t>
      </w:r>
      <w:r w:rsidR="00A900CC">
        <w:rPr>
          <w:b/>
          <w:bCs/>
        </w:rPr>
        <w:t xml:space="preserve"> </w:t>
      </w:r>
      <w:r w:rsidRPr="00D0015F">
        <w:rPr>
          <w:b/>
          <w:bCs/>
        </w:rPr>
        <w:t>→</w:t>
      </w:r>
      <w:r w:rsidR="00A900CC">
        <w:rPr>
          <w:b/>
          <w:bCs/>
        </w:rPr>
        <w:t xml:space="preserve"> </w:t>
      </w:r>
      <w:r w:rsidRPr="00D0015F">
        <w:rPr>
          <w:b/>
          <w:bCs/>
        </w:rPr>
        <w:t>PAT).</w:t>
      </w:r>
      <w:r w:rsidRPr="00D0015F">
        <w:t xml:space="preserve"> Il laboratorio produce il referto e lo rende disponibile al paziente in modo sicuro e verificabile.</w:t>
      </w:r>
    </w:p>
    <w:p w14:paraId="7B80CE9C" w14:textId="77777777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UC2 — Verifica da parte del Paziente (PAT).</w:t>
      </w:r>
      <w:r w:rsidRPr="00D0015F">
        <w:t xml:space="preserve"> Il paziente controlla che il referto sia autentico, integro e in stato “valido”.</w:t>
      </w:r>
    </w:p>
    <w:p w14:paraId="17832874" w14:textId="2FEF0A34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 xml:space="preserve">UC3 — Condivisione </w:t>
      </w:r>
      <w:r w:rsidR="00A900CC">
        <w:rPr>
          <w:b/>
          <w:bCs/>
        </w:rPr>
        <w:t>con Consenso</w:t>
      </w:r>
      <w:r w:rsidRPr="00D0015F">
        <w:rPr>
          <w:b/>
          <w:bCs/>
        </w:rPr>
        <w:t xml:space="preserve"> (PAT</w:t>
      </w:r>
      <w:r w:rsidR="00A900CC">
        <w:rPr>
          <w:b/>
          <w:bCs/>
        </w:rPr>
        <w:t xml:space="preserve"> </w:t>
      </w:r>
      <w:r w:rsidRPr="00D0015F">
        <w:rPr>
          <w:b/>
          <w:bCs/>
        </w:rPr>
        <w:t>→</w:t>
      </w:r>
      <w:r w:rsidR="00A900CC">
        <w:rPr>
          <w:b/>
          <w:bCs/>
        </w:rPr>
        <w:t xml:space="preserve"> </w:t>
      </w:r>
      <w:r w:rsidRPr="00D0015F">
        <w:rPr>
          <w:b/>
          <w:bCs/>
        </w:rPr>
        <w:t>DOC/HOSP).</w:t>
      </w:r>
      <w:r w:rsidRPr="00D0015F">
        <w:t xml:space="preserve"> Il paziente autorizza (o nega) l’accesso al referto a medici/strutture specifiche.</w:t>
      </w:r>
    </w:p>
    <w:p w14:paraId="1DB3AA0F" w14:textId="77777777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UC4 — Acquisizione &amp; Validazione (HOSP/DOC).</w:t>
      </w:r>
      <w:r w:rsidRPr="00D0015F">
        <w:t xml:space="preserve"> La struttura/il medico, se autorizzati, ottengono il referto e ne verificano provenienza, integrità e stato.</w:t>
      </w:r>
    </w:p>
    <w:p w14:paraId="108FB29B" w14:textId="77777777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UC5 — Consultazione Clinica (DOC/HOSP).</w:t>
      </w:r>
      <w:r w:rsidRPr="00D0015F">
        <w:t xml:space="preserve"> Il referto viene consultato </w:t>
      </w:r>
      <w:r w:rsidRPr="00D0015F">
        <w:rPr>
          <w:b/>
          <w:bCs/>
        </w:rPr>
        <w:t>ai soli fini clinici</w:t>
      </w:r>
      <w:r w:rsidRPr="00D0015F">
        <w:t>; le consultazioni sono tracciate.</w:t>
      </w:r>
    </w:p>
    <w:p w14:paraId="73C39DC7" w14:textId="77777777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UC6 — Revoca/Aggiornamento (LAB).</w:t>
      </w:r>
      <w:r w:rsidRPr="00D0015F">
        <w:t xml:space="preserve"> In caso di errore, il laboratorio revoca il referto o pubblica una versione aggiornata; il paziente e i destinatari ne vengono a conoscenza.</w:t>
      </w:r>
    </w:p>
    <w:p w14:paraId="3288C159" w14:textId="77777777" w:rsidR="00D0015F" w:rsidRPr="00D0015F" w:rsidRDefault="00D0015F" w:rsidP="00D0015F">
      <w:pPr>
        <w:numPr>
          <w:ilvl w:val="0"/>
          <w:numId w:val="6"/>
        </w:numPr>
      </w:pPr>
      <w:r w:rsidRPr="00D0015F">
        <w:rPr>
          <w:b/>
          <w:bCs/>
        </w:rPr>
        <w:t>UC7 — Audit degli Accessi (PAT/HOSP).</w:t>
      </w:r>
      <w:r w:rsidRPr="00D0015F">
        <w:t xml:space="preserve"> Gli attori abilitati consultano lo storico delle operazioni (chi ha visto cosa e quando).</w:t>
      </w:r>
    </w:p>
    <w:p w14:paraId="436E3618" w14:textId="781CCD4E" w:rsidR="00D0015F" w:rsidRPr="00D0015F" w:rsidRDefault="00D0015F" w:rsidP="00D0015F"/>
    <w:p w14:paraId="761E0A7C" w14:textId="68CE5246" w:rsidR="00D0015F" w:rsidRPr="00D0015F" w:rsidRDefault="00D0015F" w:rsidP="008E2FEA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7" w:name="_Toc210577085"/>
      <w:proofErr w:type="spellStart"/>
      <w:r w:rsidRPr="00D0015F">
        <w:rPr>
          <w:b/>
          <w:bCs/>
          <w:color w:val="auto"/>
        </w:rPr>
        <w:t>Threat</w:t>
      </w:r>
      <w:proofErr w:type="spellEnd"/>
      <w:r w:rsidRPr="00D0015F">
        <w:rPr>
          <w:b/>
          <w:bCs/>
          <w:color w:val="auto"/>
        </w:rPr>
        <w:t xml:space="preserve"> Model</w:t>
      </w:r>
      <w:bookmarkEnd w:id="7"/>
    </w:p>
    <w:p w14:paraId="79853A18" w14:textId="77777777" w:rsidR="00D0015F" w:rsidRPr="00D0015F" w:rsidRDefault="00D0015F" w:rsidP="00D0015F">
      <w:r w:rsidRPr="00D0015F">
        <w:t xml:space="preserve">Si considerano </w:t>
      </w:r>
      <w:r w:rsidRPr="00D0015F">
        <w:rPr>
          <w:b/>
          <w:bCs/>
        </w:rPr>
        <w:t>avversari efficienti e probabilistici</w:t>
      </w:r>
      <w:r w:rsidRPr="00D0015F">
        <w:t xml:space="preserve">, con capacità realistiche nel dominio sanitario digitale. Di seguito scenari rappresentativi (non esaustivi), ciascuno con </w:t>
      </w:r>
      <w:r w:rsidRPr="00D0015F">
        <w:rPr>
          <w:b/>
          <w:bCs/>
        </w:rPr>
        <w:t>capacità</w:t>
      </w:r>
      <w:r w:rsidRPr="00D0015F">
        <w:t xml:space="preserve">, </w:t>
      </w:r>
      <w:r w:rsidRPr="00D0015F">
        <w:rPr>
          <w:b/>
          <w:bCs/>
        </w:rPr>
        <w:t>obiettivo</w:t>
      </w:r>
      <w:r w:rsidRPr="00D0015F">
        <w:t xml:space="preserve"> e </w:t>
      </w:r>
      <w:r w:rsidRPr="00D0015F">
        <w:rPr>
          <w:b/>
          <w:bCs/>
        </w:rPr>
        <w:t>proprietà a rischio</w:t>
      </w:r>
      <w:r w:rsidRPr="00D0015F">
        <w:t>.</w:t>
      </w:r>
    </w:p>
    <w:p w14:paraId="07129F16" w14:textId="770C681C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8" w:name="_Toc210577086"/>
      <w:r w:rsidRPr="00D0015F">
        <w:rPr>
          <w:b/>
          <w:bCs/>
          <w:color w:val="auto"/>
        </w:rPr>
        <w:t>Intercettatore di Canale (</w:t>
      </w:r>
      <w:proofErr w:type="spellStart"/>
      <w:r w:rsidRPr="00D0015F">
        <w:rPr>
          <w:b/>
          <w:bCs/>
          <w:color w:val="auto"/>
        </w:rPr>
        <w:t>MitM</w:t>
      </w:r>
      <w:proofErr w:type="spellEnd"/>
      <w:r w:rsidRPr="00D0015F">
        <w:rPr>
          <w:b/>
          <w:bCs/>
          <w:color w:val="auto"/>
        </w:rPr>
        <w:t>)</w:t>
      </w:r>
      <w:bookmarkEnd w:id="8"/>
    </w:p>
    <w:p w14:paraId="706DC5E9" w14:textId="4E8D5E7A" w:rsidR="00D0015F" w:rsidRPr="00D0015F" w:rsidRDefault="00D0015F" w:rsidP="00D0015F">
      <w:pPr>
        <w:numPr>
          <w:ilvl w:val="0"/>
          <w:numId w:val="7"/>
        </w:numPr>
      </w:pPr>
      <w:r w:rsidRPr="00D0015F">
        <w:rPr>
          <w:b/>
          <w:bCs/>
        </w:rPr>
        <w:t>Capacità:</w:t>
      </w:r>
      <w:r w:rsidRPr="00D0015F">
        <w:t xml:space="preserve"> monitorare/alterare traffico tra attori (LAB</w:t>
      </w:r>
      <w:r w:rsidR="00FF1087">
        <w:t xml:space="preserve"> </w:t>
      </w:r>
      <w:r w:rsidRPr="00D0015F">
        <w:t>↔</w:t>
      </w:r>
      <w:r w:rsidR="00FF1087">
        <w:t xml:space="preserve"> </w:t>
      </w:r>
      <w:r w:rsidRPr="00D0015F">
        <w:t>PAT, PAT</w:t>
      </w:r>
      <w:r w:rsidR="00FF1087">
        <w:t xml:space="preserve"> </w:t>
      </w:r>
      <w:r w:rsidRPr="00D0015F">
        <w:t>↔</w:t>
      </w:r>
      <w:r w:rsidR="00FF1087">
        <w:t xml:space="preserve"> </w:t>
      </w:r>
      <w:r w:rsidRPr="00D0015F">
        <w:t>HOSP, HOSP</w:t>
      </w:r>
      <w:r w:rsidR="00FF1087">
        <w:t xml:space="preserve"> </w:t>
      </w:r>
      <w:r w:rsidRPr="00D0015F">
        <w:t>↔</w:t>
      </w:r>
      <w:r w:rsidR="00FF1087">
        <w:t xml:space="preserve"> </w:t>
      </w:r>
      <w:r w:rsidRPr="00D0015F">
        <w:t>DOC).</w:t>
      </w:r>
    </w:p>
    <w:p w14:paraId="3E4E8151" w14:textId="77777777" w:rsidR="00D0015F" w:rsidRPr="00D0015F" w:rsidRDefault="00D0015F" w:rsidP="00D0015F">
      <w:pPr>
        <w:numPr>
          <w:ilvl w:val="0"/>
          <w:numId w:val="7"/>
        </w:numPr>
      </w:pPr>
      <w:r w:rsidRPr="00D0015F">
        <w:rPr>
          <w:b/>
          <w:bCs/>
        </w:rPr>
        <w:t>Obiettivo:</w:t>
      </w:r>
      <w:r w:rsidRPr="00D0015F">
        <w:t xml:space="preserve"> leggere contenuti sanitari; iniettare modifiche ai referti; deviare flussi verso esche.</w:t>
      </w:r>
    </w:p>
    <w:p w14:paraId="64C3DC10" w14:textId="77777777" w:rsidR="00D0015F" w:rsidRPr="00D0015F" w:rsidRDefault="00D0015F" w:rsidP="00D0015F">
      <w:pPr>
        <w:numPr>
          <w:ilvl w:val="0"/>
          <w:numId w:val="7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Confidenzialità</w:t>
      </w:r>
      <w:r w:rsidRPr="00D0015F">
        <w:t xml:space="preserve">, </w:t>
      </w:r>
      <w:r w:rsidRPr="00D0015F">
        <w:rPr>
          <w:b/>
          <w:bCs/>
        </w:rPr>
        <w:t>Integrità</w:t>
      </w:r>
      <w:r w:rsidRPr="00D0015F">
        <w:t>.</w:t>
      </w:r>
    </w:p>
    <w:p w14:paraId="48DE3145" w14:textId="6EE4537D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9" w:name="_Toc210577087"/>
      <w:r w:rsidRPr="00D0015F">
        <w:rPr>
          <w:b/>
          <w:bCs/>
          <w:color w:val="auto"/>
        </w:rPr>
        <w:t>Emittente Disonesto o Compromesso (LAB malevolo)</w:t>
      </w:r>
      <w:bookmarkEnd w:id="9"/>
    </w:p>
    <w:p w14:paraId="0F150DA5" w14:textId="77777777" w:rsidR="00D0015F" w:rsidRPr="00D0015F" w:rsidRDefault="00D0015F" w:rsidP="00D0015F">
      <w:pPr>
        <w:numPr>
          <w:ilvl w:val="0"/>
          <w:numId w:val="8"/>
        </w:numPr>
      </w:pPr>
      <w:r w:rsidRPr="00D0015F">
        <w:rPr>
          <w:b/>
          <w:bCs/>
        </w:rPr>
        <w:t>Capacità:</w:t>
      </w:r>
      <w:r w:rsidRPr="00D0015F">
        <w:t xml:space="preserve"> emettere referti; tentare di negare emissioni pregresse; diffondere referti fraudolenti.</w:t>
      </w:r>
    </w:p>
    <w:p w14:paraId="35B923CC" w14:textId="77777777" w:rsidR="00D0015F" w:rsidRPr="00D0015F" w:rsidRDefault="00D0015F" w:rsidP="00D0015F">
      <w:pPr>
        <w:numPr>
          <w:ilvl w:val="0"/>
          <w:numId w:val="8"/>
        </w:numPr>
      </w:pPr>
      <w:r w:rsidRPr="00D0015F">
        <w:rPr>
          <w:b/>
          <w:bCs/>
        </w:rPr>
        <w:t>Obiettivo:</w:t>
      </w:r>
      <w:r w:rsidRPr="00D0015F">
        <w:t xml:space="preserve"> </w:t>
      </w:r>
      <w:r w:rsidRPr="00D0015F">
        <w:rPr>
          <w:b/>
          <w:bCs/>
        </w:rPr>
        <w:t>Ripudio</w:t>
      </w:r>
      <w:r w:rsidRPr="00D0015F">
        <w:t xml:space="preserve"> di referti veri o </w:t>
      </w:r>
      <w:r w:rsidRPr="00D0015F">
        <w:rPr>
          <w:b/>
          <w:bCs/>
        </w:rPr>
        <w:t>falsificazione</w:t>
      </w:r>
      <w:r w:rsidRPr="00D0015F">
        <w:t xml:space="preserve"> di referti inesistenti.</w:t>
      </w:r>
    </w:p>
    <w:p w14:paraId="1A9F0D12" w14:textId="77777777" w:rsidR="00D0015F" w:rsidRPr="00D0015F" w:rsidRDefault="00D0015F" w:rsidP="00D0015F">
      <w:pPr>
        <w:numPr>
          <w:ilvl w:val="0"/>
          <w:numId w:val="8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Autenticità</w:t>
      </w:r>
      <w:r w:rsidRPr="00D0015F">
        <w:t xml:space="preserve">, </w:t>
      </w:r>
      <w:r w:rsidRPr="00D0015F">
        <w:rPr>
          <w:b/>
          <w:bCs/>
        </w:rPr>
        <w:t>Non ripudio</w:t>
      </w:r>
      <w:r w:rsidRPr="00D0015F">
        <w:t xml:space="preserve">, </w:t>
      </w:r>
      <w:r w:rsidRPr="00D0015F">
        <w:rPr>
          <w:b/>
          <w:bCs/>
        </w:rPr>
        <w:t>Integrità</w:t>
      </w:r>
      <w:r w:rsidRPr="00D0015F">
        <w:t>.</w:t>
      </w:r>
    </w:p>
    <w:p w14:paraId="62C53BB6" w14:textId="1D5E90AA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0" w:name="_Toc210577088"/>
      <w:r w:rsidRPr="00D0015F">
        <w:rPr>
          <w:b/>
          <w:bCs/>
          <w:color w:val="auto"/>
        </w:rPr>
        <w:t>Accesso Improprio ai Dati Paziente (Utente Non Autorizzato)</w:t>
      </w:r>
      <w:bookmarkEnd w:id="10"/>
    </w:p>
    <w:p w14:paraId="43909C98" w14:textId="77777777" w:rsidR="00D0015F" w:rsidRPr="00D0015F" w:rsidRDefault="00D0015F" w:rsidP="00D0015F">
      <w:pPr>
        <w:numPr>
          <w:ilvl w:val="0"/>
          <w:numId w:val="9"/>
        </w:numPr>
      </w:pPr>
      <w:r w:rsidRPr="00D0015F">
        <w:rPr>
          <w:b/>
          <w:bCs/>
        </w:rPr>
        <w:t>Capacità:</w:t>
      </w:r>
      <w:r w:rsidRPr="00D0015F">
        <w:t xml:space="preserve"> tentativi di </w:t>
      </w:r>
      <w:proofErr w:type="spellStart"/>
      <w:r w:rsidRPr="00D0015F">
        <w:t>credential</w:t>
      </w:r>
      <w:proofErr w:type="spellEnd"/>
      <w:r w:rsidRPr="00D0015F">
        <w:t xml:space="preserve"> </w:t>
      </w:r>
      <w:proofErr w:type="spellStart"/>
      <w:r w:rsidRPr="00D0015F">
        <w:t>stuffing</w:t>
      </w:r>
      <w:proofErr w:type="spellEnd"/>
      <w:r w:rsidRPr="00D0015F">
        <w:t xml:space="preserve">, social engineering, </w:t>
      </w:r>
      <w:proofErr w:type="spellStart"/>
      <w:r w:rsidRPr="00D0015F">
        <w:t>reuse</w:t>
      </w:r>
      <w:proofErr w:type="spellEnd"/>
      <w:r w:rsidRPr="00D0015F">
        <w:t xml:space="preserve"> di sessioni, uso di </w:t>
      </w:r>
      <w:proofErr w:type="gramStart"/>
      <w:r w:rsidRPr="00D0015F">
        <w:t>device</w:t>
      </w:r>
      <w:proofErr w:type="gramEnd"/>
      <w:r w:rsidRPr="00D0015F">
        <w:t xml:space="preserve"> condivisi.</w:t>
      </w:r>
    </w:p>
    <w:p w14:paraId="1DD44724" w14:textId="77777777" w:rsidR="00D0015F" w:rsidRPr="00D0015F" w:rsidRDefault="00D0015F" w:rsidP="00D0015F">
      <w:pPr>
        <w:numPr>
          <w:ilvl w:val="0"/>
          <w:numId w:val="9"/>
        </w:numPr>
      </w:pPr>
      <w:r w:rsidRPr="00D0015F">
        <w:rPr>
          <w:b/>
          <w:bCs/>
        </w:rPr>
        <w:t>Obiettivo:</w:t>
      </w:r>
      <w:r w:rsidRPr="00D0015F">
        <w:t xml:space="preserve"> ottenere referti senza titolo; correlare identità e patologie.</w:t>
      </w:r>
    </w:p>
    <w:p w14:paraId="73B9F456" w14:textId="77777777" w:rsidR="00D0015F" w:rsidRPr="00D0015F" w:rsidRDefault="00D0015F" w:rsidP="00D0015F">
      <w:pPr>
        <w:numPr>
          <w:ilvl w:val="0"/>
          <w:numId w:val="9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Confidenzialità</w:t>
      </w:r>
      <w:r w:rsidRPr="00D0015F">
        <w:t xml:space="preserve">, </w:t>
      </w:r>
      <w:r w:rsidRPr="00D0015F">
        <w:rPr>
          <w:b/>
          <w:bCs/>
        </w:rPr>
        <w:t>Privacy</w:t>
      </w:r>
      <w:r w:rsidRPr="00D0015F">
        <w:t xml:space="preserve">, </w:t>
      </w:r>
      <w:proofErr w:type="spellStart"/>
      <w:r w:rsidRPr="00D0015F">
        <w:rPr>
          <w:b/>
          <w:bCs/>
        </w:rPr>
        <w:t>Auditabilità</w:t>
      </w:r>
      <w:proofErr w:type="spellEnd"/>
      <w:r w:rsidRPr="00D0015F">
        <w:t xml:space="preserve"> (se l’accesso non lascia tracce affidabili).</w:t>
      </w:r>
    </w:p>
    <w:p w14:paraId="3FDF734A" w14:textId="50968000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1" w:name="_Toc210577089"/>
      <w:r w:rsidRPr="00D0015F">
        <w:rPr>
          <w:b/>
          <w:bCs/>
          <w:color w:val="auto"/>
        </w:rPr>
        <w:lastRenderedPageBreak/>
        <w:t>Paziente Malevolo</w:t>
      </w:r>
      <w:bookmarkEnd w:id="11"/>
    </w:p>
    <w:p w14:paraId="7A56B505" w14:textId="36779487" w:rsidR="00D0015F" w:rsidRPr="00D0015F" w:rsidRDefault="00D0015F" w:rsidP="00D0015F">
      <w:pPr>
        <w:numPr>
          <w:ilvl w:val="0"/>
          <w:numId w:val="10"/>
        </w:numPr>
      </w:pPr>
      <w:r w:rsidRPr="00D0015F">
        <w:rPr>
          <w:b/>
          <w:bCs/>
        </w:rPr>
        <w:t>Capacità:</w:t>
      </w:r>
      <w:r w:rsidRPr="00D0015F">
        <w:t xml:space="preserve"> detiene una copia del referto; tenta editing locale o </w:t>
      </w:r>
      <w:proofErr w:type="spellStart"/>
      <w:r w:rsidR="00C64EF2" w:rsidRPr="00C64EF2">
        <w:t>ri</w:t>
      </w:r>
      <w:proofErr w:type="spellEnd"/>
      <w:r w:rsidR="00C64EF2" w:rsidRPr="00C64EF2">
        <w:t xml:space="preserve">-presentazione di una </w:t>
      </w:r>
      <w:r w:rsidR="00C64EF2" w:rsidRPr="00C64EF2">
        <w:rPr>
          <w:b/>
          <w:bCs/>
        </w:rPr>
        <w:t>copia obsoleta</w:t>
      </w:r>
      <w:r w:rsidR="00C64EF2">
        <w:rPr>
          <w:b/>
          <w:bCs/>
        </w:rPr>
        <w:t>.</w:t>
      </w:r>
    </w:p>
    <w:p w14:paraId="6B6B8A88" w14:textId="7391702F" w:rsidR="00D0015F" w:rsidRPr="00D0015F" w:rsidRDefault="00D0015F" w:rsidP="00D0015F">
      <w:pPr>
        <w:numPr>
          <w:ilvl w:val="0"/>
          <w:numId w:val="10"/>
        </w:numPr>
      </w:pPr>
      <w:r w:rsidRPr="00D0015F">
        <w:rPr>
          <w:b/>
          <w:bCs/>
        </w:rPr>
        <w:t>Obiettivo:</w:t>
      </w:r>
      <w:r w:rsidRPr="00D0015F">
        <w:t xml:space="preserve"> </w:t>
      </w:r>
      <w:r w:rsidR="00C64EF2" w:rsidRPr="00C64EF2">
        <w:t xml:space="preserve">far passare per </w:t>
      </w:r>
      <w:r w:rsidR="00C64EF2" w:rsidRPr="00C64EF2">
        <w:rPr>
          <w:b/>
          <w:bCs/>
        </w:rPr>
        <w:t>corrente</w:t>
      </w:r>
      <w:r w:rsidR="00C64EF2" w:rsidRPr="00C64EF2">
        <w:t xml:space="preserve"> o </w:t>
      </w:r>
      <w:r w:rsidR="00C64EF2" w:rsidRPr="00C64EF2">
        <w:rPr>
          <w:b/>
          <w:bCs/>
        </w:rPr>
        <w:t>valido</w:t>
      </w:r>
      <w:r w:rsidR="00C64EF2" w:rsidRPr="00C64EF2">
        <w:t xml:space="preserve"> un referto </w:t>
      </w:r>
      <w:r w:rsidR="00C64EF2" w:rsidRPr="00C64EF2">
        <w:rPr>
          <w:b/>
          <w:bCs/>
        </w:rPr>
        <w:t>alterato o revocato</w:t>
      </w:r>
      <w:r w:rsidRPr="00D0015F">
        <w:t>.</w:t>
      </w:r>
    </w:p>
    <w:p w14:paraId="17AE7E37" w14:textId="77777777" w:rsidR="00D0015F" w:rsidRPr="00D0015F" w:rsidRDefault="00D0015F" w:rsidP="00D0015F">
      <w:pPr>
        <w:numPr>
          <w:ilvl w:val="0"/>
          <w:numId w:val="10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Integrità</w:t>
      </w:r>
      <w:r w:rsidRPr="00D0015F">
        <w:t xml:space="preserve">, </w:t>
      </w:r>
      <w:r w:rsidRPr="00D0015F">
        <w:rPr>
          <w:b/>
          <w:bCs/>
        </w:rPr>
        <w:t>Autenticità</w:t>
      </w:r>
      <w:r w:rsidRPr="00D0015F">
        <w:t xml:space="preserve"> (sull’istanza presentata).</w:t>
      </w:r>
    </w:p>
    <w:p w14:paraId="1C2CD2BC" w14:textId="0EEA3584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2" w:name="_Toc210577090"/>
      <w:r w:rsidRPr="00D0015F">
        <w:rPr>
          <w:b/>
          <w:bCs/>
          <w:color w:val="auto"/>
        </w:rPr>
        <w:t>Insider Curioso (HOSP/DOC)</w:t>
      </w:r>
      <w:bookmarkEnd w:id="12"/>
    </w:p>
    <w:p w14:paraId="7E9D2619" w14:textId="77777777" w:rsidR="00D0015F" w:rsidRPr="00D0015F" w:rsidRDefault="00D0015F" w:rsidP="00D0015F">
      <w:pPr>
        <w:numPr>
          <w:ilvl w:val="0"/>
          <w:numId w:val="11"/>
        </w:numPr>
      </w:pPr>
      <w:r w:rsidRPr="00D0015F">
        <w:rPr>
          <w:b/>
          <w:bCs/>
        </w:rPr>
        <w:t>Capacità:</w:t>
      </w:r>
      <w:r w:rsidRPr="00D0015F">
        <w:t xml:space="preserve"> utente interno con diritti generici; può esplorare elenchi/metadati oltre il necessario.</w:t>
      </w:r>
    </w:p>
    <w:p w14:paraId="6DCB88F0" w14:textId="77777777" w:rsidR="00D0015F" w:rsidRPr="00D0015F" w:rsidRDefault="00D0015F" w:rsidP="00D0015F">
      <w:pPr>
        <w:numPr>
          <w:ilvl w:val="0"/>
          <w:numId w:val="11"/>
        </w:numPr>
      </w:pPr>
      <w:r w:rsidRPr="00D0015F">
        <w:rPr>
          <w:b/>
          <w:bCs/>
        </w:rPr>
        <w:t>Obiettivo:</w:t>
      </w:r>
      <w:r w:rsidRPr="00D0015F">
        <w:t xml:space="preserve"> accedere a referti di pazienti non in cura; profiling non autorizzato.</w:t>
      </w:r>
    </w:p>
    <w:p w14:paraId="345142C5" w14:textId="128ECA31" w:rsidR="00D0015F" w:rsidRPr="00D0015F" w:rsidRDefault="00D0015F" w:rsidP="00D0015F">
      <w:pPr>
        <w:numPr>
          <w:ilvl w:val="0"/>
          <w:numId w:val="11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Confidenzialità</w:t>
      </w:r>
      <w:r w:rsidRPr="00D0015F">
        <w:t xml:space="preserve">, </w:t>
      </w:r>
      <w:r w:rsidR="00C64EF2">
        <w:rPr>
          <w:b/>
          <w:bCs/>
        </w:rPr>
        <w:t>Privacy</w:t>
      </w:r>
      <w:r w:rsidRPr="00D0015F">
        <w:t>.</w:t>
      </w:r>
    </w:p>
    <w:p w14:paraId="2C7B427B" w14:textId="3F9B2887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3" w:name="_Toc210577091"/>
      <w:r w:rsidRPr="00D0015F">
        <w:rPr>
          <w:b/>
          <w:bCs/>
          <w:color w:val="auto"/>
        </w:rPr>
        <w:t>Attaccante Persistente di Metadati</w:t>
      </w:r>
      <w:bookmarkEnd w:id="13"/>
    </w:p>
    <w:p w14:paraId="0FB22408" w14:textId="77777777" w:rsidR="00D0015F" w:rsidRPr="00D0015F" w:rsidRDefault="00D0015F" w:rsidP="00D0015F">
      <w:pPr>
        <w:numPr>
          <w:ilvl w:val="0"/>
          <w:numId w:val="12"/>
        </w:numPr>
      </w:pPr>
      <w:r w:rsidRPr="00D0015F">
        <w:rPr>
          <w:b/>
          <w:bCs/>
        </w:rPr>
        <w:t>Capacità:</w:t>
      </w:r>
      <w:r w:rsidRPr="00D0015F">
        <w:t xml:space="preserve"> osserva sistematicamente pattern di accesso, tempi, dimensioni.</w:t>
      </w:r>
    </w:p>
    <w:p w14:paraId="401CF4FD" w14:textId="77777777" w:rsidR="00D0015F" w:rsidRPr="00D0015F" w:rsidRDefault="00D0015F" w:rsidP="00D0015F">
      <w:pPr>
        <w:numPr>
          <w:ilvl w:val="0"/>
          <w:numId w:val="12"/>
        </w:numPr>
      </w:pPr>
      <w:r w:rsidRPr="00D0015F">
        <w:rPr>
          <w:b/>
          <w:bCs/>
        </w:rPr>
        <w:t>Obiettivo:</w:t>
      </w:r>
      <w:r w:rsidRPr="00D0015F">
        <w:t xml:space="preserve"> inferire informazioni sensibili (es. tipologia esami) anche senza leggere i contenuti.</w:t>
      </w:r>
    </w:p>
    <w:p w14:paraId="31EF5C96" w14:textId="77777777" w:rsidR="00D0015F" w:rsidRPr="00D0015F" w:rsidRDefault="00D0015F" w:rsidP="00D0015F">
      <w:pPr>
        <w:numPr>
          <w:ilvl w:val="0"/>
          <w:numId w:val="12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Privacy</w:t>
      </w:r>
      <w:r w:rsidRPr="00D0015F">
        <w:t xml:space="preserve">, </w:t>
      </w:r>
      <w:r w:rsidRPr="00D0015F">
        <w:rPr>
          <w:b/>
          <w:bCs/>
        </w:rPr>
        <w:t>Confidenzialità</w:t>
      </w:r>
      <w:r w:rsidRPr="00D0015F">
        <w:t xml:space="preserve"> (per correlazione indiretta).</w:t>
      </w:r>
    </w:p>
    <w:p w14:paraId="46BFB5B1" w14:textId="7D0F748F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4" w:name="_Toc210577092"/>
      <w:r w:rsidRPr="00D0015F">
        <w:rPr>
          <w:b/>
          <w:bCs/>
          <w:color w:val="auto"/>
        </w:rPr>
        <w:t>Disallineamento di Stato</w:t>
      </w:r>
      <w:bookmarkEnd w:id="14"/>
    </w:p>
    <w:p w14:paraId="43AA20EA" w14:textId="77777777" w:rsidR="00D0015F" w:rsidRPr="00D0015F" w:rsidRDefault="00D0015F" w:rsidP="00D0015F">
      <w:pPr>
        <w:numPr>
          <w:ilvl w:val="0"/>
          <w:numId w:val="13"/>
        </w:numPr>
      </w:pPr>
      <w:r w:rsidRPr="00D0015F">
        <w:rPr>
          <w:b/>
          <w:bCs/>
        </w:rPr>
        <w:t>Capacità:</w:t>
      </w:r>
      <w:r w:rsidRPr="00D0015F">
        <w:t xml:space="preserve"> ritardare gli aggiornamenti presso alcune controparti (nodo non sincronizzato).</w:t>
      </w:r>
    </w:p>
    <w:p w14:paraId="70BD9423" w14:textId="77777777" w:rsidR="00D0015F" w:rsidRPr="00D0015F" w:rsidRDefault="00D0015F" w:rsidP="00D0015F">
      <w:pPr>
        <w:numPr>
          <w:ilvl w:val="0"/>
          <w:numId w:val="13"/>
        </w:numPr>
      </w:pPr>
      <w:r w:rsidRPr="00D0015F">
        <w:rPr>
          <w:b/>
          <w:bCs/>
        </w:rPr>
        <w:t>Obiettivo:</w:t>
      </w:r>
      <w:r w:rsidRPr="00D0015F">
        <w:t xml:space="preserve"> indurre l’uso di referti </w:t>
      </w:r>
      <w:r w:rsidRPr="00D0015F">
        <w:rPr>
          <w:b/>
          <w:bCs/>
        </w:rPr>
        <w:t>obsoleti</w:t>
      </w:r>
      <w:r w:rsidRPr="00D0015F">
        <w:t xml:space="preserve"> o già </w:t>
      </w:r>
      <w:r w:rsidRPr="00D0015F">
        <w:rPr>
          <w:b/>
          <w:bCs/>
        </w:rPr>
        <w:t>revocati</w:t>
      </w:r>
      <w:r w:rsidRPr="00D0015F">
        <w:t>.</w:t>
      </w:r>
    </w:p>
    <w:p w14:paraId="33E8E878" w14:textId="77777777" w:rsidR="00D0015F" w:rsidRPr="00D0015F" w:rsidRDefault="00D0015F" w:rsidP="00D0015F">
      <w:pPr>
        <w:numPr>
          <w:ilvl w:val="0"/>
          <w:numId w:val="13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Integrità</w:t>
      </w:r>
      <w:r w:rsidRPr="00D0015F">
        <w:t xml:space="preserve"> (dello </w:t>
      </w:r>
      <w:r w:rsidRPr="00D0015F">
        <w:rPr>
          <w:i/>
          <w:iCs/>
        </w:rPr>
        <w:t>stato corrente</w:t>
      </w:r>
      <w:r w:rsidRPr="00D0015F">
        <w:t xml:space="preserve">), </w:t>
      </w:r>
      <w:r w:rsidRPr="00D0015F">
        <w:rPr>
          <w:b/>
          <w:bCs/>
        </w:rPr>
        <w:t>Affidabilità d’uso</w:t>
      </w:r>
      <w:r w:rsidRPr="00D0015F">
        <w:t>.</w:t>
      </w:r>
    </w:p>
    <w:p w14:paraId="092B10D9" w14:textId="49839878" w:rsidR="00D0015F" w:rsidRPr="00D0015F" w:rsidRDefault="00D0015F" w:rsidP="00FF1087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15" w:name="_Toc210577093"/>
      <w:r w:rsidRPr="00D0015F">
        <w:rPr>
          <w:b/>
          <w:bCs/>
          <w:color w:val="auto"/>
        </w:rPr>
        <w:t>Perdita/Esposizione del Dispositivo Utente</w:t>
      </w:r>
      <w:bookmarkEnd w:id="15"/>
    </w:p>
    <w:p w14:paraId="543212B9" w14:textId="77777777" w:rsidR="00D0015F" w:rsidRPr="00D0015F" w:rsidRDefault="00D0015F" w:rsidP="00D0015F">
      <w:pPr>
        <w:numPr>
          <w:ilvl w:val="0"/>
          <w:numId w:val="14"/>
        </w:numPr>
      </w:pPr>
      <w:r w:rsidRPr="00D0015F">
        <w:rPr>
          <w:b/>
          <w:bCs/>
        </w:rPr>
        <w:t>Capacità:</w:t>
      </w:r>
      <w:r w:rsidRPr="00D0015F">
        <w:t xml:space="preserve"> accesso fisico o logico al </w:t>
      </w:r>
      <w:proofErr w:type="gramStart"/>
      <w:r w:rsidRPr="00D0015F">
        <w:t>device</w:t>
      </w:r>
      <w:proofErr w:type="gramEnd"/>
      <w:r w:rsidRPr="00D0015F">
        <w:t xml:space="preserve"> del paziente o del medico.</w:t>
      </w:r>
    </w:p>
    <w:p w14:paraId="20051E66" w14:textId="77777777" w:rsidR="00D0015F" w:rsidRPr="00D0015F" w:rsidRDefault="00D0015F" w:rsidP="00D0015F">
      <w:pPr>
        <w:numPr>
          <w:ilvl w:val="0"/>
          <w:numId w:val="14"/>
        </w:numPr>
      </w:pPr>
      <w:r w:rsidRPr="00D0015F">
        <w:rPr>
          <w:b/>
          <w:bCs/>
        </w:rPr>
        <w:t>Obiettivo:</w:t>
      </w:r>
      <w:r w:rsidRPr="00D0015F">
        <w:t xml:space="preserve"> recuperare referti/scorciatoie di accesso; esfiltrare cache o esportazioni locali.</w:t>
      </w:r>
    </w:p>
    <w:p w14:paraId="7F6BE4B3" w14:textId="77777777" w:rsidR="00D0015F" w:rsidRPr="00D0015F" w:rsidRDefault="00D0015F" w:rsidP="00D0015F">
      <w:pPr>
        <w:numPr>
          <w:ilvl w:val="0"/>
          <w:numId w:val="14"/>
        </w:numPr>
      </w:pPr>
      <w:r w:rsidRPr="00D0015F">
        <w:rPr>
          <w:b/>
          <w:bCs/>
        </w:rPr>
        <w:t>Proprietà a rischio:</w:t>
      </w:r>
      <w:r w:rsidRPr="00D0015F">
        <w:t xml:space="preserve"> </w:t>
      </w:r>
      <w:r w:rsidRPr="00D0015F">
        <w:rPr>
          <w:b/>
          <w:bCs/>
        </w:rPr>
        <w:t>Confidenzialità</w:t>
      </w:r>
      <w:r w:rsidRPr="00D0015F">
        <w:t xml:space="preserve">, </w:t>
      </w:r>
      <w:r w:rsidRPr="00D0015F">
        <w:rPr>
          <w:b/>
          <w:bCs/>
        </w:rPr>
        <w:t>Disponibilità</w:t>
      </w:r>
      <w:r w:rsidRPr="00D0015F">
        <w:t xml:space="preserve"> (in caso di blocchi o ricatti).</w:t>
      </w:r>
    </w:p>
    <w:p w14:paraId="1DFC6E36" w14:textId="77777777" w:rsidR="00FF1087" w:rsidRPr="00D0015F" w:rsidRDefault="00FF1087" w:rsidP="00D0015F"/>
    <w:p w14:paraId="1202DE03" w14:textId="025A335B" w:rsidR="00D0015F" w:rsidRPr="00D0015F" w:rsidRDefault="00D0015F" w:rsidP="008E2FEA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16" w:name="_Toc210577094"/>
      <w:r w:rsidRPr="00D0015F">
        <w:rPr>
          <w:b/>
          <w:bCs/>
          <w:color w:val="auto"/>
        </w:rPr>
        <w:t>Proprietà di Sicurezza</w:t>
      </w:r>
      <w:bookmarkEnd w:id="16"/>
    </w:p>
    <w:p w14:paraId="130BC753" w14:textId="77777777" w:rsidR="00D0015F" w:rsidRPr="00D0015F" w:rsidRDefault="00D0015F" w:rsidP="00D0015F">
      <w:r w:rsidRPr="00D0015F">
        <w:t xml:space="preserve">Le seguenti proprietà devono essere </w:t>
      </w:r>
      <w:r w:rsidRPr="00D0015F">
        <w:rPr>
          <w:b/>
          <w:bCs/>
        </w:rPr>
        <w:t>preservate</w:t>
      </w:r>
      <w:r w:rsidRPr="00D0015F">
        <w:t xml:space="preserve"> dal sistema anche in presenza degli avversari descritti:</w:t>
      </w:r>
    </w:p>
    <w:p w14:paraId="45EA7167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Autenticità.</w:t>
      </w:r>
      <w:r w:rsidRPr="00D0015F">
        <w:t xml:space="preserve"> Ogni referto deve essere riconducibile in modo verificabile a un </w:t>
      </w:r>
      <w:r w:rsidRPr="00D0015F">
        <w:rPr>
          <w:b/>
          <w:bCs/>
        </w:rPr>
        <w:t>laboratorio legittimo</w:t>
      </w:r>
      <w:r w:rsidRPr="00D0015F">
        <w:t>; deve essere rilevabile ogni tentativo di impersonificazione.</w:t>
      </w:r>
    </w:p>
    <w:p w14:paraId="4E0D4360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Integrità.</w:t>
      </w:r>
      <w:r w:rsidRPr="00D0015F">
        <w:t xml:space="preserve"> Il contenuto del referto </w:t>
      </w:r>
      <w:r w:rsidRPr="00D0015F">
        <w:rPr>
          <w:b/>
          <w:bCs/>
        </w:rPr>
        <w:t>non</w:t>
      </w:r>
      <w:r w:rsidRPr="00D0015F">
        <w:t xml:space="preserve"> deve risultare alterabile senza una </w:t>
      </w:r>
      <w:r w:rsidRPr="00D0015F">
        <w:rPr>
          <w:b/>
          <w:bCs/>
        </w:rPr>
        <w:t>rilevazione certa</w:t>
      </w:r>
      <w:r w:rsidRPr="00D0015F">
        <w:t xml:space="preserve"> dell’alterazione (prima, durante o dopo la trasmissione).</w:t>
      </w:r>
    </w:p>
    <w:p w14:paraId="6DDE943C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Confidenzialità.</w:t>
      </w:r>
      <w:r w:rsidRPr="00D0015F">
        <w:t xml:space="preserve"> Solo soggetti </w:t>
      </w:r>
      <w:r w:rsidRPr="00D0015F">
        <w:rPr>
          <w:b/>
          <w:bCs/>
        </w:rPr>
        <w:t>autorizzati dal paziente</w:t>
      </w:r>
      <w:r w:rsidRPr="00D0015F">
        <w:t xml:space="preserve"> possono </w:t>
      </w:r>
      <w:r w:rsidRPr="00D0015F">
        <w:rPr>
          <w:b/>
          <w:bCs/>
        </w:rPr>
        <w:t>accedere al contenuto</w:t>
      </w:r>
      <w:r w:rsidRPr="00D0015F">
        <w:t xml:space="preserve"> del referto; l’esposizione a terzi deve essere prevenuta.</w:t>
      </w:r>
    </w:p>
    <w:p w14:paraId="0EE9C440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Revocabilità.</w:t>
      </w:r>
      <w:r w:rsidRPr="00D0015F">
        <w:t xml:space="preserve"> In caso di errore o aggiornamento, un referto deve poter essere </w:t>
      </w:r>
      <w:r w:rsidRPr="00D0015F">
        <w:rPr>
          <w:b/>
          <w:bCs/>
        </w:rPr>
        <w:t>invalidato</w:t>
      </w:r>
      <w:r w:rsidRPr="00D0015F">
        <w:t xml:space="preserve"> e sostituito con una nuova versione; lo </w:t>
      </w:r>
      <w:r w:rsidRPr="00D0015F">
        <w:rPr>
          <w:b/>
          <w:bCs/>
        </w:rPr>
        <w:t>stato corrente</w:t>
      </w:r>
      <w:r w:rsidRPr="00D0015F">
        <w:t xml:space="preserve"> deve essere inequivocabile.</w:t>
      </w:r>
    </w:p>
    <w:p w14:paraId="391A87DE" w14:textId="77777777" w:rsidR="00D0015F" w:rsidRPr="00D0015F" w:rsidRDefault="00D0015F" w:rsidP="00D0015F">
      <w:pPr>
        <w:numPr>
          <w:ilvl w:val="0"/>
          <w:numId w:val="15"/>
        </w:numPr>
      </w:pPr>
      <w:proofErr w:type="spellStart"/>
      <w:r w:rsidRPr="00D0015F">
        <w:rPr>
          <w:b/>
          <w:bCs/>
        </w:rPr>
        <w:lastRenderedPageBreak/>
        <w:t>Auditabilità</w:t>
      </w:r>
      <w:proofErr w:type="spellEnd"/>
      <w:r w:rsidRPr="00D0015F">
        <w:rPr>
          <w:b/>
          <w:bCs/>
        </w:rPr>
        <w:t xml:space="preserve"> (Tracciabilità).</w:t>
      </w:r>
      <w:r w:rsidRPr="00D0015F">
        <w:t xml:space="preserve"> Ogni </w:t>
      </w:r>
      <w:r w:rsidRPr="00D0015F">
        <w:rPr>
          <w:b/>
          <w:bCs/>
        </w:rPr>
        <w:t>accesso</w:t>
      </w:r>
      <w:r w:rsidRPr="00D0015F">
        <w:t xml:space="preserve"> e </w:t>
      </w:r>
      <w:r w:rsidRPr="00D0015F">
        <w:rPr>
          <w:b/>
          <w:bCs/>
        </w:rPr>
        <w:t>operazione significativa</w:t>
      </w:r>
      <w:r w:rsidRPr="00D0015F">
        <w:t xml:space="preserve"> (emissione, consultazione, revoca, aggiornamento) deve essere </w:t>
      </w:r>
      <w:r w:rsidRPr="00D0015F">
        <w:rPr>
          <w:b/>
          <w:bCs/>
        </w:rPr>
        <w:t>tracciabile</w:t>
      </w:r>
      <w:r w:rsidRPr="00D0015F">
        <w:t xml:space="preserve"> e riconducibile all’autore e al momento.</w:t>
      </w:r>
    </w:p>
    <w:p w14:paraId="49DB2777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Non ripudio.</w:t>
      </w:r>
      <w:r w:rsidRPr="00D0015F">
        <w:t xml:space="preserve"> Un emittente </w:t>
      </w:r>
      <w:r w:rsidRPr="00D0015F">
        <w:rPr>
          <w:b/>
          <w:bCs/>
        </w:rPr>
        <w:t>non</w:t>
      </w:r>
      <w:r w:rsidRPr="00D0015F">
        <w:t xml:space="preserve"> deve poter </w:t>
      </w:r>
      <w:r w:rsidRPr="00D0015F">
        <w:rPr>
          <w:b/>
          <w:bCs/>
        </w:rPr>
        <w:t>negare</w:t>
      </w:r>
      <w:r w:rsidRPr="00D0015F">
        <w:t xml:space="preserve"> di aver emesso un referto che risulta in possesso del paziente/ospedale.</w:t>
      </w:r>
    </w:p>
    <w:p w14:paraId="7785D592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Disponibilità.</w:t>
      </w:r>
      <w:r w:rsidRPr="00D0015F">
        <w:t xml:space="preserve"> Gli attori devono poter accedere al sistema e ai referti </w:t>
      </w:r>
      <w:r w:rsidRPr="00D0015F">
        <w:rPr>
          <w:b/>
          <w:bCs/>
        </w:rPr>
        <w:t>quando necessario</w:t>
      </w:r>
      <w:r w:rsidRPr="00D0015F">
        <w:t>, con livelli di servizio compatibili con l’uso clinico.</w:t>
      </w:r>
    </w:p>
    <w:p w14:paraId="645F3DF8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Interoperabilità.</w:t>
      </w:r>
      <w:r w:rsidRPr="00D0015F">
        <w:t xml:space="preserve"> I referti devono essere </w:t>
      </w:r>
      <w:r w:rsidRPr="00D0015F">
        <w:rPr>
          <w:b/>
          <w:bCs/>
        </w:rPr>
        <w:t>interpretati correttamente</w:t>
      </w:r>
      <w:r w:rsidRPr="00D0015F">
        <w:t xml:space="preserve"> tra attori diversi grazie a un </w:t>
      </w:r>
      <w:r w:rsidRPr="00D0015F">
        <w:rPr>
          <w:b/>
          <w:bCs/>
        </w:rPr>
        <w:t>formato coerente</w:t>
      </w:r>
      <w:r w:rsidRPr="00D0015F">
        <w:t xml:space="preserve"> (struttura e semantica condivise).</w:t>
      </w:r>
    </w:p>
    <w:p w14:paraId="0D218188" w14:textId="77777777" w:rsidR="00D0015F" w:rsidRPr="00D0015F" w:rsidRDefault="00D0015F" w:rsidP="00D0015F">
      <w:pPr>
        <w:numPr>
          <w:ilvl w:val="0"/>
          <w:numId w:val="15"/>
        </w:numPr>
      </w:pPr>
      <w:r w:rsidRPr="00D0015F">
        <w:rPr>
          <w:b/>
          <w:bCs/>
        </w:rPr>
        <w:t>Trasparenza.</w:t>
      </w:r>
      <w:r w:rsidRPr="00D0015F">
        <w:t xml:space="preserve"> Gli attori devono poter </w:t>
      </w:r>
      <w:r w:rsidRPr="00D0015F">
        <w:rPr>
          <w:b/>
          <w:bCs/>
        </w:rPr>
        <w:t>ricostruire</w:t>
      </w:r>
      <w:r w:rsidRPr="00D0015F">
        <w:t xml:space="preserve"> chi ha eseguito un’azione (emissione, accesso, revoca) e </w:t>
      </w:r>
      <w:r w:rsidRPr="00D0015F">
        <w:rPr>
          <w:b/>
          <w:bCs/>
        </w:rPr>
        <w:t>su quale</w:t>
      </w:r>
      <w:r w:rsidRPr="00D0015F">
        <w:t xml:space="preserve"> referto, </w:t>
      </w:r>
      <w:r w:rsidRPr="00D0015F">
        <w:rPr>
          <w:b/>
          <w:bCs/>
        </w:rPr>
        <w:t>quando</w:t>
      </w:r>
      <w:r w:rsidRPr="00D0015F">
        <w:t xml:space="preserve"> e </w:t>
      </w:r>
      <w:r w:rsidRPr="00D0015F">
        <w:rPr>
          <w:b/>
          <w:bCs/>
        </w:rPr>
        <w:t>perché</w:t>
      </w:r>
      <w:r w:rsidRPr="00D0015F">
        <w:t>.</w:t>
      </w:r>
    </w:p>
    <w:p w14:paraId="4D280D7B" w14:textId="3C4E0B02" w:rsidR="00C848C3" w:rsidRDefault="00C848C3"/>
    <w:p w14:paraId="56F9DC50" w14:textId="4A85D0B0" w:rsidR="00BD5348" w:rsidRDefault="00BD5348">
      <w:r>
        <w:br w:type="page"/>
      </w:r>
    </w:p>
    <w:p w14:paraId="49B43B20" w14:textId="3119F12D" w:rsidR="00BD5348" w:rsidRPr="008A2F5B" w:rsidRDefault="00BD5348" w:rsidP="008A2F5B">
      <w:pPr>
        <w:pStyle w:val="Titolo1"/>
        <w:rPr>
          <w:b/>
          <w:bCs/>
          <w:color w:val="auto"/>
        </w:rPr>
      </w:pPr>
      <w:bookmarkStart w:id="17" w:name="_Toc210577095"/>
      <w:r w:rsidRPr="008A2F5B">
        <w:rPr>
          <w:b/>
          <w:bCs/>
          <w:color w:val="auto"/>
        </w:rPr>
        <w:lastRenderedPageBreak/>
        <w:t>WP 2: Soluzione</w:t>
      </w:r>
      <w:bookmarkEnd w:id="17"/>
    </w:p>
    <w:p w14:paraId="4C6E2578" w14:textId="77777777" w:rsidR="008D6001" w:rsidRPr="008D6001" w:rsidRDefault="008D6001" w:rsidP="008D6001">
      <w:pPr>
        <w:pStyle w:val="Paragrafoelenco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18" w:name="_Toc209977457"/>
      <w:bookmarkStart w:id="19" w:name="_Toc209978085"/>
      <w:bookmarkStart w:id="20" w:name="_Toc209978285"/>
      <w:bookmarkStart w:id="21" w:name="_Toc210576745"/>
      <w:bookmarkStart w:id="22" w:name="_Toc210577096"/>
      <w:bookmarkEnd w:id="18"/>
      <w:bookmarkEnd w:id="19"/>
      <w:bookmarkEnd w:id="20"/>
      <w:bookmarkEnd w:id="21"/>
      <w:bookmarkEnd w:id="22"/>
    </w:p>
    <w:p w14:paraId="7F1647B7" w14:textId="06642F10" w:rsidR="008A2F5B" w:rsidRPr="008A2F5B" w:rsidRDefault="008A2F5B" w:rsidP="008D6001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23" w:name="_Toc210577097"/>
      <w:r w:rsidRPr="008A2F5B">
        <w:rPr>
          <w:b/>
          <w:bCs/>
          <w:color w:val="auto"/>
        </w:rPr>
        <w:t>Introduzione alla soluzione</w:t>
      </w:r>
      <w:bookmarkEnd w:id="23"/>
    </w:p>
    <w:p w14:paraId="14CA2255" w14:textId="77777777" w:rsidR="008A2F5B" w:rsidRPr="008A2F5B" w:rsidRDefault="008A2F5B" w:rsidP="008A2F5B">
      <w:r w:rsidRPr="008A2F5B">
        <w:t>In questa sezione si presenta la soluzione proposta per il modello descritto precedentemente.</w:t>
      </w:r>
      <w:r w:rsidRPr="008A2F5B">
        <w:br/>
        <w:t xml:space="preserve">Per prima cosa si descrive il </w:t>
      </w:r>
      <w:r w:rsidRPr="008A2F5B">
        <w:rPr>
          <w:b/>
          <w:bCs/>
        </w:rPr>
        <w:t>sistema di certificazione degli attori sanitari</w:t>
      </w:r>
      <w:r w:rsidRPr="008A2F5B">
        <w:t xml:space="preserve"> (LAB, HOSP, DOC), che consente di rispettare la proprietà di </w:t>
      </w:r>
      <w:r w:rsidRPr="008A2F5B">
        <w:rPr>
          <w:b/>
          <w:bCs/>
        </w:rPr>
        <w:t>autenticità</w:t>
      </w:r>
      <w:r w:rsidRPr="008A2F5B">
        <w:t>, fondamentale per le sezioni successive. In questa parte vengono trattate le interazioni tra gli attori e l’</w:t>
      </w:r>
      <w:r w:rsidRPr="008A2F5B">
        <w:rPr>
          <w:b/>
          <w:bCs/>
        </w:rPr>
        <w:t>Autorità Sanitaria (AUTH)</w:t>
      </w:r>
      <w:r w:rsidRPr="008A2F5B">
        <w:t xml:space="preserve"> in qualità di ente di accreditamento.</w:t>
      </w:r>
    </w:p>
    <w:p w14:paraId="2993CB41" w14:textId="77777777" w:rsidR="008A2F5B" w:rsidRPr="008A2F5B" w:rsidRDefault="008A2F5B" w:rsidP="008A2F5B">
      <w:r w:rsidRPr="008A2F5B">
        <w:t xml:space="preserve">Segue l’esposizione del </w:t>
      </w:r>
      <w:r w:rsidRPr="008A2F5B">
        <w:rPr>
          <w:b/>
          <w:bCs/>
        </w:rPr>
        <w:t>sistema di gestione dei referti medici</w:t>
      </w:r>
      <w:r w:rsidRPr="008A2F5B">
        <w:t xml:space="preserve">, che si basa su </w:t>
      </w:r>
      <w:r w:rsidRPr="008A2F5B">
        <w:rPr>
          <w:b/>
          <w:bCs/>
        </w:rPr>
        <w:t>cifratura off-chain dei contenuti</w:t>
      </w:r>
      <w:r w:rsidRPr="008A2F5B">
        <w:t xml:space="preserve"> e </w:t>
      </w:r>
      <w:r w:rsidRPr="008A2F5B">
        <w:rPr>
          <w:b/>
          <w:bCs/>
        </w:rPr>
        <w:t>registrazione on-chain</w:t>
      </w:r>
      <w:r w:rsidRPr="008A2F5B">
        <w:t xml:space="preserve"> (</w:t>
      </w:r>
      <w:proofErr w:type="spellStart"/>
      <w:r w:rsidRPr="008A2F5B">
        <w:t>ledger</w:t>
      </w:r>
      <w:proofErr w:type="spellEnd"/>
      <w:r w:rsidRPr="008A2F5B">
        <w:t xml:space="preserve"> </w:t>
      </w:r>
      <w:proofErr w:type="spellStart"/>
      <w:r w:rsidRPr="008A2F5B">
        <w:t>permissioned</w:t>
      </w:r>
      <w:proofErr w:type="spellEnd"/>
      <w:r w:rsidRPr="008A2F5B">
        <w:t xml:space="preserve">) di </w:t>
      </w:r>
      <w:r w:rsidRPr="008A2F5B">
        <w:rPr>
          <w:b/>
          <w:bCs/>
        </w:rPr>
        <w:t>metadati</w:t>
      </w:r>
      <w:r w:rsidRPr="008A2F5B">
        <w:t xml:space="preserve"> e </w:t>
      </w:r>
      <w:r w:rsidRPr="008A2F5B">
        <w:rPr>
          <w:b/>
          <w:bCs/>
        </w:rPr>
        <w:t>impronte crittografiche</w:t>
      </w:r>
      <w:r w:rsidRPr="008A2F5B">
        <w:t xml:space="preserve">. Le interazioni rappresentate sono quelle tra LAB, HOSP/DOC e </w:t>
      </w:r>
      <w:proofErr w:type="spellStart"/>
      <w:r w:rsidRPr="008A2F5B">
        <w:t>ledger</w:t>
      </w:r>
      <w:proofErr w:type="spellEnd"/>
      <w:r w:rsidRPr="008A2F5B">
        <w:t>.</w:t>
      </w:r>
    </w:p>
    <w:p w14:paraId="25E9552E" w14:textId="77777777" w:rsidR="008A2F5B" w:rsidRPr="008A2F5B" w:rsidRDefault="008A2F5B" w:rsidP="008A2F5B">
      <w:r w:rsidRPr="008A2F5B">
        <w:t xml:space="preserve">Infine, si spiega come il </w:t>
      </w:r>
      <w:r w:rsidRPr="008A2F5B">
        <w:rPr>
          <w:b/>
          <w:bCs/>
        </w:rPr>
        <w:t>paziente (PAT)</w:t>
      </w:r>
      <w:r w:rsidRPr="008A2F5B">
        <w:t xml:space="preserve"> utilizzi il sistema per </w:t>
      </w:r>
      <w:r w:rsidRPr="008A2F5B">
        <w:rPr>
          <w:b/>
          <w:bCs/>
        </w:rPr>
        <w:t>ricevere</w:t>
      </w:r>
      <w:r w:rsidRPr="008A2F5B">
        <w:t xml:space="preserve"> il referto e </w:t>
      </w:r>
      <w:r w:rsidRPr="008A2F5B">
        <w:rPr>
          <w:b/>
          <w:bCs/>
        </w:rPr>
        <w:t>autorizzarne</w:t>
      </w:r>
      <w:r w:rsidRPr="008A2F5B">
        <w:t xml:space="preserve"> l’accesso ai soggetti sanitari. Qui ricadono le interazioni tra il paziente e gli altri attori.</w:t>
      </w:r>
    </w:p>
    <w:p w14:paraId="03759404" w14:textId="77777777" w:rsidR="008A2F5B" w:rsidRPr="008A2F5B" w:rsidRDefault="008A2F5B" w:rsidP="008A2F5B">
      <w:r w:rsidRPr="008A2F5B">
        <w:t>Per ciascuna di queste sezioni, si tengono in considerazione le proprietà di sicurezza elencate in WP1, sottolineando i meccanismi progettati per garantirle (autenticità, integrità, confidenzialità, revocabilità, tracciabilità).</w:t>
      </w:r>
    </w:p>
    <w:p w14:paraId="50BC09CF" w14:textId="35D8BBB8" w:rsidR="008A2F5B" w:rsidRPr="008A2F5B" w:rsidRDefault="008A2F5B" w:rsidP="008A2F5B"/>
    <w:p w14:paraId="58D1386B" w14:textId="0B556236" w:rsidR="008A2F5B" w:rsidRPr="008A2F5B" w:rsidRDefault="008A2F5B" w:rsidP="008D6001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24" w:name="_Toc210577098"/>
      <w:r w:rsidRPr="008A2F5B">
        <w:rPr>
          <w:b/>
          <w:bCs/>
          <w:color w:val="auto"/>
        </w:rPr>
        <w:t>Certificati digitali</w:t>
      </w:r>
      <w:bookmarkEnd w:id="24"/>
    </w:p>
    <w:p w14:paraId="6D6E4220" w14:textId="3FB976D6" w:rsidR="008A2F5B" w:rsidRPr="008A2F5B" w:rsidRDefault="008A2F5B" w:rsidP="008A2F5B">
      <w:r w:rsidRPr="008A2F5B">
        <w:t xml:space="preserve">Il meccanismo dei certificati digitali si basa sull’uso della </w:t>
      </w:r>
      <w:r w:rsidRPr="008A2F5B">
        <w:rPr>
          <w:b/>
          <w:bCs/>
        </w:rPr>
        <w:t>crittografia asimmetrica</w:t>
      </w:r>
      <w:r w:rsidRPr="008A2F5B">
        <w:t>, che consente autenticità, integrità e</w:t>
      </w:r>
      <w:r w:rsidR="008D6001">
        <w:t xml:space="preserve">, </w:t>
      </w:r>
      <w:r w:rsidRPr="008A2F5B">
        <w:t>in combinazione con canali sicuri</w:t>
      </w:r>
      <w:r w:rsidR="008D6001">
        <w:t>,</w:t>
      </w:r>
      <w:r w:rsidRPr="008A2F5B">
        <w:t xml:space="preserve"> confidenzialità nelle comunicazioni.</w:t>
      </w:r>
    </w:p>
    <w:p w14:paraId="39EBBCFD" w14:textId="77777777" w:rsidR="008A2F5B" w:rsidRPr="008A2F5B" w:rsidRDefault="008A2F5B" w:rsidP="008A2F5B">
      <w:r w:rsidRPr="008A2F5B">
        <w:t>L’</w:t>
      </w:r>
      <w:r w:rsidRPr="008A2F5B">
        <w:rPr>
          <w:b/>
          <w:bCs/>
        </w:rPr>
        <w:t>AUTH</w:t>
      </w:r>
      <w:r w:rsidRPr="008A2F5B">
        <w:t xml:space="preserve"> agisce come </w:t>
      </w:r>
      <w:r w:rsidRPr="008A2F5B">
        <w:rPr>
          <w:b/>
          <w:bCs/>
        </w:rPr>
        <w:t>Autorità di Certificazione (CA)</w:t>
      </w:r>
      <w:r w:rsidRPr="008A2F5B">
        <w:t>: quando necessario, un attore (LAB, HOSP, DOC) contatta la CA per richiedere un certificato.</w:t>
      </w:r>
      <w:r w:rsidRPr="008A2F5B">
        <w:br/>
        <w:t xml:space="preserve">Un </w:t>
      </w:r>
      <w:r w:rsidRPr="008A2F5B">
        <w:rPr>
          <w:b/>
          <w:bCs/>
        </w:rPr>
        <w:t>certificato digitale</w:t>
      </w:r>
      <w:r w:rsidRPr="008A2F5B">
        <w:t xml:space="preserve"> è un documento elettronico che associa una </w:t>
      </w:r>
      <w:r w:rsidRPr="008A2F5B">
        <w:rPr>
          <w:b/>
          <w:bCs/>
        </w:rPr>
        <w:t>chiave pubblica</w:t>
      </w:r>
      <w:r w:rsidRPr="008A2F5B">
        <w:t xml:space="preserve"> a un’identità verificata e viene </w:t>
      </w:r>
      <w:r w:rsidRPr="008A2F5B">
        <w:rPr>
          <w:b/>
          <w:bCs/>
        </w:rPr>
        <w:t>firmato</w:t>
      </w:r>
      <w:r w:rsidRPr="008A2F5B">
        <w:t xml:space="preserve"> dalla CA. Il certificato contiene: informazioni sull’attore e sulla sua chiave pubblica, i dati della CA e la </w:t>
      </w:r>
      <w:r w:rsidRPr="008A2F5B">
        <w:rPr>
          <w:b/>
          <w:bCs/>
        </w:rPr>
        <w:t>firma</w:t>
      </w:r>
      <w:r w:rsidRPr="008A2F5B">
        <w:t xml:space="preserve"> della CA, e il periodo di </w:t>
      </w:r>
      <w:r w:rsidRPr="008A2F5B">
        <w:rPr>
          <w:b/>
          <w:bCs/>
        </w:rPr>
        <w:t>validità</w:t>
      </w:r>
      <w:r w:rsidRPr="008A2F5B">
        <w:t xml:space="preserve"> del certificato. Il certificato rappresenta una garanzia di affidabilità, poiché la CA è un ente di fiducia che rende disponibile la chiave pubblica dell’attore in modo autenticabile.</w:t>
      </w:r>
    </w:p>
    <w:p w14:paraId="23BDF706" w14:textId="0D22D3BF" w:rsidR="008A2F5B" w:rsidRPr="008A2F5B" w:rsidRDefault="008A2F5B" w:rsidP="008D6001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25" w:name="_Toc210577099"/>
      <w:r w:rsidRPr="008A2F5B">
        <w:rPr>
          <w:b/>
          <w:bCs/>
          <w:color w:val="auto"/>
        </w:rPr>
        <w:t>Emissione certificato</w:t>
      </w:r>
      <w:bookmarkEnd w:id="25"/>
    </w:p>
    <w:p w14:paraId="49BA7519" w14:textId="5E7C1AF9" w:rsidR="008A2F5B" w:rsidRPr="008A2F5B" w:rsidRDefault="008A2F5B" w:rsidP="008A2F5B">
      <w:r w:rsidRPr="008A2F5B">
        <w:t xml:space="preserve">Quando un attore necessita di essere certificato per rendere nota la propria chiave pubblica, contatta l’AUTH, genera una </w:t>
      </w:r>
      <w:r w:rsidRPr="008A2F5B">
        <w:rPr>
          <w:b/>
          <w:bCs/>
        </w:rPr>
        <w:t>coppia di chiavi</w:t>
      </w:r>
      <w:r w:rsidRPr="008A2F5B">
        <w:t xml:space="preserve"> (pubblica/privata) e fornisce alla CA la </w:t>
      </w:r>
      <w:r w:rsidRPr="008A2F5B">
        <w:rPr>
          <w:b/>
          <w:bCs/>
        </w:rPr>
        <w:t>chiave pubblica</w:t>
      </w:r>
      <w:r w:rsidRPr="008A2F5B">
        <w:t xml:space="preserve"> e il proprio identificativo istituzionale. La CA verifica l’identità tramite canali indipendenti (registri sanitari, PEC, canali preesistenti sicuri, o verifica di persona) e</w:t>
      </w:r>
      <w:r w:rsidR="008D6001">
        <w:t>d</w:t>
      </w:r>
      <w:r w:rsidRPr="008A2F5B">
        <w:t xml:space="preserve"> </w:t>
      </w:r>
      <w:r w:rsidRPr="008A2F5B">
        <w:rPr>
          <w:b/>
          <w:bCs/>
        </w:rPr>
        <w:t>emette il certificato</w:t>
      </w:r>
      <w:r w:rsidRPr="008A2F5B">
        <w:t>, firmandolo con la propria chiave privata.</w:t>
      </w:r>
    </w:p>
    <w:p w14:paraId="112B2AB5" w14:textId="3E8CB7EC" w:rsidR="008A2F5B" w:rsidRPr="008A2F5B" w:rsidRDefault="008A2F5B" w:rsidP="008D6001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26" w:name="_Toc210577100"/>
      <w:r w:rsidRPr="008A2F5B">
        <w:rPr>
          <w:b/>
          <w:bCs/>
          <w:color w:val="auto"/>
        </w:rPr>
        <w:t>Revoca certificato</w:t>
      </w:r>
      <w:bookmarkEnd w:id="26"/>
    </w:p>
    <w:p w14:paraId="40122770" w14:textId="77777777" w:rsidR="008A2F5B" w:rsidRPr="008A2F5B" w:rsidRDefault="008A2F5B" w:rsidP="008A2F5B">
      <w:r w:rsidRPr="008A2F5B">
        <w:t xml:space="preserve">I certificati hanno una </w:t>
      </w:r>
      <w:r w:rsidRPr="008A2F5B">
        <w:rPr>
          <w:b/>
          <w:bCs/>
        </w:rPr>
        <w:t>scadenza</w:t>
      </w:r>
      <w:r w:rsidRPr="008A2F5B">
        <w:t xml:space="preserve"> dopo la quale non sono più validi. In casi particolari, la CA può </w:t>
      </w:r>
      <w:r w:rsidRPr="008A2F5B">
        <w:rPr>
          <w:b/>
          <w:bCs/>
        </w:rPr>
        <w:t>revocare</w:t>
      </w:r>
      <w:r w:rsidRPr="008A2F5B">
        <w:t xml:space="preserve"> un certificato prima della scadenza (errore, compromissione della chiave privata dell’attore o della CA, cessazione dell’autorizzazione). In caso di revoca, la CA </w:t>
      </w:r>
      <w:r w:rsidRPr="008A2F5B">
        <w:rPr>
          <w:b/>
          <w:bCs/>
        </w:rPr>
        <w:t>informa gli attori</w:t>
      </w:r>
      <w:r w:rsidRPr="008A2F5B">
        <w:t xml:space="preserve"> pubblicando lo stato aggiornato sul </w:t>
      </w:r>
      <w:proofErr w:type="spellStart"/>
      <w:r w:rsidRPr="008A2F5B">
        <w:rPr>
          <w:b/>
          <w:bCs/>
        </w:rPr>
        <w:t>ledger</w:t>
      </w:r>
      <w:proofErr w:type="spellEnd"/>
      <w:r w:rsidRPr="008A2F5B">
        <w:rPr>
          <w:b/>
          <w:bCs/>
        </w:rPr>
        <w:t xml:space="preserve"> </w:t>
      </w:r>
      <w:proofErr w:type="spellStart"/>
      <w:r w:rsidRPr="008A2F5B">
        <w:rPr>
          <w:b/>
          <w:bCs/>
        </w:rPr>
        <w:t>permissioned</w:t>
      </w:r>
      <w:proofErr w:type="spellEnd"/>
      <w:r w:rsidRPr="008A2F5B">
        <w:t xml:space="preserve"> e propagando la revoca, così che il certificato non venga più utilizzato.</w:t>
      </w:r>
    </w:p>
    <w:p w14:paraId="137FCAAF" w14:textId="0F839C09" w:rsidR="008A2F5B" w:rsidRPr="008A2F5B" w:rsidRDefault="008A2F5B" w:rsidP="008D6001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27" w:name="_Toc210577101"/>
      <w:r w:rsidRPr="008A2F5B">
        <w:rPr>
          <w:b/>
          <w:bCs/>
          <w:color w:val="auto"/>
        </w:rPr>
        <w:lastRenderedPageBreak/>
        <w:t>Validazione certificato</w:t>
      </w:r>
      <w:bookmarkEnd w:id="27"/>
    </w:p>
    <w:p w14:paraId="35FCB1E2" w14:textId="02F7C35F" w:rsidR="008A2F5B" w:rsidRDefault="008A2F5B" w:rsidP="008A2F5B">
      <w:r w:rsidRPr="008A2F5B">
        <w:t xml:space="preserve">Poiché un certificato può essere revocato prima della scadenza, è necessario un meccanismo per decidere se un certificato sia </w:t>
      </w:r>
      <w:r w:rsidRPr="008A2F5B">
        <w:rPr>
          <w:b/>
          <w:bCs/>
        </w:rPr>
        <w:t>valido al momento dell’uso</w:t>
      </w:r>
      <w:r w:rsidRPr="008A2F5B">
        <w:t xml:space="preserve">. La CA mantiene un archivio dei certificati </w:t>
      </w:r>
      <w:r w:rsidRPr="008A2F5B">
        <w:rPr>
          <w:b/>
          <w:bCs/>
        </w:rPr>
        <w:t>revocati</w:t>
      </w:r>
      <w:r w:rsidRPr="008A2F5B">
        <w:t xml:space="preserve">. Ogni attore, prima di accettare un messaggio firmato, deve consultare lo </w:t>
      </w:r>
      <w:r w:rsidRPr="008A2F5B">
        <w:rPr>
          <w:b/>
          <w:bCs/>
        </w:rPr>
        <w:t>stato corrente</w:t>
      </w:r>
      <w:r w:rsidRPr="008A2F5B">
        <w:t xml:space="preserve"> sul </w:t>
      </w:r>
      <w:proofErr w:type="spellStart"/>
      <w:r w:rsidRPr="008A2F5B">
        <w:t>ledger</w:t>
      </w:r>
      <w:proofErr w:type="spellEnd"/>
      <w:r w:rsidRPr="008A2F5B">
        <w:t xml:space="preserve"> (o, ove previsto, una cache periodicamente aggiornata delle revoche), così da rilevare tempestivamente le </w:t>
      </w:r>
      <w:r w:rsidRPr="008A2F5B">
        <w:rPr>
          <w:b/>
          <w:bCs/>
        </w:rPr>
        <w:t>invalidazioni</w:t>
      </w:r>
      <w:r w:rsidRPr="008A2F5B">
        <w:t>.</w:t>
      </w:r>
    </w:p>
    <w:p w14:paraId="2E149F2F" w14:textId="6BB4F996" w:rsidR="00C8578E" w:rsidRPr="00C8578E" w:rsidRDefault="00C8578E" w:rsidP="00C8578E">
      <w:pPr>
        <w:pBdr>
          <w:left w:val="single" w:sz="4" w:space="4" w:color="auto"/>
        </w:pBdr>
        <w:ind w:left="284"/>
        <w:rPr>
          <w:color w:val="3A3A3A" w:themeColor="background2" w:themeShade="40"/>
        </w:rPr>
      </w:pPr>
      <w:r w:rsidRPr="00C8578E">
        <w:rPr>
          <w:color w:val="3A3A3A" w:themeColor="background2" w:themeShade="40"/>
        </w:rPr>
        <w:t>La CA non custodisce le chiavi private degli attori; rilascia certificati per le chiavi pubbliche e ne pubblica lo stato di validità/revoca.</w:t>
      </w:r>
    </w:p>
    <w:p w14:paraId="6B1DECF9" w14:textId="77777777" w:rsidR="00C8578E" w:rsidRPr="008A2F5B" w:rsidRDefault="00C8578E" w:rsidP="008A2F5B"/>
    <w:p w14:paraId="3A40F5CE" w14:textId="10E90AD5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28" w:name="_Toc210577102"/>
      <w:r w:rsidRPr="008A2F5B">
        <w:rPr>
          <w:b/>
          <w:bCs/>
          <w:color w:val="auto"/>
        </w:rPr>
        <w:t>Sistema di gestione dei referti</w:t>
      </w:r>
      <w:bookmarkEnd w:id="28"/>
    </w:p>
    <w:p w14:paraId="6922BD58" w14:textId="77777777" w:rsidR="008A2F5B" w:rsidRPr="008A2F5B" w:rsidRDefault="008A2F5B" w:rsidP="008A2F5B">
      <w:r w:rsidRPr="008A2F5B">
        <w:t xml:space="preserve">Per garantire </w:t>
      </w:r>
      <w:r w:rsidRPr="008A2F5B">
        <w:rPr>
          <w:b/>
          <w:bCs/>
        </w:rPr>
        <w:t>accesso pubblico ai soli metadati</w:t>
      </w:r>
      <w:r w:rsidRPr="008A2F5B">
        <w:t xml:space="preserve"> e, al contempo, </w:t>
      </w:r>
      <w:r w:rsidRPr="008A2F5B">
        <w:rPr>
          <w:b/>
          <w:bCs/>
        </w:rPr>
        <w:t>riservatezza</w:t>
      </w:r>
      <w:r w:rsidRPr="008A2F5B">
        <w:t xml:space="preserve"> sui contenuti, si adotta un’architettura </w:t>
      </w:r>
      <w:r w:rsidRPr="008A2F5B">
        <w:rPr>
          <w:b/>
          <w:bCs/>
        </w:rPr>
        <w:t>ibrida</w:t>
      </w:r>
      <w:r w:rsidRPr="008A2F5B">
        <w:t>:</w:t>
      </w:r>
    </w:p>
    <w:p w14:paraId="74C6CD2E" w14:textId="77777777" w:rsidR="008A2F5B" w:rsidRPr="008A2F5B" w:rsidRDefault="008A2F5B" w:rsidP="008A2F5B">
      <w:pPr>
        <w:numPr>
          <w:ilvl w:val="0"/>
          <w:numId w:val="18"/>
        </w:numPr>
      </w:pPr>
      <w:r w:rsidRPr="008A2F5B">
        <w:rPr>
          <w:b/>
          <w:bCs/>
        </w:rPr>
        <w:t>Off-chain</w:t>
      </w:r>
      <w:r w:rsidRPr="008A2F5B">
        <w:t xml:space="preserve">: il </w:t>
      </w:r>
      <w:r w:rsidRPr="008A2F5B">
        <w:rPr>
          <w:b/>
          <w:bCs/>
        </w:rPr>
        <w:t>referto completo</w:t>
      </w:r>
      <w:r w:rsidRPr="008A2F5B">
        <w:t xml:space="preserve"> (PDF/JSON/DICOM) è custodito in uno storage sicuro del LAB (o repository sanitario dedicato), </w:t>
      </w:r>
      <w:r w:rsidRPr="008A2F5B">
        <w:rPr>
          <w:b/>
          <w:bCs/>
        </w:rPr>
        <w:t>cifrato</w:t>
      </w:r>
      <w:r w:rsidRPr="008A2F5B">
        <w:t xml:space="preserve"> con chiave simmetrica.</w:t>
      </w:r>
    </w:p>
    <w:p w14:paraId="09BA535A" w14:textId="39E174F3" w:rsidR="008A2F5B" w:rsidRPr="008A2F5B" w:rsidRDefault="008A2F5B" w:rsidP="008A2F5B">
      <w:pPr>
        <w:numPr>
          <w:ilvl w:val="0"/>
          <w:numId w:val="18"/>
        </w:numPr>
      </w:pPr>
      <w:r w:rsidRPr="008A2F5B">
        <w:rPr>
          <w:b/>
          <w:bCs/>
        </w:rPr>
        <w:t>On-chain</w:t>
      </w:r>
      <w:r w:rsidRPr="008A2F5B">
        <w:t xml:space="preserve"> (</w:t>
      </w:r>
      <w:proofErr w:type="spellStart"/>
      <w:r w:rsidRPr="008A2F5B">
        <w:t>ledger</w:t>
      </w:r>
      <w:proofErr w:type="spellEnd"/>
      <w:r w:rsidRPr="008A2F5B">
        <w:t xml:space="preserve"> </w:t>
      </w:r>
      <w:proofErr w:type="spellStart"/>
      <w:r w:rsidRPr="008A2F5B">
        <w:t>permissioned</w:t>
      </w:r>
      <w:proofErr w:type="spellEnd"/>
      <w:r w:rsidRPr="008A2F5B">
        <w:t xml:space="preserve">): si registrano </w:t>
      </w:r>
      <w:r w:rsidRPr="008A2F5B">
        <w:rPr>
          <w:b/>
          <w:bCs/>
        </w:rPr>
        <w:t>metadati minimali</w:t>
      </w:r>
      <w:r w:rsidRPr="008A2F5B">
        <w:t xml:space="preserve"> e l’</w:t>
      </w:r>
      <w:r w:rsidRPr="008A2F5B">
        <w:rPr>
          <w:b/>
          <w:bCs/>
        </w:rPr>
        <w:t>impronta crittografica</w:t>
      </w:r>
      <w:r w:rsidRPr="008A2F5B">
        <w:t xml:space="preserve"> del referto (hash), oltre agli eventi di </w:t>
      </w:r>
      <w:r w:rsidRPr="008A2F5B">
        <w:rPr>
          <w:b/>
          <w:bCs/>
        </w:rPr>
        <w:t>emissione</w:t>
      </w:r>
      <w:r w:rsidRPr="008A2F5B">
        <w:t xml:space="preserve">, </w:t>
      </w:r>
      <w:r w:rsidRPr="008A2F5B">
        <w:rPr>
          <w:b/>
          <w:bCs/>
        </w:rPr>
        <w:t>revoca</w:t>
      </w:r>
      <w:r w:rsidRPr="008A2F5B">
        <w:t xml:space="preserve"> e </w:t>
      </w:r>
      <w:r w:rsidRPr="008A2F5B">
        <w:rPr>
          <w:b/>
          <w:bCs/>
        </w:rPr>
        <w:t>aggiornamento</w:t>
      </w:r>
      <w:r w:rsidRPr="008A2F5B">
        <w:t xml:space="preserve">. Nessun dato clinico è scritto in chiaro sul </w:t>
      </w:r>
      <w:proofErr w:type="spellStart"/>
      <w:r w:rsidRPr="008A2F5B">
        <w:t>ledger</w:t>
      </w:r>
      <w:proofErr w:type="spellEnd"/>
      <w:r w:rsidRPr="008A2F5B">
        <w:t>.</w:t>
      </w:r>
    </w:p>
    <w:p w14:paraId="4C1C5E10" w14:textId="3EF374B0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29" w:name="_Toc210577103"/>
      <w:r w:rsidRPr="008A2F5B">
        <w:rPr>
          <w:b/>
          <w:bCs/>
          <w:color w:val="auto"/>
        </w:rPr>
        <w:t>Identificativo e impronta del referto</w:t>
      </w:r>
      <w:bookmarkEnd w:id="29"/>
    </w:p>
    <w:p w14:paraId="775178C1" w14:textId="77777777" w:rsidR="008A2F5B" w:rsidRPr="008A2F5B" w:rsidRDefault="008A2F5B" w:rsidP="008A2F5B">
      <w:r w:rsidRPr="008A2F5B">
        <w:t>Per ogni referto il LAB genera:</w:t>
      </w:r>
    </w:p>
    <w:p w14:paraId="0B92885E" w14:textId="77777777" w:rsidR="008A2F5B" w:rsidRPr="008A2F5B" w:rsidRDefault="008A2F5B" w:rsidP="008A2F5B">
      <w:pPr>
        <w:numPr>
          <w:ilvl w:val="0"/>
          <w:numId w:val="19"/>
        </w:numPr>
      </w:pPr>
      <w:r w:rsidRPr="008A2F5B">
        <w:t xml:space="preserve">un </w:t>
      </w:r>
      <w:r w:rsidRPr="008A2F5B">
        <w:rPr>
          <w:b/>
          <w:bCs/>
        </w:rPr>
        <w:t>identificativo univoco</w:t>
      </w:r>
      <w:r w:rsidRPr="008A2F5B">
        <w:t xml:space="preserve"> </w:t>
      </w:r>
      <w:proofErr w:type="spellStart"/>
      <w:r w:rsidRPr="008A2F5B">
        <w:t>reportId</w:t>
      </w:r>
      <w:proofErr w:type="spellEnd"/>
      <w:r w:rsidRPr="008A2F5B">
        <w:t>;</w:t>
      </w:r>
    </w:p>
    <w:p w14:paraId="0F862231" w14:textId="77777777" w:rsidR="008A2F5B" w:rsidRPr="008A2F5B" w:rsidRDefault="008A2F5B" w:rsidP="008A2F5B">
      <w:pPr>
        <w:numPr>
          <w:ilvl w:val="0"/>
          <w:numId w:val="19"/>
        </w:numPr>
      </w:pPr>
      <w:r w:rsidRPr="008A2F5B">
        <w:t>un’</w:t>
      </w:r>
      <w:r w:rsidRPr="008A2F5B">
        <w:rPr>
          <w:b/>
          <w:bCs/>
        </w:rPr>
        <w:t>impronta</w:t>
      </w:r>
      <w:r w:rsidRPr="008A2F5B">
        <w:t xml:space="preserve"> </w:t>
      </w:r>
      <w:proofErr w:type="spellStart"/>
      <w:r w:rsidRPr="008A2F5B">
        <w:t>hash_referto</w:t>
      </w:r>
      <w:proofErr w:type="spellEnd"/>
      <w:r w:rsidRPr="008A2F5B">
        <w:t xml:space="preserve"> = H(file) (es. SHA-256) calcolata </w:t>
      </w:r>
      <w:r w:rsidRPr="008A2F5B">
        <w:rPr>
          <w:b/>
          <w:bCs/>
        </w:rPr>
        <w:t>sul contenuto cifrato canonico</w:t>
      </w:r>
      <w:r w:rsidRPr="008A2F5B">
        <w:t xml:space="preserve"> o su un </w:t>
      </w:r>
      <w:proofErr w:type="spellStart"/>
      <w:r w:rsidRPr="008A2F5B">
        <w:rPr>
          <w:b/>
          <w:bCs/>
        </w:rPr>
        <w:t>manifest</w:t>
      </w:r>
      <w:proofErr w:type="spellEnd"/>
      <w:r w:rsidRPr="008A2F5B">
        <w:t xml:space="preserve"> canonico che includa gli hash delle parti del documento;</w:t>
      </w:r>
    </w:p>
    <w:p w14:paraId="27DA7371" w14:textId="77777777" w:rsidR="008A2F5B" w:rsidRPr="008A2F5B" w:rsidRDefault="008A2F5B" w:rsidP="008A2F5B">
      <w:pPr>
        <w:numPr>
          <w:ilvl w:val="0"/>
          <w:numId w:val="19"/>
        </w:numPr>
      </w:pPr>
      <w:r w:rsidRPr="008A2F5B">
        <w:t xml:space="preserve">una </w:t>
      </w:r>
      <w:r w:rsidRPr="008A2F5B">
        <w:rPr>
          <w:b/>
          <w:bCs/>
        </w:rPr>
        <w:t>firma digitale</w:t>
      </w:r>
      <w:r w:rsidRPr="008A2F5B">
        <w:t xml:space="preserve"> del LAB sul </w:t>
      </w:r>
      <w:r w:rsidRPr="008A2F5B">
        <w:rPr>
          <w:b/>
          <w:bCs/>
        </w:rPr>
        <w:t>digest strutturato</w:t>
      </w:r>
      <w:r w:rsidRPr="008A2F5B">
        <w:t xml:space="preserve"> (include almeno </w:t>
      </w:r>
      <w:proofErr w:type="spellStart"/>
      <w:r w:rsidRPr="008A2F5B">
        <w:t>reportId</w:t>
      </w:r>
      <w:proofErr w:type="spellEnd"/>
      <w:r w:rsidRPr="008A2F5B">
        <w:t xml:space="preserve">, </w:t>
      </w:r>
      <w:proofErr w:type="spellStart"/>
      <w:r w:rsidRPr="008A2F5B">
        <w:t>labId</w:t>
      </w:r>
      <w:proofErr w:type="spellEnd"/>
      <w:r w:rsidRPr="008A2F5B">
        <w:t xml:space="preserve">, </w:t>
      </w:r>
      <w:proofErr w:type="spellStart"/>
      <w:r w:rsidRPr="008A2F5B">
        <w:t>issuedAt</w:t>
      </w:r>
      <w:proofErr w:type="spellEnd"/>
      <w:r w:rsidRPr="008A2F5B">
        <w:t xml:space="preserve">, </w:t>
      </w:r>
      <w:proofErr w:type="spellStart"/>
      <w:r w:rsidRPr="008A2F5B">
        <w:t>hash_referto</w:t>
      </w:r>
      <w:proofErr w:type="spellEnd"/>
      <w:r w:rsidRPr="008A2F5B">
        <w:t>).</w:t>
      </w:r>
    </w:p>
    <w:p w14:paraId="028B6E07" w14:textId="77777777" w:rsidR="008A2F5B" w:rsidRDefault="008A2F5B" w:rsidP="008A2F5B">
      <w:r w:rsidRPr="008A2F5B">
        <w:t xml:space="preserve">Il record on-chain di </w:t>
      </w:r>
      <w:r w:rsidRPr="008A2F5B">
        <w:rPr>
          <w:b/>
          <w:bCs/>
        </w:rPr>
        <w:t>pubblicazione</w:t>
      </w:r>
      <w:r w:rsidRPr="008A2F5B">
        <w:t xml:space="preserve"> (PUBLISH_REPORT) contiene: </w:t>
      </w:r>
      <w:proofErr w:type="spellStart"/>
      <w:r w:rsidRPr="008A2F5B">
        <w:t>reportId</w:t>
      </w:r>
      <w:proofErr w:type="spellEnd"/>
      <w:r w:rsidRPr="008A2F5B">
        <w:t xml:space="preserve">, </w:t>
      </w:r>
      <w:proofErr w:type="spellStart"/>
      <w:r w:rsidRPr="008A2F5B">
        <w:t>labId</w:t>
      </w:r>
      <w:proofErr w:type="spellEnd"/>
      <w:r w:rsidRPr="008A2F5B">
        <w:t xml:space="preserve">, </w:t>
      </w:r>
      <w:proofErr w:type="spellStart"/>
      <w:r w:rsidRPr="008A2F5B">
        <w:t>patientRef</w:t>
      </w:r>
      <w:proofErr w:type="spellEnd"/>
      <w:r w:rsidRPr="008A2F5B">
        <w:t xml:space="preserve"> (pseudonimo), </w:t>
      </w:r>
      <w:proofErr w:type="spellStart"/>
      <w:r w:rsidRPr="008A2F5B">
        <w:t>issuedAt</w:t>
      </w:r>
      <w:proofErr w:type="spellEnd"/>
      <w:r w:rsidRPr="008A2F5B">
        <w:t xml:space="preserve">, </w:t>
      </w:r>
      <w:proofErr w:type="spellStart"/>
      <w:r w:rsidRPr="008A2F5B">
        <w:t>hash_referto</w:t>
      </w:r>
      <w:proofErr w:type="spellEnd"/>
      <w:r w:rsidRPr="008A2F5B">
        <w:t xml:space="preserve">, status=VALID, </w:t>
      </w:r>
      <w:r w:rsidRPr="008A2F5B">
        <w:rPr>
          <w:b/>
          <w:bCs/>
        </w:rPr>
        <w:t>firma del LAB</w:t>
      </w:r>
      <w:r w:rsidRPr="008A2F5B">
        <w:t>.</w:t>
      </w:r>
    </w:p>
    <w:p w14:paraId="1D9AED8D" w14:textId="318FF85F" w:rsidR="00C8578E" w:rsidRDefault="00C8578E" w:rsidP="00C8578E">
      <w:pPr>
        <w:pBdr>
          <w:left w:val="single" w:sz="4" w:space="4" w:color="auto"/>
        </w:pBdr>
        <w:ind w:left="284"/>
        <w:rPr>
          <w:color w:val="3A3A3A" w:themeColor="background2" w:themeShade="40"/>
        </w:rPr>
      </w:pPr>
      <w:r w:rsidRPr="00C8578E">
        <w:rPr>
          <w:b/>
          <w:bCs/>
          <w:color w:val="3A3A3A" w:themeColor="background2" w:themeShade="40"/>
        </w:rPr>
        <w:t xml:space="preserve">Nota sull’impronta. </w:t>
      </w:r>
      <w:r w:rsidRPr="00C8578E">
        <w:rPr>
          <w:color w:val="3A3A3A" w:themeColor="background2" w:themeShade="40"/>
        </w:rPr>
        <w:t>L’impronta (</w:t>
      </w:r>
      <w:proofErr w:type="spellStart"/>
      <w:r w:rsidRPr="00C8578E">
        <w:rPr>
          <w:color w:val="3A3A3A" w:themeColor="background2" w:themeShade="40"/>
        </w:rPr>
        <w:t>hash_referto</w:t>
      </w:r>
      <w:proofErr w:type="spellEnd"/>
      <w:r w:rsidRPr="00C8578E">
        <w:rPr>
          <w:color w:val="3A3A3A" w:themeColor="background2" w:themeShade="40"/>
        </w:rPr>
        <w:t xml:space="preserve">) è calcolata sul referto cifrato (o su un </w:t>
      </w:r>
      <w:proofErr w:type="spellStart"/>
      <w:r w:rsidRPr="00C8578E">
        <w:rPr>
          <w:color w:val="3A3A3A" w:themeColor="background2" w:themeShade="40"/>
        </w:rPr>
        <w:t>manifest</w:t>
      </w:r>
      <w:proofErr w:type="spellEnd"/>
      <w:r w:rsidRPr="00C8578E">
        <w:rPr>
          <w:color w:val="3A3A3A" w:themeColor="background2" w:themeShade="40"/>
        </w:rPr>
        <w:t xml:space="preserve"> canonico che lo rappresenta). La chiave simmetrica usata per la cifratura non è mai inclusa nell’impronta né nei metadati on-chain. Questo consente di ancorare l’integrità senza rivelare informazioni utili all’accesso.</w:t>
      </w:r>
    </w:p>
    <w:p w14:paraId="6D97CF84" w14:textId="77777777" w:rsidR="00C8578E" w:rsidRPr="00C8578E" w:rsidRDefault="00C8578E" w:rsidP="00C8578E">
      <w:pPr>
        <w:rPr>
          <w:b/>
          <w:bCs/>
          <w:color w:val="3A3A3A" w:themeColor="background2" w:themeShade="40"/>
        </w:rPr>
      </w:pPr>
    </w:p>
    <w:p w14:paraId="3A08A9F5" w14:textId="69D655FF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0" w:name="_Toc210577104"/>
      <w:r w:rsidRPr="008A2F5B">
        <w:rPr>
          <w:b/>
          <w:bCs/>
          <w:color w:val="auto"/>
        </w:rPr>
        <w:t>Formato (referto off-chain)</w:t>
      </w:r>
      <w:bookmarkEnd w:id="30"/>
    </w:p>
    <w:p w14:paraId="796CE44F" w14:textId="77777777" w:rsidR="008A2F5B" w:rsidRPr="008A2F5B" w:rsidRDefault="008A2F5B" w:rsidP="008A2F5B">
      <w:r w:rsidRPr="008A2F5B">
        <w:t xml:space="preserve">Il </w:t>
      </w:r>
      <w:r w:rsidRPr="008A2F5B">
        <w:rPr>
          <w:b/>
          <w:bCs/>
        </w:rPr>
        <w:t>file referto</w:t>
      </w:r>
      <w:r w:rsidRPr="008A2F5B">
        <w:t xml:space="preserve"> trasmesso/archiviato comprende:</w:t>
      </w:r>
    </w:p>
    <w:p w14:paraId="617FA667" w14:textId="77777777" w:rsidR="008A2F5B" w:rsidRPr="008A2F5B" w:rsidRDefault="008A2F5B" w:rsidP="008A2F5B">
      <w:pPr>
        <w:numPr>
          <w:ilvl w:val="0"/>
          <w:numId w:val="20"/>
        </w:numPr>
      </w:pPr>
      <w:r w:rsidRPr="008A2F5B">
        <w:t xml:space="preserve">intestazione con </w:t>
      </w:r>
      <w:proofErr w:type="spellStart"/>
      <w:r w:rsidRPr="00641513">
        <w:rPr>
          <w:b/>
          <w:bCs/>
        </w:rPr>
        <w:t>reportId</w:t>
      </w:r>
      <w:proofErr w:type="spellEnd"/>
      <w:r w:rsidRPr="008A2F5B">
        <w:t xml:space="preserve">, </w:t>
      </w:r>
      <w:proofErr w:type="spellStart"/>
      <w:r w:rsidRPr="00641513">
        <w:rPr>
          <w:b/>
          <w:bCs/>
        </w:rPr>
        <w:t>labId</w:t>
      </w:r>
      <w:proofErr w:type="spellEnd"/>
      <w:r w:rsidRPr="008A2F5B">
        <w:t xml:space="preserve">, </w:t>
      </w:r>
      <w:proofErr w:type="spellStart"/>
      <w:r w:rsidRPr="00641513">
        <w:rPr>
          <w:b/>
          <w:bCs/>
        </w:rPr>
        <w:t>patientId</w:t>
      </w:r>
      <w:proofErr w:type="spellEnd"/>
      <w:r w:rsidRPr="008A2F5B">
        <w:t>/</w:t>
      </w:r>
      <w:r w:rsidRPr="00641513">
        <w:rPr>
          <w:b/>
          <w:bCs/>
        </w:rPr>
        <w:t>pseudonimo</w:t>
      </w:r>
      <w:r w:rsidRPr="008A2F5B">
        <w:t xml:space="preserve">, </w:t>
      </w:r>
      <w:proofErr w:type="spellStart"/>
      <w:r w:rsidRPr="00641513">
        <w:rPr>
          <w:b/>
          <w:bCs/>
        </w:rPr>
        <w:t>issuedAt</w:t>
      </w:r>
      <w:proofErr w:type="spellEnd"/>
      <w:r w:rsidRPr="008A2F5B">
        <w:t xml:space="preserve">, eventuale </w:t>
      </w:r>
      <w:proofErr w:type="spellStart"/>
      <w:r w:rsidRPr="00641513">
        <w:rPr>
          <w:b/>
          <w:bCs/>
        </w:rPr>
        <w:t>kid</w:t>
      </w:r>
      <w:proofErr w:type="spellEnd"/>
      <w:r w:rsidRPr="008A2F5B">
        <w:t xml:space="preserve"> (Key ID della chiave del LAB), algoritmo di hash/firma;</w:t>
      </w:r>
    </w:p>
    <w:p w14:paraId="791FB96C" w14:textId="77777777" w:rsidR="008A2F5B" w:rsidRPr="008A2F5B" w:rsidRDefault="008A2F5B" w:rsidP="008A2F5B">
      <w:pPr>
        <w:numPr>
          <w:ilvl w:val="0"/>
          <w:numId w:val="20"/>
        </w:numPr>
      </w:pPr>
      <w:r w:rsidRPr="008A2F5B">
        <w:rPr>
          <w:b/>
          <w:bCs/>
        </w:rPr>
        <w:t>firma digitale</w:t>
      </w:r>
      <w:r w:rsidRPr="008A2F5B">
        <w:t xml:space="preserve"> del LAB (sul digest strutturato);</w:t>
      </w:r>
    </w:p>
    <w:p w14:paraId="511955AD" w14:textId="77777777" w:rsidR="008A2F5B" w:rsidRPr="008A2F5B" w:rsidRDefault="008A2F5B" w:rsidP="008A2F5B">
      <w:pPr>
        <w:numPr>
          <w:ilvl w:val="0"/>
          <w:numId w:val="20"/>
        </w:numPr>
      </w:pPr>
      <w:r w:rsidRPr="008A2F5B">
        <w:rPr>
          <w:b/>
          <w:bCs/>
        </w:rPr>
        <w:t>cifratura simmetrica</w:t>
      </w:r>
      <w:r w:rsidRPr="008A2F5B">
        <w:t xml:space="preserve"> (es. AES-GCM) del contenuto clinico;</w:t>
      </w:r>
    </w:p>
    <w:p w14:paraId="53F8A7FC" w14:textId="1F8F24C2" w:rsidR="008A2F5B" w:rsidRDefault="008A2F5B" w:rsidP="008A2F5B">
      <w:pPr>
        <w:numPr>
          <w:ilvl w:val="0"/>
          <w:numId w:val="20"/>
        </w:numPr>
      </w:pPr>
      <w:r w:rsidRPr="008A2F5B">
        <w:rPr>
          <w:b/>
          <w:bCs/>
        </w:rPr>
        <w:lastRenderedPageBreak/>
        <w:t>incapsulamento</w:t>
      </w:r>
      <w:r w:rsidRPr="008A2F5B">
        <w:t xml:space="preserve"> della chiave simmetrica (</w:t>
      </w:r>
      <w:r w:rsidRPr="008A2F5B">
        <w:rPr>
          <w:b/>
          <w:bCs/>
        </w:rPr>
        <w:t>EK</w:t>
      </w:r>
      <w:r w:rsidRPr="008A2F5B">
        <w:t xml:space="preserve">) per il </w:t>
      </w:r>
      <w:r w:rsidRPr="008A2F5B">
        <w:rPr>
          <w:b/>
          <w:bCs/>
        </w:rPr>
        <w:t>PAT</w:t>
      </w:r>
      <w:r w:rsidRPr="008A2F5B">
        <w:t xml:space="preserve"> (e</w:t>
      </w:r>
      <w:r w:rsidR="00C37F40">
        <w:t xml:space="preserve">d eventuali </w:t>
      </w:r>
      <w:r w:rsidR="00292A4A">
        <w:rPr>
          <w:b/>
          <w:bCs/>
        </w:rPr>
        <w:t xml:space="preserve">destinatari </w:t>
      </w:r>
      <w:r w:rsidR="00C37F40">
        <w:t>autorizzati</w:t>
      </w:r>
      <w:r w:rsidRPr="008A2F5B">
        <w:t xml:space="preserve">), cifrando EK con la </w:t>
      </w:r>
      <w:r w:rsidRPr="008A2F5B">
        <w:rPr>
          <w:b/>
          <w:bCs/>
        </w:rPr>
        <w:t>chiave pubblica</w:t>
      </w:r>
      <w:r w:rsidRPr="008A2F5B">
        <w:t xml:space="preserve"> del destinatario.</w:t>
      </w:r>
    </w:p>
    <w:p w14:paraId="4058C3A6" w14:textId="332365D0" w:rsidR="00C8578E" w:rsidRDefault="00C8578E" w:rsidP="00C8578E">
      <w:pPr>
        <w:pBdr>
          <w:left w:val="single" w:sz="4" w:space="4" w:color="auto"/>
        </w:pBdr>
        <w:ind w:left="284"/>
        <w:rPr>
          <w:color w:val="3A3A3A" w:themeColor="background2" w:themeShade="40"/>
        </w:rPr>
      </w:pPr>
      <w:r w:rsidRPr="00C8578E">
        <w:rPr>
          <w:b/>
          <w:bCs/>
          <w:color w:val="3A3A3A" w:themeColor="background2" w:themeShade="40"/>
        </w:rPr>
        <w:t xml:space="preserve">Cifratura ibrida (principio). </w:t>
      </w:r>
      <w:r w:rsidRPr="00C8578E">
        <w:rPr>
          <w:color w:val="3A3A3A" w:themeColor="background2" w:themeShade="40"/>
        </w:rPr>
        <w:t>Il referto è protetto con una chiave simmetrica di sessione; tale chiave viene resa accessibile ai soli destinatari incapsulandola con la chiave pubblica del destinatario (paziente o altro attore autorizzato).</w:t>
      </w:r>
    </w:p>
    <w:p w14:paraId="2A9F69D6" w14:textId="77777777" w:rsidR="00C8578E" w:rsidRPr="00C8578E" w:rsidRDefault="00C8578E" w:rsidP="00C8578E">
      <w:pPr>
        <w:rPr>
          <w:color w:val="3A3A3A" w:themeColor="background2" w:themeShade="40"/>
        </w:rPr>
      </w:pPr>
    </w:p>
    <w:p w14:paraId="05515C19" w14:textId="7CD761A7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1" w:name="_Toc210577105"/>
      <w:r w:rsidRPr="008A2F5B">
        <w:rPr>
          <w:b/>
          <w:bCs/>
          <w:color w:val="auto"/>
        </w:rPr>
        <w:t xml:space="preserve">Smart </w:t>
      </w:r>
      <w:proofErr w:type="spellStart"/>
      <w:r w:rsidRPr="008A2F5B">
        <w:rPr>
          <w:b/>
          <w:bCs/>
          <w:color w:val="auto"/>
        </w:rPr>
        <w:t>contract</w:t>
      </w:r>
      <w:proofErr w:type="spellEnd"/>
      <w:r w:rsidRPr="008A2F5B">
        <w:rPr>
          <w:b/>
          <w:bCs/>
          <w:color w:val="auto"/>
        </w:rPr>
        <w:t xml:space="preserve"> e transazioni</w:t>
      </w:r>
      <w:bookmarkEnd w:id="31"/>
    </w:p>
    <w:p w14:paraId="75BAEF5A" w14:textId="77777777" w:rsidR="008045DA" w:rsidRDefault="008A2F5B" w:rsidP="008045DA">
      <w:r w:rsidRPr="008A2F5B">
        <w:t xml:space="preserve">Per </w:t>
      </w:r>
      <w:r w:rsidRPr="008A2F5B">
        <w:rPr>
          <w:b/>
          <w:bCs/>
        </w:rPr>
        <w:t>standardizzare</w:t>
      </w:r>
      <w:r w:rsidRPr="008A2F5B">
        <w:t xml:space="preserve"> la pubblicazione e la consultazione degli stati, si utilizza uno </w:t>
      </w:r>
      <w:r w:rsidRPr="008A2F5B">
        <w:rPr>
          <w:b/>
          <w:bCs/>
        </w:rPr>
        <w:t xml:space="preserve">smart </w:t>
      </w:r>
      <w:proofErr w:type="spellStart"/>
      <w:r w:rsidRPr="008A2F5B">
        <w:rPr>
          <w:b/>
          <w:bCs/>
        </w:rPr>
        <w:t>contract</w:t>
      </w:r>
      <w:proofErr w:type="spellEnd"/>
      <w:r w:rsidRPr="008A2F5B">
        <w:t xml:space="preserve"> (o servizio equivalente nel </w:t>
      </w:r>
      <w:proofErr w:type="spellStart"/>
      <w:r w:rsidRPr="008A2F5B">
        <w:t>ledger</w:t>
      </w:r>
      <w:proofErr w:type="spellEnd"/>
      <w:r w:rsidRPr="008A2F5B">
        <w:t xml:space="preserve"> </w:t>
      </w:r>
      <w:proofErr w:type="spellStart"/>
      <w:r w:rsidRPr="008A2F5B">
        <w:t>permissioned</w:t>
      </w:r>
      <w:proofErr w:type="spellEnd"/>
      <w:r w:rsidRPr="008A2F5B">
        <w:t>) che espone operazioni:</w:t>
      </w:r>
    </w:p>
    <w:p w14:paraId="0BDA4498" w14:textId="544BA9B9" w:rsidR="008045DA" w:rsidRPr="008045DA" w:rsidRDefault="008045DA" w:rsidP="008045DA">
      <w:pPr>
        <w:pStyle w:val="Paragrafoelenco"/>
        <w:numPr>
          <w:ilvl w:val="0"/>
          <w:numId w:val="32"/>
        </w:numPr>
        <w:rPr>
          <w:lang w:val="en-US"/>
        </w:rPr>
      </w:pPr>
      <w:proofErr w:type="spellStart"/>
      <w:proofErr w:type="gramStart"/>
      <w:r w:rsidRPr="008045DA">
        <w:rPr>
          <w:lang w:val="en-US"/>
        </w:rPr>
        <w:t>publishReport</w:t>
      </w:r>
      <w:proofErr w:type="spellEnd"/>
      <w:r w:rsidRPr="008045DA">
        <w:rPr>
          <w:lang w:val="en-US"/>
        </w:rPr>
        <w:t>(</w:t>
      </w:r>
      <w:proofErr w:type="spellStart"/>
      <w:proofErr w:type="gramEnd"/>
      <w:r w:rsidRPr="008045DA">
        <w:rPr>
          <w:lang w:val="en-US"/>
        </w:rPr>
        <w:t>reportId</w:t>
      </w:r>
      <w:proofErr w:type="spellEnd"/>
      <w:r w:rsidRPr="008045DA">
        <w:rPr>
          <w:lang w:val="en-US"/>
        </w:rPr>
        <w:t xml:space="preserve">, </w:t>
      </w:r>
      <w:proofErr w:type="spellStart"/>
      <w:r w:rsidRPr="008045DA">
        <w:rPr>
          <w:lang w:val="en-US"/>
        </w:rPr>
        <w:t>hash_referto</w:t>
      </w:r>
      <w:proofErr w:type="spellEnd"/>
      <w:r w:rsidRPr="008045DA">
        <w:rPr>
          <w:lang w:val="en-US"/>
        </w:rPr>
        <w:t xml:space="preserve">, </w:t>
      </w:r>
      <w:proofErr w:type="spellStart"/>
      <w:r w:rsidRPr="008045DA">
        <w:rPr>
          <w:lang w:val="en-US"/>
        </w:rPr>
        <w:t>labId</w:t>
      </w:r>
      <w:proofErr w:type="spellEnd"/>
      <w:r w:rsidRPr="008045DA">
        <w:rPr>
          <w:lang w:val="en-US"/>
        </w:rPr>
        <w:t xml:space="preserve">, </w:t>
      </w:r>
      <w:proofErr w:type="spellStart"/>
      <w:r w:rsidRPr="008045DA">
        <w:rPr>
          <w:lang w:val="en-US"/>
        </w:rPr>
        <w:t>patientRef</w:t>
      </w:r>
      <w:proofErr w:type="spellEnd"/>
      <w:r w:rsidRPr="008045DA">
        <w:rPr>
          <w:lang w:val="en-US"/>
        </w:rPr>
        <w:t xml:space="preserve">, </w:t>
      </w:r>
      <w:proofErr w:type="spellStart"/>
      <w:r w:rsidRPr="008045DA">
        <w:rPr>
          <w:lang w:val="en-US"/>
        </w:rPr>
        <w:t>issuedAt</w:t>
      </w:r>
      <w:proofErr w:type="spellEnd"/>
      <w:r w:rsidRPr="008045DA">
        <w:rPr>
          <w:lang w:val="en-US"/>
        </w:rPr>
        <w:t>)</w:t>
      </w:r>
    </w:p>
    <w:p w14:paraId="5CE82908" w14:textId="242DCB3A" w:rsidR="008045DA" w:rsidRPr="008045DA" w:rsidRDefault="008045DA" w:rsidP="008045DA">
      <w:pPr>
        <w:pStyle w:val="Paragrafoelenco"/>
        <w:numPr>
          <w:ilvl w:val="0"/>
          <w:numId w:val="32"/>
        </w:numPr>
        <w:rPr>
          <w:lang w:val="en-US"/>
        </w:rPr>
      </w:pPr>
      <w:proofErr w:type="spellStart"/>
      <w:proofErr w:type="gramStart"/>
      <w:r w:rsidRPr="008045DA">
        <w:rPr>
          <w:lang w:val="en-US"/>
        </w:rPr>
        <w:t>revokeReport</w:t>
      </w:r>
      <w:proofErr w:type="spellEnd"/>
      <w:r w:rsidRPr="008045DA">
        <w:rPr>
          <w:lang w:val="en-US"/>
        </w:rPr>
        <w:t>(</w:t>
      </w:r>
      <w:proofErr w:type="spellStart"/>
      <w:proofErr w:type="gramEnd"/>
      <w:r w:rsidRPr="008045DA">
        <w:rPr>
          <w:lang w:val="en-US"/>
        </w:rPr>
        <w:t>reportId</w:t>
      </w:r>
      <w:proofErr w:type="spellEnd"/>
      <w:r w:rsidRPr="008045DA">
        <w:rPr>
          <w:lang w:val="en-US"/>
        </w:rPr>
        <w:t>, reason?)</w:t>
      </w:r>
    </w:p>
    <w:p w14:paraId="24C0D5B8" w14:textId="3113BA8B" w:rsidR="008045DA" w:rsidRPr="008045DA" w:rsidRDefault="008045DA" w:rsidP="008045DA">
      <w:pPr>
        <w:pStyle w:val="Paragrafoelenco"/>
        <w:numPr>
          <w:ilvl w:val="0"/>
          <w:numId w:val="32"/>
        </w:numPr>
        <w:rPr>
          <w:lang w:val="en-US"/>
        </w:rPr>
      </w:pPr>
      <w:proofErr w:type="spellStart"/>
      <w:proofErr w:type="gramStart"/>
      <w:r w:rsidRPr="008045DA">
        <w:rPr>
          <w:lang w:val="en-US"/>
        </w:rPr>
        <w:t>updateReport</w:t>
      </w:r>
      <w:proofErr w:type="spellEnd"/>
      <w:r w:rsidRPr="008045DA">
        <w:rPr>
          <w:lang w:val="en-US"/>
        </w:rPr>
        <w:t>(</w:t>
      </w:r>
      <w:proofErr w:type="spellStart"/>
      <w:proofErr w:type="gramEnd"/>
      <w:r w:rsidRPr="008045DA">
        <w:rPr>
          <w:lang w:val="en-US"/>
        </w:rPr>
        <w:t>oldReportId</w:t>
      </w:r>
      <w:proofErr w:type="spellEnd"/>
      <w:r w:rsidRPr="008045DA">
        <w:rPr>
          <w:lang w:val="en-US"/>
        </w:rPr>
        <w:t xml:space="preserve">, </w:t>
      </w:r>
      <w:proofErr w:type="spellStart"/>
      <w:r w:rsidRPr="008045DA">
        <w:rPr>
          <w:lang w:val="en-US"/>
        </w:rPr>
        <w:t>newReportId</w:t>
      </w:r>
      <w:proofErr w:type="spellEnd"/>
      <w:r w:rsidRPr="008045DA">
        <w:rPr>
          <w:lang w:val="en-US"/>
        </w:rPr>
        <w:t>)</w:t>
      </w:r>
    </w:p>
    <w:p w14:paraId="088C5CCF" w14:textId="0D2D7A7D" w:rsidR="008A2F5B" w:rsidRPr="008A2F5B" w:rsidRDefault="008A2F5B" w:rsidP="008A2F5B">
      <w:r w:rsidRPr="008A2F5B">
        <w:t xml:space="preserve">Le </w:t>
      </w:r>
      <w:r w:rsidRPr="008A2F5B">
        <w:rPr>
          <w:b/>
          <w:bCs/>
        </w:rPr>
        <w:t>transazioni</w:t>
      </w:r>
      <w:r w:rsidRPr="008A2F5B">
        <w:t xml:space="preserve"> sono pubbliche sul </w:t>
      </w:r>
      <w:proofErr w:type="spellStart"/>
      <w:r w:rsidRPr="008A2F5B">
        <w:t>ledger</w:t>
      </w:r>
      <w:proofErr w:type="spellEnd"/>
      <w:r w:rsidRPr="008A2F5B">
        <w:t xml:space="preserve"> </w:t>
      </w:r>
      <w:proofErr w:type="spellStart"/>
      <w:r w:rsidRPr="008A2F5B">
        <w:t>permissioned</w:t>
      </w:r>
      <w:proofErr w:type="spellEnd"/>
      <w:r w:rsidRPr="008A2F5B">
        <w:t xml:space="preserve"> (visibili agli attori abilitati) e contengono: </w:t>
      </w:r>
      <w:r w:rsidRPr="008A2F5B">
        <w:rPr>
          <w:b/>
          <w:bCs/>
        </w:rPr>
        <w:t>mittente</w:t>
      </w:r>
      <w:r w:rsidRPr="008A2F5B">
        <w:t xml:space="preserve"> (indirizzo/certificato), </w:t>
      </w:r>
      <w:r w:rsidRPr="008A2F5B">
        <w:rPr>
          <w:b/>
          <w:bCs/>
        </w:rPr>
        <w:t>payload</w:t>
      </w:r>
      <w:r w:rsidRPr="008A2F5B">
        <w:t xml:space="preserve">, </w:t>
      </w:r>
      <w:r w:rsidRPr="008A2F5B">
        <w:rPr>
          <w:b/>
          <w:bCs/>
        </w:rPr>
        <w:t>firma</w:t>
      </w:r>
      <w:r w:rsidRPr="008A2F5B">
        <w:t xml:space="preserve"> e </w:t>
      </w:r>
      <w:proofErr w:type="spellStart"/>
      <w:r w:rsidRPr="008A2F5B">
        <w:rPr>
          <w:b/>
          <w:bCs/>
        </w:rPr>
        <w:t>timestamp</w:t>
      </w:r>
      <w:proofErr w:type="spellEnd"/>
      <w:r w:rsidRPr="008A2F5B">
        <w:t xml:space="preserve">. Codice e stato del contratto sono </w:t>
      </w:r>
      <w:r w:rsidRPr="008A2F5B">
        <w:rPr>
          <w:b/>
          <w:bCs/>
        </w:rPr>
        <w:t>ispezionabili</w:t>
      </w:r>
      <w:r w:rsidRPr="008A2F5B">
        <w:t xml:space="preserve"> per garantire </w:t>
      </w:r>
      <w:r w:rsidRPr="008A2F5B">
        <w:rPr>
          <w:b/>
          <w:bCs/>
        </w:rPr>
        <w:t>trasparenza</w:t>
      </w:r>
      <w:r w:rsidRPr="008A2F5B">
        <w:t>.</w:t>
      </w:r>
    </w:p>
    <w:p w14:paraId="0BD123AB" w14:textId="080B53CD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2" w:name="_Toc210577106"/>
      <w:r w:rsidRPr="008A2F5B">
        <w:rPr>
          <w:b/>
          <w:bCs/>
          <w:color w:val="auto"/>
        </w:rPr>
        <w:t>Revoca (stato del referto)</w:t>
      </w:r>
      <w:bookmarkEnd w:id="32"/>
    </w:p>
    <w:p w14:paraId="71520443" w14:textId="77777777" w:rsidR="008A2F5B" w:rsidRPr="008A2F5B" w:rsidRDefault="008A2F5B" w:rsidP="008A2F5B">
      <w:r w:rsidRPr="008A2F5B">
        <w:t xml:space="preserve">Poiché i blocchi non sono modificabili, la </w:t>
      </w:r>
      <w:r w:rsidRPr="008A2F5B">
        <w:rPr>
          <w:b/>
          <w:bCs/>
        </w:rPr>
        <w:t>revoca</w:t>
      </w:r>
      <w:r w:rsidRPr="008A2F5B">
        <w:t xml:space="preserve"> comporta l’</w:t>
      </w:r>
      <w:r w:rsidRPr="008A2F5B">
        <w:rPr>
          <w:b/>
          <w:bCs/>
        </w:rPr>
        <w:t>aggiunta</w:t>
      </w:r>
      <w:r w:rsidRPr="008A2F5B">
        <w:t xml:space="preserve"> di una transazione di invalidazione (</w:t>
      </w:r>
      <w:proofErr w:type="spellStart"/>
      <w:r w:rsidRPr="008A2F5B">
        <w:t>revokeReport</w:t>
      </w:r>
      <w:proofErr w:type="spellEnd"/>
      <w:r w:rsidRPr="008A2F5B">
        <w:t>). Il referto mantiene la storia (</w:t>
      </w:r>
      <w:proofErr w:type="spellStart"/>
      <w:r w:rsidRPr="008A2F5B">
        <w:t>append-only</w:t>
      </w:r>
      <w:proofErr w:type="spellEnd"/>
      <w:r w:rsidRPr="008A2F5B">
        <w:t xml:space="preserve">), ma il suo </w:t>
      </w:r>
      <w:r w:rsidRPr="008A2F5B">
        <w:rPr>
          <w:b/>
          <w:bCs/>
        </w:rPr>
        <w:t>stato corrente</w:t>
      </w:r>
      <w:r w:rsidRPr="008A2F5B">
        <w:t xml:space="preserve"> diventa REVOKED. Per uniformità, anche i record di pubblicazione includono un flag di stato (status=VALID|REVOKED|UPDATED), calcolato come proiezione della storia.</w:t>
      </w:r>
    </w:p>
    <w:p w14:paraId="727A7C2E" w14:textId="1A1AFEFF" w:rsidR="008A2F5B" w:rsidRPr="008A2F5B" w:rsidRDefault="003C186C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3" w:name="_Toc210577107"/>
      <w:r w:rsidRPr="003C186C">
        <w:rPr>
          <w:b/>
          <w:bCs/>
          <w:color w:val="auto"/>
        </w:rPr>
        <w:t xml:space="preserve">Meccanismo di consenso del </w:t>
      </w:r>
      <w:proofErr w:type="spellStart"/>
      <w:r w:rsidRPr="003C186C">
        <w:rPr>
          <w:b/>
          <w:bCs/>
          <w:color w:val="auto"/>
        </w:rPr>
        <w:t>ledger</w:t>
      </w:r>
      <w:bookmarkEnd w:id="33"/>
      <w:proofErr w:type="spellEnd"/>
    </w:p>
    <w:p w14:paraId="5FFAE047" w14:textId="20210C42" w:rsidR="008A2F5B" w:rsidRPr="008A2F5B" w:rsidRDefault="008A2F5B" w:rsidP="008A2F5B">
      <w:r w:rsidRPr="008A2F5B">
        <w:t xml:space="preserve">Sebbene in un </w:t>
      </w:r>
      <w:proofErr w:type="spellStart"/>
      <w:r w:rsidRPr="008A2F5B">
        <w:t>ledger</w:t>
      </w:r>
      <w:proofErr w:type="spellEnd"/>
      <w:r w:rsidRPr="008A2F5B">
        <w:t xml:space="preserve"> </w:t>
      </w:r>
      <w:proofErr w:type="spellStart"/>
      <w:r w:rsidRPr="008A2F5B">
        <w:t>permissioned</w:t>
      </w:r>
      <w:proofErr w:type="spellEnd"/>
      <w:r w:rsidRPr="008A2F5B">
        <w:t xml:space="preserve"> i blocchi siano prodotti da </w:t>
      </w:r>
      <w:r w:rsidRPr="008A2F5B">
        <w:rPr>
          <w:b/>
          <w:bCs/>
        </w:rPr>
        <w:t>nodi validatori</w:t>
      </w:r>
      <w:r w:rsidRPr="008A2F5B">
        <w:t xml:space="preserve">, è comunque necessaria una </w:t>
      </w:r>
      <w:r w:rsidRPr="008A2F5B">
        <w:rPr>
          <w:b/>
          <w:bCs/>
        </w:rPr>
        <w:t>procedura di consenso</w:t>
      </w:r>
      <w:r w:rsidRPr="008A2F5B">
        <w:t xml:space="preserve"> per decidere quali transazioni siano </w:t>
      </w:r>
      <w:r w:rsidRPr="008A2F5B">
        <w:rPr>
          <w:b/>
          <w:bCs/>
        </w:rPr>
        <w:t>accettate</w:t>
      </w:r>
      <w:r w:rsidRPr="008A2F5B">
        <w:t xml:space="preserve">. </w:t>
      </w:r>
      <w:r w:rsidR="008045DA" w:rsidRPr="008045DA">
        <w:t xml:space="preserve">La rete adotta un </w:t>
      </w:r>
      <w:r w:rsidR="008045DA" w:rsidRPr="008045DA">
        <w:rPr>
          <w:b/>
          <w:bCs/>
        </w:rPr>
        <w:t>algoritmo di consenso fault-</w:t>
      </w:r>
      <w:proofErr w:type="spellStart"/>
      <w:r w:rsidR="008045DA" w:rsidRPr="008045DA">
        <w:rPr>
          <w:b/>
          <w:bCs/>
        </w:rPr>
        <w:t>tolerant</w:t>
      </w:r>
      <w:proofErr w:type="spellEnd"/>
      <w:r w:rsidR="008045DA" w:rsidRPr="008045DA">
        <w:t xml:space="preserve"> tipico dei sistemi </w:t>
      </w:r>
      <w:proofErr w:type="spellStart"/>
      <w:r w:rsidR="008045DA" w:rsidRPr="008045DA">
        <w:t>permissioned</w:t>
      </w:r>
      <w:proofErr w:type="spellEnd"/>
      <w:r w:rsidRPr="008A2F5B">
        <w:t xml:space="preserve">. Il numero di validatori e le </w:t>
      </w:r>
      <w:r w:rsidRPr="008A2F5B">
        <w:rPr>
          <w:b/>
          <w:bCs/>
        </w:rPr>
        <w:t>soglie di approvazione</w:t>
      </w:r>
      <w:r w:rsidRPr="008A2F5B">
        <w:t xml:space="preserve"> costituiscono un compromesso tra </w:t>
      </w:r>
      <w:r w:rsidRPr="008A2F5B">
        <w:rPr>
          <w:b/>
          <w:bCs/>
        </w:rPr>
        <w:t>sicurezza</w:t>
      </w:r>
      <w:r w:rsidRPr="008A2F5B">
        <w:t xml:space="preserve"> (resilienza a guasti/abusi) e </w:t>
      </w:r>
      <w:r w:rsidRPr="008A2F5B">
        <w:rPr>
          <w:b/>
          <w:bCs/>
        </w:rPr>
        <w:t>rapidità</w:t>
      </w:r>
      <w:r w:rsidRPr="008A2F5B">
        <w:t xml:space="preserve"> (finalità rapida utile al contesto clinico).</w:t>
      </w:r>
    </w:p>
    <w:p w14:paraId="367AEF77" w14:textId="784E991F" w:rsidR="008A2F5B" w:rsidRPr="008A2F5B" w:rsidRDefault="008A2F5B" w:rsidP="008A2F5B"/>
    <w:p w14:paraId="254182BF" w14:textId="59F17FC7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34" w:name="_Toc210577108"/>
      <w:r w:rsidRPr="008A2F5B">
        <w:rPr>
          <w:b/>
          <w:bCs/>
          <w:color w:val="auto"/>
        </w:rPr>
        <w:t>Paziente ed uso dei referti</w:t>
      </w:r>
      <w:bookmarkEnd w:id="34"/>
    </w:p>
    <w:p w14:paraId="5D419D0C" w14:textId="77777777" w:rsidR="008A2F5B" w:rsidRPr="008A2F5B" w:rsidRDefault="008A2F5B" w:rsidP="008A2F5B">
      <w:r w:rsidRPr="008A2F5B">
        <w:t xml:space="preserve">Gli utenti finali sono i </w:t>
      </w:r>
      <w:r w:rsidRPr="008A2F5B">
        <w:rPr>
          <w:b/>
          <w:bCs/>
        </w:rPr>
        <w:t>pazienti</w:t>
      </w:r>
      <w:r w:rsidRPr="008A2F5B">
        <w:t xml:space="preserve">, che interagiscono tramite applicazioni fornite dal sistema sanitario. Le azioni rilevanti sono: </w:t>
      </w:r>
      <w:r w:rsidRPr="008A2F5B">
        <w:rPr>
          <w:b/>
          <w:bCs/>
        </w:rPr>
        <w:t>ricezione</w:t>
      </w:r>
      <w:r w:rsidRPr="008A2F5B">
        <w:t xml:space="preserve"> del referto dal LAB, </w:t>
      </w:r>
      <w:r w:rsidRPr="008A2F5B">
        <w:rPr>
          <w:b/>
          <w:bCs/>
        </w:rPr>
        <w:t>autorizzazione</w:t>
      </w:r>
      <w:r w:rsidRPr="008A2F5B">
        <w:t xml:space="preserve"> all’accesso per HOSP/DOC, ed eventuale </w:t>
      </w:r>
      <w:r w:rsidRPr="008A2F5B">
        <w:rPr>
          <w:b/>
          <w:bCs/>
        </w:rPr>
        <w:t>condivisione</w:t>
      </w:r>
      <w:r w:rsidRPr="008A2F5B">
        <w:t xml:space="preserve"> (sempre per intero; non è prevista divulgazione selettiva).</w:t>
      </w:r>
    </w:p>
    <w:p w14:paraId="3932B006" w14:textId="6BA7950A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5" w:name="_Toc210577109"/>
      <w:r w:rsidRPr="008A2F5B">
        <w:rPr>
          <w:b/>
          <w:bCs/>
          <w:color w:val="auto"/>
        </w:rPr>
        <w:t>Autenticazione del paziente</w:t>
      </w:r>
      <w:bookmarkEnd w:id="35"/>
    </w:p>
    <w:p w14:paraId="6897A7C6" w14:textId="224ACA0A" w:rsidR="008A2F5B" w:rsidRPr="008A2F5B" w:rsidRDefault="008A2F5B" w:rsidP="008A2F5B">
      <w:r w:rsidRPr="008A2F5B">
        <w:t xml:space="preserve">Il paziente stabilisce una comunicazione </w:t>
      </w:r>
      <w:r w:rsidRPr="008A2F5B">
        <w:rPr>
          <w:b/>
          <w:bCs/>
        </w:rPr>
        <w:t>sicura</w:t>
      </w:r>
      <w:r w:rsidRPr="008A2F5B">
        <w:t xml:space="preserve"> verso LAB/HOSP (TLS) e si </w:t>
      </w:r>
      <w:r w:rsidRPr="008A2F5B">
        <w:rPr>
          <w:b/>
          <w:bCs/>
        </w:rPr>
        <w:t>autentica</w:t>
      </w:r>
      <w:r w:rsidRPr="008A2F5B">
        <w:t xml:space="preserve"> con meccanismi standard (es. credenziali robuste + 2FA o federazione con </w:t>
      </w:r>
      <w:proofErr w:type="spellStart"/>
      <w:r w:rsidRPr="008A2F5B">
        <w:t>IdP</w:t>
      </w:r>
      <w:proofErr w:type="spellEnd"/>
      <w:r w:rsidRPr="008A2F5B">
        <w:t xml:space="preserve"> sanitario).</w:t>
      </w:r>
      <w:r w:rsidRPr="008A2F5B">
        <w:br/>
        <w:t xml:space="preserve">L’app del paziente può generare una </w:t>
      </w:r>
      <w:r w:rsidRPr="008A2F5B">
        <w:rPr>
          <w:b/>
          <w:bCs/>
        </w:rPr>
        <w:t>coppia di chiavi</w:t>
      </w:r>
      <w:r w:rsidRPr="008A2F5B">
        <w:t xml:space="preserve"> al primo avvio. In alternativa, può utilizzare credenziali fornite dall’infrastruttura sanitaria. Per garantire </w:t>
      </w:r>
      <w:proofErr w:type="spellStart"/>
      <w:r w:rsidRPr="008A2F5B">
        <w:rPr>
          <w:b/>
          <w:bCs/>
        </w:rPr>
        <w:t>freshness</w:t>
      </w:r>
      <w:proofErr w:type="spellEnd"/>
      <w:r w:rsidRPr="008A2F5B">
        <w:t xml:space="preserve"> e </w:t>
      </w:r>
      <w:r w:rsidRPr="008A2F5B">
        <w:rPr>
          <w:b/>
          <w:bCs/>
        </w:rPr>
        <w:t>mutua autenticazione</w:t>
      </w:r>
      <w:r w:rsidRPr="008A2F5B">
        <w:t xml:space="preserve">, i messaggi includono </w:t>
      </w:r>
      <w:proofErr w:type="spellStart"/>
      <w:r w:rsidRPr="008A2F5B">
        <w:rPr>
          <w:b/>
          <w:bCs/>
        </w:rPr>
        <w:t>timestamp</w:t>
      </w:r>
      <w:proofErr w:type="spellEnd"/>
      <w:r w:rsidRPr="008A2F5B">
        <w:t xml:space="preserve"> e </w:t>
      </w:r>
      <w:r w:rsidRPr="008A2F5B">
        <w:rPr>
          <w:b/>
          <w:bCs/>
        </w:rPr>
        <w:t>challenge/</w:t>
      </w:r>
      <w:proofErr w:type="spellStart"/>
      <w:r w:rsidRPr="008A2F5B">
        <w:rPr>
          <w:b/>
          <w:bCs/>
        </w:rPr>
        <w:t>nonce</w:t>
      </w:r>
      <w:proofErr w:type="spellEnd"/>
      <w:r w:rsidRPr="008A2F5B">
        <w:t xml:space="preserve">, con </w:t>
      </w:r>
      <w:r w:rsidRPr="008A2F5B">
        <w:rPr>
          <w:b/>
          <w:bCs/>
        </w:rPr>
        <w:t>firme</w:t>
      </w:r>
      <w:r w:rsidRPr="008A2F5B">
        <w:t xml:space="preserve"> delle controparti per impedire replay e impersonificazione.</w:t>
      </w:r>
    </w:p>
    <w:p w14:paraId="1D0C4FB7" w14:textId="67DDAF17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6" w:name="_Toc210577110"/>
      <w:r w:rsidRPr="008A2F5B">
        <w:rPr>
          <w:b/>
          <w:bCs/>
          <w:color w:val="auto"/>
        </w:rPr>
        <w:lastRenderedPageBreak/>
        <w:t>Ricezione del referto</w:t>
      </w:r>
      <w:bookmarkEnd w:id="36"/>
    </w:p>
    <w:p w14:paraId="7C5AF1D3" w14:textId="77777777" w:rsidR="008A2F5B" w:rsidRPr="008A2F5B" w:rsidRDefault="008A2F5B" w:rsidP="008A2F5B">
      <w:r w:rsidRPr="008A2F5B">
        <w:t>Una volta stabilito il canale sicuro, il LAB:</w:t>
      </w:r>
    </w:p>
    <w:p w14:paraId="47FC1D65" w14:textId="65291AA9" w:rsidR="008A2F5B" w:rsidRPr="008A2F5B" w:rsidRDefault="00C8578E" w:rsidP="008A2F5B">
      <w:pPr>
        <w:numPr>
          <w:ilvl w:val="0"/>
          <w:numId w:val="22"/>
        </w:numPr>
      </w:pPr>
      <w:r w:rsidRPr="00C8578E">
        <w:t xml:space="preserve">Emette il referto, lo cifra con una </w:t>
      </w:r>
      <w:r w:rsidRPr="00C8578E">
        <w:rPr>
          <w:b/>
          <w:bCs/>
        </w:rPr>
        <w:t>chiave simmetrica di sessione</w:t>
      </w:r>
      <w:r w:rsidRPr="00C8578E">
        <w:t xml:space="preserve">, </w:t>
      </w:r>
      <w:r w:rsidRPr="00C8578E">
        <w:rPr>
          <w:b/>
          <w:bCs/>
        </w:rPr>
        <w:t>firma</w:t>
      </w:r>
      <w:r w:rsidRPr="00C8578E">
        <w:t xml:space="preserve"> i metadati (digest strutturato) e </w:t>
      </w:r>
      <w:r w:rsidRPr="00C8578E">
        <w:rPr>
          <w:b/>
          <w:bCs/>
        </w:rPr>
        <w:t>incapsula la chiave di sessione per il paziente</w:t>
      </w:r>
      <w:r w:rsidRPr="00C8578E">
        <w:t xml:space="preserve"> (</w:t>
      </w:r>
      <w:proofErr w:type="spellStart"/>
      <w:r w:rsidRPr="00C8578E">
        <w:rPr>
          <w:i/>
          <w:iCs/>
        </w:rPr>
        <w:t>ek_pat</w:t>
      </w:r>
      <w:proofErr w:type="spellEnd"/>
      <w:r w:rsidRPr="00C8578E">
        <w:t xml:space="preserve">), cifrandola con la </w:t>
      </w:r>
      <w:r w:rsidRPr="00C8578E">
        <w:rPr>
          <w:b/>
          <w:bCs/>
        </w:rPr>
        <w:t>chiave pubblica del paziente</w:t>
      </w:r>
      <w:r w:rsidR="008A2F5B" w:rsidRPr="008A2F5B">
        <w:t>.</w:t>
      </w:r>
    </w:p>
    <w:p w14:paraId="2E007B57" w14:textId="77777777" w:rsidR="008A2F5B" w:rsidRPr="008A2F5B" w:rsidRDefault="008A2F5B" w:rsidP="008A2F5B">
      <w:pPr>
        <w:numPr>
          <w:ilvl w:val="0"/>
          <w:numId w:val="22"/>
        </w:numPr>
      </w:pPr>
      <w:r w:rsidRPr="008A2F5B">
        <w:rPr>
          <w:b/>
          <w:bCs/>
        </w:rPr>
        <w:t>Pubblica</w:t>
      </w:r>
      <w:r w:rsidRPr="008A2F5B">
        <w:t xml:space="preserve"> i metadati sul </w:t>
      </w:r>
      <w:proofErr w:type="spellStart"/>
      <w:r w:rsidRPr="008A2F5B">
        <w:t>ledger</w:t>
      </w:r>
      <w:proofErr w:type="spellEnd"/>
      <w:r w:rsidRPr="008A2F5B">
        <w:t xml:space="preserve"> (</w:t>
      </w:r>
      <w:proofErr w:type="spellStart"/>
      <w:r w:rsidRPr="008A2F5B">
        <w:t>publishReport</w:t>
      </w:r>
      <w:proofErr w:type="spellEnd"/>
      <w:r w:rsidRPr="008A2F5B">
        <w:t>).</w:t>
      </w:r>
    </w:p>
    <w:p w14:paraId="638895AA" w14:textId="77777777" w:rsidR="008A2F5B" w:rsidRPr="008A2F5B" w:rsidRDefault="008A2F5B" w:rsidP="008A2F5B">
      <w:pPr>
        <w:numPr>
          <w:ilvl w:val="0"/>
          <w:numId w:val="22"/>
        </w:numPr>
      </w:pPr>
      <w:r w:rsidRPr="008A2F5B">
        <w:rPr>
          <w:b/>
          <w:bCs/>
        </w:rPr>
        <w:t>Consegna</w:t>
      </w:r>
      <w:r w:rsidRPr="008A2F5B">
        <w:t xml:space="preserve"> al paziente il file cifrato (o un pointer autenticato allo storage).</w:t>
      </w:r>
    </w:p>
    <w:p w14:paraId="09E28B87" w14:textId="56DBA264" w:rsidR="008A2F5B" w:rsidRPr="008A2F5B" w:rsidRDefault="008A2F5B" w:rsidP="008A2F5B">
      <w:r w:rsidRPr="008A2F5B">
        <w:t xml:space="preserve">Il paziente </w:t>
      </w:r>
      <w:r w:rsidRPr="008A2F5B">
        <w:rPr>
          <w:b/>
          <w:bCs/>
        </w:rPr>
        <w:t>decifra</w:t>
      </w:r>
      <w:r w:rsidRPr="008A2F5B">
        <w:t xml:space="preserve"> </w:t>
      </w:r>
      <w:proofErr w:type="spellStart"/>
      <w:r w:rsidRPr="008A2F5B">
        <w:t>ek_pat</w:t>
      </w:r>
      <w:proofErr w:type="spellEnd"/>
      <w:r w:rsidRPr="008A2F5B">
        <w:t xml:space="preserve"> con la propria chiave privata, apre il referto e </w:t>
      </w:r>
      <w:r w:rsidRPr="008A2F5B">
        <w:rPr>
          <w:b/>
          <w:bCs/>
        </w:rPr>
        <w:t>verifica</w:t>
      </w:r>
      <w:r w:rsidRPr="008A2F5B">
        <w:t xml:space="preserve"> firma del LAB e </w:t>
      </w:r>
      <w:proofErr w:type="spellStart"/>
      <w:r w:rsidRPr="008A2F5B">
        <w:t>hash_referto</w:t>
      </w:r>
      <w:proofErr w:type="spellEnd"/>
      <w:r w:rsidRPr="008A2F5B">
        <w:t xml:space="preserve"> rispetto al </w:t>
      </w:r>
      <w:proofErr w:type="spellStart"/>
      <w:r w:rsidRPr="008A2F5B">
        <w:t>ledger</w:t>
      </w:r>
      <w:proofErr w:type="spellEnd"/>
      <w:r w:rsidRPr="008A2F5B">
        <w:t>. Se tutto è coerente, il referto è utilizzabile.</w:t>
      </w:r>
      <w:r w:rsidR="00C8578E">
        <w:t xml:space="preserve"> </w:t>
      </w:r>
      <w:r w:rsidR="00C8578E" w:rsidRPr="00C8578E">
        <w:t xml:space="preserve">In questo modello, la </w:t>
      </w:r>
      <w:r w:rsidR="00C8578E" w:rsidRPr="00C8578E">
        <w:rPr>
          <w:b/>
          <w:bCs/>
        </w:rPr>
        <w:t>chiave di lettura non transita mai in chiaro</w:t>
      </w:r>
      <w:r w:rsidR="00C8578E" w:rsidRPr="00C8578E">
        <w:t xml:space="preserve">: solo il paziente, in possesso della </w:t>
      </w:r>
      <w:r w:rsidR="00C8578E" w:rsidRPr="00C8578E">
        <w:rPr>
          <w:b/>
          <w:bCs/>
        </w:rPr>
        <w:t>propria chiave privata</w:t>
      </w:r>
      <w:r w:rsidR="00C8578E" w:rsidRPr="00C8578E">
        <w:t xml:space="preserve">, può recuperarla da </w:t>
      </w:r>
      <w:proofErr w:type="spellStart"/>
      <w:r w:rsidR="00C8578E" w:rsidRPr="00C8578E">
        <w:rPr>
          <w:i/>
          <w:iCs/>
        </w:rPr>
        <w:t>ek_pat</w:t>
      </w:r>
      <w:proofErr w:type="spellEnd"/>
      <w:r w:rsidR="00C8578E" w:rsidRPr="00C8578E">
        <w:t xml:space="preserve"> e aprire il referto.</w:t>
      </w:r>
    </w:p>
    <w:p w14:paraId="530F7BAE" w14:textId="6C53A9F7" w:rsid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7" w:name="_Toc210577111"/>
      <w:r w:rsidRPr="008A2F5B">
        <w:rPr>
          <w:b/>
          <w:bCs/>
          <w:color w:val="auto"/>
        </w:rPr>
        <w:t>Autorizzazione all’accesso (</w:t>
      </w:r>
      <w:r w:rsidR="00416F3F" w:rsidRPr="00416F3F">
        <w:rPr>
          <w:b/>
          <w:bCs/>
          <w:color w:val="auto"/>
        </w:rPr>
        <w:t>consenso applicativo</w:t>
      </w:r>
      <w:r w:rsidRPr="008A2F5B">
        <w:rPr>
          <w:b/>
          <w:bCs/>
          <w:color w:val="auto"/>
        </w:rPr>
        <w:t>)</w:t>
      </w:r>
      <w:bookmarkEnd w:id="37"/>
    </w:p>
    <w:p w14:paraId="42090F4A" w14:textId="77777777" w:rsidR="008045DA" w:rsidRDefault="008045DA" w:rsidP="008045DA">
      <w:r>
        <w:t>Il paziente fornisce il consenso all’uso del referto da parte di HOSP/DOC (gestito a livello applicativo/organizzativo).</w:t>
      </w:r>
    </w:p>
    <w:p w14:paraId="68213CC0" w14:textId="1E4E6F1B" w:rsidR="008045DA" w:rsidRDefault="008045DA" w:rsidP="008045DA">
      <w:r>
        <w:t>L’accesso al file avviene su canali TLS e l’attore ricevente verifica firma e hash prima dell’uso.</w:t>
      </w:r>
    </w:p>
    <w:p w14:paraId="6D75B751" w14:textId="0469F488" w:rsidR="00416F3F" w:rsidRDefault="00416F3F" w:rsidP="008045DA">
      <w:r w:rsidRPr="00416F3F">
        <w:t xml:space="preserve">Il consenso è registrato nei </w:t>
      </w:r>
      <w:r w:rsidRPr="00416F3F">
        <w:rPr>
          <w:b/>
          <w:bCs/>
        </w:rPr>
        <w:t>log applicativi</w:t>
      </w:r>
      <w:r w:rsidRPr="00416F3F">
        <w:t xml:space="preserve"> dell’ente e nell’</w:t>
      </w:r>
      <w:r w:rsidRPr="00416F3F">
        <w:rPr>
          <w:b/>
          <w:bCs/>
        </w:rPr>
        <w:t>audit dell’app paziente</w:t>
      </w:r>
      <w:r w:rsidRPr="00416F3F">
        <w:t xml:space="preserve"> (con marca temporale), in modo consultabile ai fini di audit.</w:t>
      </w:r>
    </w:p>
    <w:p w14:paraId="48A358DA" w14:textId="5DD7B119" w:rsidR="00C8578E" w:rsidRPr="00C8578E" w:rsidRDefault="00C8578E" w:rsidP="00C8578E">
      <w:pPr>
        <w:pBdr>
          <w:left w:val="single" w:sz="4" w:space="4" w:color="auto"/>
        </w:pBdr>
        <w:ind w:left="284"/>
        <w:rPr>
          <w:color w:val="3A3A3A" w:themeColor="background2" w:themeShade="40"/>
        </w:rPr>
      </w:pPr>
      <w:r w:rsidRPr="00C8578E">
        <w:rPr>
          <w:b/>
          <w:bCs/>
          <w:color w:val="3A3A3A" w:themeColor="background2" w:themeShade="40"/>
        </w:rPr>
        <w:t xml:space="preserve">Abilitazione alla lettura per HOSP/DOC (chiave di sessione). </w:t>
      </w:r>
      <w:r w:rsidRPr="00C8578E">
        <w:rPr>
          <w:color w:val="3A3A3A" w:themeColor="background2" w:themeShade="40"/>
        </w:rPr>
        <w:t>A seguito del consenso, la stessa chiave di sessione usata per cifrare il referto viene resa accessibile al destinatario creando un pacchetto dedicato (</w:t>
      </w:r>
      <w:proofErr w:type="spellStart"/>
      <w:r w:rsidRPr="00C8578E">
        <w:rPr>
          <w:color w:val="3A3A3A" w:themeColor="background2" w:themeShade="40"/>
        </w:rPr>
        <w:t>ek_h</w:t>
      </w:r>
      <w:proofErr w:type="spellEnd"/>
      <w:r w:rsidRPr="00C8578E">
        <w:rPr>
          <w:color w:val="3A3A3A" w:themeColor="background2" w:themeShade="40"/>
        </w:rPr>
        <w:t xml:space="preserve">), ottenuto cifrando la chiave di sessione con la chiave pubblica di HOSP/DOC. In alternativa, il LAB può generare </w:t>
      </w:r>
      <w:proofErr w:type="spellStart"/>
      <w:r w:rsidRPr="00C8578E">
        <w:rPr>
          <w:color w:val="3A3A3A" w:themeColor="background2" w:themeShade="40"/>
        </w:rPr>
        <w:t>ek_h</w:t>
      </w:r>
      <w:proofErr w:type="spellEnd"/>
      <w:r w:rsidRPr="00C8578E">
        <w:rPr>
          <w:color w:val="3A3A3A" w:themeColor="background2" w:themeShade="40"/>
        </w:rPr>
        <w:t xml:space="preserve"> su richiesta dopo aver registrato il consenso a livello applicativo. In tutti i casi, il contenuto rimane quello firmato dal LAB e non viene </w:t>
      </w:r>
      <w:proofErr w:type="spellStart"/>
      <w:r w:rsidRPr="00C8578E">
        <w:rPr>
          <w:color w:val="3A3A3A" w:themeColor="background2" w:themeShade="40"/>
        </w:rPr>
        <w:t>ri</w:t>
      </w:r>
      <w:proofErr w:type="spellEnd"/>
      <w:r w:rsidRPr="00C8578E">
        <w:rPr>
          <w:color w:val="3A3A3A" w:themeColor="background2" w:themeShade="40"/>
        </w:rPr>
        <w:t>-firmato dal paziente.</w:t>
      </w:r>
    </w:p>
    <w:p w14:paraId="046B157F" w14:textId="77777777" w:rsidR="00C8578E" w:rsidRPr="008A2F5B" w:rsidRDefault="00C8578E" w:rsidP="008045DA"/>
    <w:p w14:paraId="3FF76A74" w14:textId="68B16DFC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8" w:name="_Toc210577112"/>
      <w:r w:rsidRPr="008A2F5B">
        <w:rPr>
          <w:b/>
          <w:bCs/>
          <w:color w:val="auto"/>
        </w:rPr>
        <w:t>Consultazione del referto (HOSP/DOC)</w:t>
      </w:r>
      <w:bookmarkEnd w:id="38"/>
    </w:p>
    <w:p w14:paraId="11BBA781" w14:textId="77777777" w:rsidR="008A2F5B" w:rsidRPr="008A2F5B" w:rsidRDefault="008A2F5B" w:rsidP="008A2F5B">
      <w:r w:rsidRPr="008A2F5B">
        <w:t>L’ospedale/medico:</w:t>
      </w:r>
    </w:p>
    <w:p w14:paraId="6715BEA7" w14:textId="77777777" w:rsidR="008A2F5B" w:rsidRDefault="008A2F5B" w:rsidP="008A2F5B">
      <w:pPr>
        <w:numPr>
          <w:ilvl w:val="0"/>
          <w:numId w:val="24"/>
        </w:numPr>
      </w:pPr>
      <w:r w:rsidRPr="008A2F5B">
        <w:t xml:space="preserve">Verifica </w:t>
      </w:r>
      <w:r w:rsidRPr="008A2F5B">
        <w:rPr>
          <w:b/>
          <w:bCs/>
        </w:rPr>
        <w:t xml:space="preserve">stato </w:t>
      </w:r>
      <w:proofErr w:type="spellStart"/>
      <w:r w:rsidRPr="008A2F5B">
        <w:rPr>
          <w:b/>
          <w:bCs/>
        </w:rPr>
        <w:t>ledger</w:t>
      </w:r>
      <w:proofErr w:type="spellEnd"/>
      <w:r w:rsidRPr="008A2F5B">
        <w:rPr>
          <w:b/>
          <w:bCs/>
        </w:rPr>
        <w:t xml:space="preserve"> aggiornato</w:t>
      </w:r>
      <w:r w:rsidRPr="008A2F5B">
        <w:t xml:space="preserve"> e </w:t>
      </w:r>
      <w:r w:rsidRPr="008A2F5B">
        <w:rPr>
          <w:b/>
          <w:bCs/>
        </w:rPr>
        <w:t>validità</w:t>
      </w:r>
      <w:r w:rsidRPr="008A2F5B">
        <w:t xml:space="preserve"> del certificato LAB.</w:t>
      </w:r>
    </w:p>
    <w:p w14:paraId="0105AF9D" w14:textId="21A8428F" w:rsidR="00C37F40" w:rsidRPr="008A2F5B" w:rsidRDefault="00C37F40" w:rsidP="008A2F5B">
      <w:pPr>
        <w:numPr>
          <w:ilvl w:val="0"/>
          <w:numId w:val="24"/>
        </w:numPr>
      </w:pPr>
      <w:r w:rsidRPr="00C37F40">
        <w:t xml:space="preserve">Scarica il file cifrato tramite canale </w:t>
      </w:r>
      <w:r w:rsidRPr="00C37F40">
        <w:rPr>
          <w:b/>
          <w:bCs/>
        </w:rPr>
        <w:t>TLS</w:t>
      </w:r>
      <w:r w:rsidRPr="00C37F40">
        <w:t xml:space="preserve"> e lo decifra secondo le chiavi/procedure applicative previste (es. consegna sicura della chiave al destinatario).</w:t>
      </w:r>
    </w:p>
    <w:p w14:paraId="57B70CAC" w14:textId="77777777" w:rsidR="008A2F5B" w:rsidRPr="008A2F5B" w:rsidRDefault="008A2F5B" w:rsidP="008A2F5B">
      <w:pPr>
        <w:numPr>
          <w:ilvl w:val="0"/>
          <w:numId w:val="24"/>
        </w:numPr>
      </w:pPr>
      <w:r w:rsidRPr="008A2F5B">
        <w:rPr>
          <w:b/>
          <w:bCs/>
        </w:rPr>
        <w:t>Verifica</w:t>
      </w:r>
      <w:r w:rsidRPr="008A2F5B">
        <w:t xml:space="preserve"> firma LAB e </w:t>
      </w:r>
      <w:proofErr w:type="spellStart"/>
      <w:r w:rsidRPr="008A2F5B">
        <w:t>hash_referto</w:t>
      </w:r>
      <w:proofErr w:type="spellEnd"/>
      <w:r w:rsidRPr="008A2F5B">
        <w:t xml:space="preserve"> rispetto al </w:t>
      </w:r>
      <w:proofErr w:type="spellStart"/>
      <w:r w:rsidRPr="008A2F5B">
        <w:t>ledger</w:t>
      </w:r>
      <w:proofErr w:type="spellEnd"/>
      <w:r w:rsidRPr="008A2F5B">
        <w:t>.</w:t>
      </w:r>
    </w:p>
    <w:p w14:paraId="246E02EB" w14:textId="77777777" w:rsidR="008A2F5B" w:rsidRPr="008A2F5B" w:rsidRDefault="008A2F5B" w:rsidP="008A2F5B">
      <w:pPr>
        <w:numPr>
          <w:ilvl w:val="0"/>
          <w:numId w:val="24"/>
        </w:numPr>
      </w:pPr>
      <w:r w:rsidRPr="008A2F5B">
        <w:t xml:space="preserve">Se lo </w:t>
      </w:r>
      <w:r w:rsidRPr="008A2F5B">
        <w:rPr>
          <w:b/>
          <w:bCs/>
        </w:rPr>
        <w:t>stato corrente</w:t>
      </w:r>
      <w:r w:rsidRPr="008A2F5B">
        <w:t xml:space="preserve"> è VALID, procede alla consultazione clinica.</w:t>
      </w:r>
    </w:p>
    <w:p w14:paraId="2B72C272" w14:textId="7EE089C3" w:rsidR="008A2F5B" w:rsidRDefault="008045DA" w:rsidP="008A2F5B">
      <w:pPr>
        <w:numPr>
          <w:ilvl w:val="0"/>
          <w:numId w:val="24"/>
        </w:numPr>
      </w:pPr>
      <w:r w:rsidRPr="008045DA">
        <w:t>L’accesso è tracciato nei log applicativi della struttura (audit locale)</w:t>
      </w:r>
      <w:r w:rsidR="008A2F5B" w:rsidRPr="008A2F5B">
        <w:t>.</w:t>
      </w:r>
    </w:p>
    <w:p w14:paraId="58D2D7BD" w14:textId="77341C21" w:rsidR="00416F3F" w:rsidRPr="008A2F5B" w:rsidRDefault="00416F3F" w:rsidP="00416F3F">
      <w:pPr>
        <w:numPr>
          <w:ilvl w:val="1"/>
          <w:numId w:val="24"/>
        </w:numPr>
      </w:pPr>
      <w:r w:rsidRPr="00416F3F">
        <w:t xml:space="preserve">A fini di verificabilità, è possibile pubblicare </w:t>
      </w:r>
      <w:r w:rsidRPr="00416F3F">
        <w:rPr>
          <w:b/>
          <w:bCs/>
        </w:rPr>
        <w:t>periodicamente l’hash</w:t>
      </w:r>
      <w:r w:rsidRPr="00416F3F">
        <w:t xml:space="preserve"> del registro di accesso sul </w:t>
      </w:r>
      <w:proofErr w:type="spellStart"/>
      <w:r w:rsidRPr="00416F3F">
        <w:t>ledger</w:t>
      </w:r>
      <w:proofErr w:type="spellEnd"/>
      <w:r w:rsidRPr="00416F3F">
        <w:t xml:space="preserve"> (ancoraggio di integrità), senza rivelare dati clinici.</w:t>
      </w:r>
    </w:p>
    <w:p w14:paraId="6C9A576B" w14:textId="477CBEF4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39" w:name="_Toc210577113"/>
      <w:r w:rsidRPr="008A2F5B">
        <w:rPr>
          <w:b/>
          <w:bCs/>
          <w:color w:val="auto"/>
        </w:rPr>
        <w:t>Aggiornamento del referto</w:t>
      </w:r>
      <w:bookmarkEnd w:id="39"/>
    </w:p>
    <w:p w14:paraId="78189310" w14:textId="77777777" w:rsidR="008A2F5B" w:rsidRPr="008A2F5B" w:rsidRDefault="008A2F5B" w:rsidP="008A2F5B">
      <w:r w:rsidRPr="008A2F5B">
        <w:t>Se il LAB corregge o aggiorna un referto:</w:t>
      </w:r>
    </w:p>
    <w:p w14:paraId="61CEBBEE" w14:textId="77777777" w:rsidR="008A2F5B" w:rsidRPr="008A2F5B" w:rsidRDefault="008A2F5B" w:rsidP="008A2F5B">
      <w:pPr>
        <w:numPr>
          <w:ilvl w:val="0"/>
          <w:numId w:val="25"/>
        </w:numPr>
      </w:pPr>
      <w:r w:rsidRPr="008A2F5B">
        <w:lastRenderedPageBreak/>
        <w:t xml:space="preserve">Emette un </w:t>
      </w:r>
      <w:r w:rsidRPr="008A2F5B">
        <w:rPr>
          <w:b/>
          <w:bCs/>
        </w:rPr>
        <w:t>nuovo referto</w:t>
      </w:r>
      <w:r w:rsidRPr="008A2F5B">
        <w:t xml:space="preserve"> con </w:t>
      </w:r>
      <w:r w:rsidRPr="008A2F5B">
        <w:rPr>
          <w:b/>
          <w:bCs/>
        </w:rPr>
        <w:t>nuovo</w:t>
      </w:r>
      <w:r w:rsidRPr="008A2F5B">
        <w:t xml:space="preserve"> </w:t>
      </w:r>
      <w:proofErr w:type="spellStart"/>
      <w:r w:rsidRPr="008A2F5B">
        <w:t>reportId</w:t>
      </w:r>
      <w:proofErr w:type="spellEnd"/>
      <w:r w:rsidRPr="008A2F5B">
        <w:t xml:space="preserve"> (o aggiorna l’hash corrente) e pubblica </w:t>
      </w:r>
      <w:proofErr w:type="spellStart"/>
      <w:proofErr w:type="gramStart"/>
      <w:r w:rsidRPr="008A2F5B">
        <w:t>updateReport</w:t>
      </w:r>
      <w:proofErr w:type="spellEnd"/>
      <w:r w:rsidRPr="008A2F5B">
        <w:t>(</w:t>
      </w:r>
      <w:proofErr w:type="spellStart"/>
      <w:proofErr w:type="gramEnd"/>
      <w:r w:rsidRPr="008A2F5B">
        <w:t>oldReportId</w:t>
      </w:r>
      <w:proofErr w:type="spellEnd"/>
      <w:r w:rsidRPr="008A2F5B">
        <w:t xml:space="preserve">, </w:t>
      </w:r>
      <w:proofErr w:type="spellStart"/>
      <w:r w:rsidRPr="008A2F5B">
        <w:t>newReportId</w:t>
      </w:r>
      <w:proofErr w:type="spellEnd"/>
      <w:r w:rsidRPr="008A2F5B">
        <w:t>).</w:t>
      </w:r>
    </w:p>
    <w:p w14:paraId="530C81AF" w14:textId="77777777" w:rsidR="008A2F5B" w:rsidRPr="008A2F5B" w:rsidRDefault="008A2F5B" w:rsidP="008A2F5B">
      <w:pPr>
        <w:numPr>
          <w:ilvl w:val="0"/>
          <w:numId w:val="25"/>
        </w:numPr>
      </w:pPr>
      <w:r w:rsidRPr="008A2F5B">
        <w:t xml:space="preserve">Il </w:t>
      </w:r>
      <w:r w:rsidRPr="008A2F5B">
        <w:rPr>
          <w:b/>
          <w:bCs/>
        </w:rPr>
        <w:t>vecchio</w:t>
      </w:r>
      <w:r w:rsidRPr="008A2F5B">
        <w:t xml:space="preserve"> referto passa a stato UPDATED; i client devono indirizzare all’ultimo </w:t>
      </w:r>
      <w:proofErr w:type="spellStart"/>
      <w:r w:rsidRPr="008A2F5B">
        <w:t>reportId</w:t>
      </w:r>
      <w:proofErr w:type="spellEnd"/>
      <w:r w:rsidRPr="008A2F5B">
        <w:t>.</w:t>
      </w:r>
    </w:p>
    <w:p w14:paraId="21D809D1" w14:textId="77777777" w:rsidR="008A2F5B" w:rsidRPr="008A2F5B" w:rsidRDefault="008A2F5B" w:rsidP="008A2F5B">
      <w:pPr>
        <w:numPr>
          <w:ilvl w:val="0"/>
          <w:numId w:val="25"/>
        </w:numPr>
      </w:pPr>
      <w:r w:rsidRPr="008A2F5B">
        <w:t xml:space="preserve">Paziente e ospedale vengono </w:t>
      </w:r>
      <w:r w:rsidRPr="008A2F5B">
        <w:rPr>
          <w:b/>
          <w:bCs/>
        </w:rPr>
        <w:t>notificati</w:t>
      </w:r>
      <w:r w:rsidRPr="008A2F5B">
        <w:t xml:space="preserve"> via canale applicativo.</w:t>
      </w:r>
    </w:p>
    <w:p w14:paraId="77FD5856" w14:textId="010D9280" w:rsidR="008A2F5B" w:rsidRPr="008A2F5B" w:rsidRDefault="008A2F5B" w:rsidP="003B7619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40" w:name="_Toc210577114"/>
      <w:r w:rsidRPr="008A2F5B">
        <w:rPr>
          <w:b/>
          <w:bCs/>
          <w:color w:val="auto"/>
        </w:rPr>
        <w:t>Revoca del referto</w:t>
      </w:r>
      <w:bookmarkEnd w:id="40"/>
    </w:p>
    <w:p w14:paraId="4D32CB09" w14:textId="77777777" w:rsidR="008A2F5B" w:rsidRPr="008A2F5B" w:rsidRDefault="008A2F5B" w:rsidP="008A2F5B">
      <w:r w:rsidRPr="008A2F5B">
        <w:t>Se il referto è errato o invalido:</w:t>
      </w:r>
    </w:p>
    <w:p w14:paraId="30A3F269" w14:textId="77777777" w:rsidR="008A2F5B" w:rsidRPr="008A2F5B" w:rsidRDefault="008A2F5B" w:rsidP="008A2F5B">
      <w:pPr>
        <w:numPr>
          <w:ilvl w:val="0"/>
          <w:numId w:val="26"/>
        </w:numPr>
      </w:pPr>
      <w:r w:rsidRPr="008A2F5B">
        <w:t xml:space="preserve">Il LAB pubblica </w:t>
      </w:r>
      <w:proofErr w:type="spellStart"/>
      <w:r w:rsidRPr="008A2F5B">
        <w:t>revokeReport</w:t>
      </w:r>
      <w:proofErr w:type="spellEnd"/>
      <w:r w:rsidRPr="008A2F5B">
        <w:t>(</w:t>
      </w:r>
      <w:proofErr w:type="spellStart"/>
      <w:r w:rsidRPr="008A2F5B">
        <w:t>reportId</w:t>
      </w:r>
      <w:proofErr w:type="spellEnd"/>
      <w:r w:rsidRPr="008A2F5B">
        <w:t>).</w:t>
      </w:r>
    </w:p>
    <w:p w14:paraId="1C976D54" w14:textId="77777777" w:rsidR="008A2F5B" w:rsidRPr="008A2F5B" w:rsidRDefault="008A2F5B" w:rsidP="008A2F5B">
      <w:pPr>
        <w:numPr>
          <w:ilvl w:val="0"/>
          <w:numId w:val="26"/>
        </w:numPr>
      </w:pPr>
      <w:r w:rsidRPr="008A2F5B">
        <w:t xml:space="preserve">Lo </w:t>
      </w:r>
      <w:r w:rsidRPr="008A2F5B">
        <w:rPr>
          <w:b/>
          <w:bCs/>
        </w:rPr>
        <w:t>stato</w:t>
      </w:r>
      <w:r w:rsidRPr="008A2F5B">
        <w:t xml:space="preserve"> diviene REVOKED; i client rifiutano l’uso del referto anche se firma e hash sarebbero ancora verificabili, perché prevale lo </w:t>
      </w:r>
      <w:r w:rsidRPr="008A2F5B">
        <w:rPr>
          <w:b/>
          <w:bCs/>
        </w:rPr>
        <w:t>stato on-chain</w:t>
      </w:r>
      <w:r w:rsidRPr="008A2F5B">
        <w:t xml:space="preserve"> (“</w:t>
      </w:r>
      <w:r w:rsidRPr="008A2F5B">
        <w:rPr>
          <w:b/>
          <w:bCs/>
        </w:rPr>
        <w:t>ultimo evento vince</w:t>
      </w:r>
      <w:r w:rsidRPr="008A2F5B">
        <w:t>”).</w:t>
      </w:r>
    </w:p>
    <w:p w14:paraId="7849F86B" w14:textId="00B9DBCC" w:rsidR="008A2F5B" w:rsidRPr="008A2F5B" w:rsidRDefault="008A2F5B" w:rsidP="008A2F5B"/>
    <w:p w14:paraId="48CC16F5" w14:textId="2A097BAF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1" w:name="_Toc210577115"/>
      <w:r w:rsidRPr="008A2F5B">
        <w:rPr>
          <w:b/>
          <w:bCs/>
          <w:color w:val="auto"/>
        </w:rPr>
        <w:t>Formato dei messaggi</w:t>
      </w:r>
      <w:bookmarkEnd w:id="41"/>
    </w:p>
    <w:p w14:paraId="58999908" w14:textId="77777777" w:rsidR="008A2F5B" w:rsidRPr="008A2F5B" w:rsidRDefault="008A2F5B" w:rsidP="008A2F5B">
      <w:pPr>
        <w:numPr>
          <w:ilvl w:val="0"/>
          <w:numId w:val="27"/>
        </w:numPr>
      </w:pPr>
      <w:r w:rsidRPr="008A2F5B">
        <w:rPr>
          <w:b/>
          <w:bCs/>
        </w:rPr>
        <w:t>On-chain (metadati)</w:t>
      </w:r>
    </w:p>
    <w:p w14:paraId="1790B48E" w14:textId="77777777" w:rsidR="008A2F5B" w:rsidRPr="008A2F5B" w:rsidRDefault="008A2F5B" w:rsidP="008A2F5B">
      <w:pPr>
        <w:numPr>
          <w:ilvl w:val="1"/>
          <w:numId w:val="27"/>
        </w:numPr>
        <w:rPr>
          <w:lang w:val="en-US"/>
        </w:rPr>
      </w:pPr>
      <w:r w:rsidRPr="008A2F5B">
        <w:rPr>
          <w:lang w:val="en-US"/>
        </w:rPr>
        <w:t xml:space="preserve">PUBLISH_REPORT: </w:t>
      </w:r>
      <w:proofErr w:type="gramStart"/>
      <w:r w:rsidRPr="008A2F5B">
        <w:rPr>
          <w:lang w:val="en-US"/>
        </w:rPr>
        <w:t xml:space="preserve">{ </w:t>
      </w:r>
      <w:proofErr w:type="spellStart"/>
      <w:r w:rsidRPr="008A2F5B">
        <w:rPr>
          <w:lang w:val="en-US"/>
        </w:rPr>
        <w:t>reportId</w:t>
      </w:r>
      <w:proofErr w:type="spellEnd"/>
      <w:proofErr w:type="gram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labId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patientRef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issuedAt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hash_referto</w:t>
      </w:r>
      <w:proofErr w:type="spellEnd"/>
      <w:r w:rsidRPr="008A2F5B">
        <w:rPr>
          <w:lang w:val="en-US"/>
        </w:rPr>
        <w:t xml:space="preserve">, status=VALID, </w:t>
      </w:r>
      <w:proofErr w:type="spellStart"/>
      <w:r w:rsidRPr="008A2F5B">
        <w:rPr>
          <w:lang w:val="en-US"/>
        </w:rPr>
        <w:t>sig_</w:t>
      </w:r>
      <w:proofErr w:type="gramStart"/>
      <w:r w:rsidRPr="008A2F5B">
        <w:rPr>
          <w:lang w:val="en-US"/>
        </w:rPr>
        <w:t>lab</w:t>
      </w:r>
      <w:proofErr w:type="spellEnd"/>
      <w:r w:rsidRPr="008A2F5B">
        <w:rPr>
          <w:lang w:val="en-US"/>
        </w:rPr>
        <w:t xml:space="preserve"> }</w:t>
      </w:r>
      <w:proofErr w:type="gramEnd"/>
    </w:p>
    <w:p w14:paraId="25586166" w14:textId="77777777" w:rsidR="008A2F5B" w:rsidRPr="008A2F5B" w:rsidRDefault="008A2F5B" w:rsidP="008A2F5B">
      <w:pPr>
        <w:numPr>
          <w:ilvl w:val="1"/>
          <w:numId w:val="27"/>
        </w:numPr>
        <w:rPr>
          <w:lang w:val="en-US"/>
        </w:rPr>
      </w:pPr>
      <w:r w:rsidRPr="008A2F5B">
        <w:rPr>
          <w:lang w:val="en-US"/>
        </w:rPr>
        <w:t xml:space="preserve">REVOKE_REPORT: </w:t>
      </w:r>
      <w:proofErr w:type="gramStart"/>
      <w:r w:rsidRPr="008A2F5B">
        <w:rPr>
          <w:lang w:val="en-US"/>
        </w:rPr>
        <w:t xml:space="preserve">{ </w:t>
      </w:r>
      <w:proofErr w:type="spellStart"/>
      <w:r w:rsidRPr="008A2F5B">
        <w:rPr>
          <w:lang w:val="en-US"/>
        </w:rPr>
        <w:t>reportId</w:t>
      </w:r>
      <w:proofErr w:type="spellEnd"/>
      <w:proofErr w:type="gramEnd"/>
      <w:r w:rsidRPr="008A2F5B">
        <w:rPr>
          <w:lang w:val="en-US"/>
        </w:rPr>
        <w:t xml:space="preserve">, </w:t>
      </w:r>
      <w:proofErr w:type="gramStart"/>
      <w:r w:rsidRPr="008A2F5B">
        <w:rPr>
          <w:lang w:val="en-US"/>
        </w:rPr>
        <w:t>reason?,</w:t>
      </w:r>
      <w:proofErr w:type="gramEnd"/>
      <w:r w:rsidRPr="008A2F5B">
        <w:rPr>
          <w:lang w:val="en-US"/>
        </w:rPr>
        <w:t xml:space="preserve"> </w:t>
      </w:r>
      <w:proofErr w:type="spellStart"/>
      <w:r w:rsidRPr="008A2F5B">
        <w:rPr>
          <w:lang w:val="en-US"/>
        </w:rPr>
        <w:t>revokedAt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sig_</w:t>
      </w:r>
      <w:proofErr w:type="gramStart"/>
      <w:r w:rsidRPr="008A2F5B">
        <w:rPr>
          <w:lang w:val="en-US"/>
        </w:rPr>
        <w:t>lab</w:t>
      </w:r>
      <w:proofErr w:type="spellEnd"/>
      <w:r w:rsidRPr="008A2F5B">
        <w:rPr>
          <w:lang w:val="en-US"/>
        </w:rPr>
        <w:t xml:space="preserve"> }</w:t>
      </w:r>
      <w:proofErr w:type="gramEnd"/>
    </w:p>
    <w:p w14:paraId="4A9D3F3A" w14:textId="77777777" w:rsidR="008A2F5B" w:rsidRDefault="008A2F5B" w:rsidP="008A2F5B">
      <w:pPr>
        <w:numPr>
          <w:ilvl w:val="1"/>
          <w:numId w:val="27"/>
        </w:numPr>
        <w:rPr>
          <w:lang w:val="en-US"/>
        </w:rPr>
      </w:pPr>
      <w:r w:rsidRPr="008A2F5B">
        <w:rPr>
          <w:lang w:val="en-US"/>
        </w:rPr>
        <w:t xml:space="preserve">UPDATE_REPORT: </w:t>
      </w:r>
      <w:proofErr w:type="gramStart"/>
      <w:r w:rsidRPr="008A2F5B">
        <w:rPr>
          <w:lang w:val="en-US"/>
        </w:rPr>
        <w:t xml:space="preserve">{ </w:t>
      </w:r>
      <w:proofErr w:type="spellStart"/>
      <w:r w:rsidRPr="008A2F5B">
        <w:rPr>
          <w:lang w:val="en-US"/>
        </w:rPr>
        <w:t>oldReportId</w:t>
      </w:r>
      <w:proofErr w:type="spellEnd"/>
      <w:proofErr w:type="gram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newReportId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updatedAt</w:t>
      </w:r>
      <w:proofErr w:type="spellEnd"/>
      <w:r w:rsidRPr="008A2F5B">
        <w:rPr>
          <w:lang w:val="en-US"/>
        </w:rPr>
        <w:t xml:space="preserve">, </w:t>
      </w:r>
      <w:proofErr w:type="spellStart"/>
      <w:r w:rsidRPr="008A2F5B">
        <w:rPr>
          <w:lang w:val="en-US"/>
        </w:rPr>
        <w:t>sig_</w:t>
      </w:r>
      <w:proofErr w:type="gramStart"/>
      <w:r w:rsidRPr="008A2F5B">
        <w:rPr>
          <w:lang w:val="en-US"/>
        </w:rPr>
        <w:t>lab</w:t>
      </w:r>
      <w:proofErr w:type="spellEnd"/>
      <w:r w:rsidRPr="008A2F5B">
        <w:rPr>
          <w:lang w:val="en-US"/>
        </w:rPr>
        <w:t xml:space="preserve"> }</w:t>
      </w:r>
      <w:proofErr w:type="gramEnd"/>
    </w:p>
    <w:p w14:paraId="232B8887" w14:textId="13190B4B" w:rsidR="00416F3F" w:rsidRPr="008A2F5B" w:rsidRDefault="00416F3F" w:rsidP="008A2F5B">
      <w:pPr>
        <w:numPr>
          <w:ilvl w:val="1"/>
          <w:numId w:val="27"/>
        </w:numPr>
        <w:rPr>
          <w:lang w:val="en-US"/>
        </w:rPr>
      </w:pPr>
      <w:r w:rsidRPr="00416F3F">
        <w:rPr>
          <w:lang w:val="en-US"/>
        </w:rPr>
        <w:t>ACCESS_SUMMARY (</w:t>
      </w:r>
      <w:proofErr w:type="spellStart"/>
      <w:r w:rsidRPr="00416F3F">
        <w:rPr>
          <w:lang w:val="en-US"/>
        </w:rPr>
        <w:t>opzionale</w:t>
      </w:r>
      <w:proofErr w:type="spellEnd"/>
      <w:r w:rsidRPr="00416F3F">
        <w:rPr>
          <w:lang w:val="en-US"/>
        </w:rPr>
        <w:t xml:space="preserve">): </w:t>
      </w:r>
      <w:proofErr w:type="gramStart"/>
      <w:r w:rsidRPr="00416F3F">
        <w:rPr>
          <w:lang w:val="en-US"/>
        </w:rPr>
        <w:t xml:space="preserve">{ </w:t>
      </w:r>
      <w:proofErr w:type="spellStart"/>
      <w:r w:rsidRPr="00416F3F">
        <w:rPr>
          <w:lang w:val="en-US"/>
        </w:rPr>
        <w:t>reportId</w:t>
      </w:r>
      <w:proofErr w:type="spellEnd"/>
      <w:proofErr w:type="gramEnd"/>
      <w:r w:rsidRPr="00416F3F">
        <w:rPr>
          <w:lang w:val="en-US"/>
        </w:rPr>
        <w:t xml:space="preserve">, period, </w:t>
      </w:r>
      <w:proofErr w:type="spellStart"/>
      <w:r w:rsidRPr="00416F3F">
        <w:rPr>
          <w:lang w:val="en-US"/>
        </w:rPr>
        <w:t>hash_log</w:t>
      </w:r>
      <w:proofErr w:type="spellEnd"/>
      <w:r w:rsidRPr="00416F3F">
        <w:rPr>
          <w:lang w:val="en-US"/>
        </w:rPr>
        <w:t xml:space="preserve">, </w:t>
      </w:r>
      <w:proofErr w:type="spellStart"/>
      <w:r w:rsidRPr="00416F3F">
        <w:rPr>
          <w:lang w:val="en-US"/>
        </w:rPr>
        <w:t>publishedAt</w:t>
      </w:r>
      <w:proofErr w:type="spellEnd"/>
      <w:r w:rsidRPr="00416F3F">
        <w:rPr>
          <w:lang w:val="en-US"/>
        </w:rPr>
        <w:t xml:space="preserve">, </w:t>
      </w:r>
      <w:proofErr w:type="spellStart"/>
      <w:r w:rsidRPr="00416F3F">
        <w:rPr>
          <w:lang w:val="en-US"/>
        </w:rPr>
        <w:t>sig_</w:t>
      </w:r>
      <w:proofErr w:type="gramStart"/>
      <w:r w:rsidRPr="00416F3F">
        <w:rPr>
          <w:lang w:val="en-US"/>
        </w:rPr>
        <w:t>actor</w:t>
      </w:r>
      <w:proofErr w:type="spellEnd"/>
      <w:r w:rsidRPr="00416F3F">
        <w:rPr>
          <w:lang w:val="en-US"/>
        </w:rPr>
        <w:t xml:space="preserve"> }</w:t>
      </w:r>
      <w:proofErr w:type="gramEnd"/>
    </w:p>
    <w:p w14:paraId="501F9058" w14:textId="77777777" w:rsidR="008A2F5B" w:rsidRPr="008A2F5B" w:rsidRDefault="008A2F5B" w:rsidP="008A2F5B">
      <w:pPr>
        <w:numPr>
          <w:ilvl w:val="0"/>
          <w:numId w:val="27"/>
        </w:numPr>
      </w:pPr>
      <w:r w:rsidRPr="008A2F5B">
        <w:rPr>
          <w:b/>
          <w:bCs/>
        </w:rPr>
        <w:t>Off-chain (referto)</w:t>
      </w:r>
    </w:p>
    <w:p w14:paraId="65F16AAA" w14:textId="77777777" w:rsidR="008A2F5B" w:rsidRPr="008A2F5B" w:rsidRDefault="008A2F5B" w:rsidP="008A2F5B">
      <w:pPr>
        <w:numPr>
          <w:ilvl w:val="1"/>
          <w:numId w:val="27"/>
        </w:numPr>
      </w:pPr>
      <w:proofErr w:type="spellStart"/>
      <w:r w:rsidRPr="008A2F5B">
        <w:t>Header</w:t>
      </w:r>
      <w:proofErr w:type="spellEnd"/>
      <w:r w:rsidRPr="008A2F5B">
        <w:t xml:space="preserve"> strutturato (</w:t>
      </w:r>
      <w:proofErr w:type="spellStart"/>
      <w:r w:rsidRPr="008A2F5B">
        <w:t>reportId</w:t>
      </w:r>
      <w:proofErr w:type="spellEnd"/>
      <w:r w:rsidRPr="008A2F5B">
        <w:t xml:space="preserve">, </w:t>
      </w:r>
      <w:proofErr w:type="spellStart"/>
      <w:r w:rsidRPr="008A2F5B">
        <w:t>labId</w:t>
      </w:r>
      <w:proofErr w:type="spellEnd"/>
      <w:r w:rsidRPr="008A2F5B">
        <w:t xml:space="preserve">, </w:t>
      </w:r>
      <w:proofErr w:type="spellStart"/>
      <w:r w:rsidRPr="008A2F5B">
        <w:t>patientId</w:t>
      </w:r>
      <w:proofErr w:type="spellEnd"/>
      <w:r w:rsidRPr="008A2F5B">
        <w:t xml:space="preserve">/pseudonimo, </w:t>
      </w:r>
      <w:proofErr w:type="spellStart"/>
      <w:r w:rsidRPr="008A2F5B">
        <w:t>issuedAt</w:t>
      </w:r>
      <w:proofErr w:type="spellEnd"/>
      <w:r w:rsidRPr="008A2F5B">
        <w:t xml:space="preserve">, </w:t>
      </w:r>
      <w:proofErr w:type="spellStart"/>
      <w:r w:rsidRPr="008A2F5B">
        <w:t>alg</w:t>
      </w:r>
      <w:proofErr w:type="spellEnd"/>
      <w:r w:rsidRPr="008A2F5B">
        <w:t xml:space="preserve">, </w:t>
      </w:r>
      <w:proofErr w:type="spellStart"/>
      <w:r w:rsidRPr="008A2F5B">
        <w:t>kid</w:t>
      </w:r>
      <w:proofErr w:type="spellEnd"/>
      <w:r w:rsidRPr="008A2F5B">
        <w:t>?)</w:t>
      </w:r>
    </w:p>
    <w:p w14:paraId="7995EEC5" w14:textId="77777777" w:rsidR="008A2F5B" w:rsidRPr="008A2F5B" w:rsidRDefault="008A2F5B" w:rsidP="008A2F5B">
      <w:pPr>
        <w:numPr>
          <w:ilvl w:val="1"/>
          <w:numId w:val="27"/>
        </w:numPr>
      </w:pPr>
      <w:r w:rsidRPr="008A2F5B">
        <w:rPr>
          <w:b/>
          <w:bCs/>
        </w:rPr>
        <w:t>Firma LAB</w:t>
      </w:r>
      <w:r w:rsidRPr="008A2F5B">
        <w:t xml:space="preserve"> sul digest strutturato</w:t>
      </w:r>
    </w:p>
    <w:p w14:paraId="07F5F4CE" w14:textId="583686AD" w:rsidR="008A2F5B" w:rsidRPr="008A2F5B" w:rsidRDefault="008A2F5B" w:rsidP="008A2F5B">
      <w:pPr>
        <w:numPr>
          <w:ilvl w:val="1"/>
          <w:numId w:val="27"/>
        </w:numPr>
      </w:pPr>
      <w:r w:rsidRPr="008A2F5B">
        <w:t xml:space="preserve">Corpo </w:t>
      </w:r>
      <w:r w:rsidRPr="008A2F5B">
        <w:rPr>
          <w:b/>
          <w:bCs/>
        </w:rPr>
        <w:t>cifrato AES-GCM</w:t>
      </w:r>
      <w:r w:rsidRPr="008A2F5B">
        <w:t xml:space="preserve"> + </w:t>
      </w:r>
      <w:proofErr w:type="spellStart"/>
      <w:r w:rsidRPr="008A2F5B">
        <w:t>ek</w:t>
      </w:r>
      <w:proofErr w:type="spellEnd"/>
      <w:r w:rsidRPr="008A2F5B">
        <w:t xml:space="preserve">_* (chiavi incapsulate per PAT </w:t>
      </w:r>
      <w:r w:rsidR="00416F3F">
        <w:t>e</w:t>
      </w:r>
      <w:r w:rsidR="00416F3F" w:rsidRPr="00416F3F">
        <w:t>d eventuali destinatari autorizzati</w:t>
      </w:r>
      <w:r w:rsidRPr="008A2F5B">
        <w:t>)</w:t>
      </w:r>
    </w:p>
    <w:p w14:paraId="01BD326B" w14:textId="48DAB5AD" w:rsidR="008A2F5B" w:rsidRPr="008A2F5B" w:rsidRDefault="008A2F5B" w:rsidP="008A2F5B"/>
    <w:p w14:paraId="5243F375" w14:textId="51D1AC80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2" w:name="_Toc210577116"/>
      <w:r w:rsidRPr="008A2F5B">
        <w:rPr>
          <w:b/>
          <w:bCs/>
          <w:color w:val="auto"/>
        </w:rPr>
        <w:t>Operazioni crittografiche</w:t>
      </w:r>
      <w:bookmarkEnd w:id="42"/>
    </w:p>
    <w:p w14:paraId="13DFBF61" w14:textId="1F3A22B2" w:rsidR="008A2F5B" w:rsidRPr="008A2F5B" w:rsidRDefault="008A2F5B" w:rsidP="008A2F5B">
      <w:pPr>
        <w:numPr>
          <w:ilvl w:val="0"/>
          <w:numId w:val="28"/>
        </w:numPr>
      </w:pPr>
      <w:r w:rsidRPr="008A2F5B">
        <w:rPr>
          <w:b/>
          <w:bCs/>
        </w:rPr>
        <w:t>Firme digitali</w:t>
      </w:r>
      <w:r w:rsidRPr="008A2F5B">
        <w:t>: LAB firma referti e transazioni di emissione/aggiornamento/revoca.</w:t>
      </w:r>
    </w:p>
    <w:p w14:paraId="09BD97A0" w14:textId="77777777" w:rsidR="008A2F5B" w:rsidRPr="008A2F5B" w:rsidRDefault="008A2F5B" w:rsidP="008A2F5B">
      <w:pPr>
        <w:numPr>
          <w:ilvl w:val="0"/>
          <w:numId w:val="28"/>
        </w:numPr>
      </w:pPr>
      <w:r w:rsidRPr="008A2F5B">
        <w:rPr>
          <w:b/>
          <w:bCs/>
        </w:rPr>
        <w:t>Hash</w:t>
      </w:r>
      <w:r w:rsidRPr="008A2F5B">
        <w:t xml:space="preserve">: </w:t>
      </w:r>
      <w:proofErr w:type="spellStart"/>
      <w:r w:rsidRPr="008A2F5B">
        <w:t>hash_referto</w:t>
      </w:r>
      <w:proofErr w:type="spellEnd"/>
      <w:r w:rsidRPr="008A2F5B">
        <w:t xml:space="preserve"> = H(file/</w:t>
      </w:r>
      <w:proofErr w:type="spellStart"/>
      <w:r w:rsidRPr="008A2F5B">
        <w:t>manifest</w:t>
      </w:r>
      <w:proofErr w:type="spellEnd"/>
      <w:r w:rsidRPr="008A2F5B">
        <w:t xml:space="preserve">) per garantire </w:t>
      </w:r>
      <w:r w:rsidRPr="008A2F5B">
        <w:rPr>
          <w:b/>
          <w:bCs/>
        </w:rPr>
        <w:t>integrità</w:t>
      </w:r>
      <w:r w:rsidRPr="008A2F5B">
        <w:t xml:space="preserve"> e </w:t>
      </w:r>
      <w:r w:rsidRPr="008A2F5B">
        <w:rPr>
          <w:b/>
          <w:bCs/>
        </w:rPr>
        <w:t>link</w:t>
      </w:r>
      <w:r w:rsidRPr="008A2F5B">
        <w:t xml:space="preserve"> tra off-chain e on-chain.</w:t>
      </w:r>
    </w:p>
    <w:p w14:paraId="496E8F1F" w14:textId="77777777" w:rsidR="008A2F5B" w:rsidRPr="008A2F5B" w:rsidRDefault="008A2F5B" w:rsidP="008A2F5B">
      <w:pPr>
        <w:numPr>
          <w:ilvl w:val="0"/>
          <w:numId w:val="28"/>
        </w:numPr>
      </w:pPr>
      <w:r w:rsidRPr="008A2F5B">
        <w:rPr>
          <w:b/>
          <w:bCs/>
        </w:rPr>
        <w:t>Cifratura ibrida</w:t>
      </w:r>
      <w:r w:rsidRPr="008A2F5B">
        <w:t xml:space="preserve">: contenuto referto con </w:t>
      </w:r>
      <w:r w:rsidRPr="008A2F5B">
        <w:rPr>
          <w:b/>
          <w:bCs/>
        </w:rPr>
        <w:t>AES-GCM</w:t>
      </w:r>
      <w:r w:rsidRPr="008A2F5B">
        <w:t xml:space="preserve">; chiave AES incapsulata con </w:t>
      </w:r>
      <w:r w:rsidRPr="008A2F5B">
        <w:rPr>
          <w:b/>
          <w:bCs/>
        </w:rPr>
        <w:t>chiave pubblica</w:t>
      </w:r>
      <w:r w:rsidRPr="008A2F5B">
        <w:t xml:space="preserve"> del destinatario.</w:t>
      </w:r>
    </w:p>
    <w:p w14:paraId="3175625E" w14:textId="2E00B6DD" w:rsidR="008A2F5B" w:rsidRPr="008A2F5B" w:rsidRDefault="008A2F5B" w:rsidP="008A2F5B">
      <w:pPr>
        <w:numPr>
          <w:ilvl w:val="0"/>
          <w:numId w:val="28"/>
        </w:numPr>
      </w:pPr>
      <w:r w:rsidRPr="008A2F5B">
        <w:rPr>
          <w:b/>
          <w:bCs/>
        </w:rPr>
        <w:t>Canali</w:t>
      </w:r>
      <w:r w:rsidRPr="008A2F5B">
        <w:t xml:space="preserve">: </w:t>
      </w:r>
      <w:r w:rsidRPr="008A2F5B">
        <w:rPr>
          <w:b/>
          <w:bCs/>
        </w:rPr>
        <w:t>TLS</w:t>
      </w:r>
      <w:r w:rsidRPr="008A2F5B">
        <w:t xml:space="preserve"> per trasporto, con </w:t>
      </w:r>
      <w:r w:rsidRPr="008A2F5B">
        <w:rPr>
          <w:b/>
          <w:bCs/>
        </w:rPr>
        <w:t>challenge/</w:t>
      </w:r>
      <w:proofErr w:type="spellStart"/>
      <w:r w:rsidRPr="008A2F5B">
        <w:rPr>
          <w:b/>
          <w:bCs/>
        </w:rPr>
        <w:t>nonce</w:t>
      </w:r>
      <w:proofErr w:type="spellEnd"/>
      <w:r w:rsidRPr="008A2F5B">
        <w:t xml:space="preserve"> per prevenire replay.</w:t>
      </w:r>
    </w:p>
    <w:p w14:paraId="7F4B7C46" w14:textId="73D38875" w:rsidR="008A2F5B" w:rsidRPr="008A2F5B" w:rsidRDefault="008A2F5B" w:rsidP="008A2F5B"/>
    <w:p w14:paraId="0DEB7841" w14:textId="1BC1F310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3" w:name="_Toc210577117"/>
      <w:r w:rsidRPr="008A2F5B">
        <w:rPr>
          <w:b/>
          <w:bCs/>
          <w:color w:val="auto"/>
        </w:rPr>
        <w:t>Flusso di comunicazione tra le parti</w:t>
      </w:r>
      <w:bookmarkEnd w:id="43"/>
    </w:p>
    <w:p w14:paraId="19BDE167" w14:textId="2E6876BC" w:rsidR="00C8578E" w:rsidRDefault="00C8578E" w:rsidP="00C8578E">
      <w:pPr>
        <w:numPr>
          <w:ilvl w:val="0"/>
          <w:numId w:val="29"/>
        </w:numPr>
      </w:pPr>
      <w:r w:rsidRPr="00C8578E">
        <w:rPr>
          <w:b/>
          <w:bCs/>
        </w:rPr>
        <w:t>Emissione (LAB):</w:t>
      </w:r>
      <w:r>
        <w:t xml:space="preserve"> genera la </w:t>
      </w:r>
      <w:r w:rsidRPr="00C8578E">
        <w:rPr>
          <w:b/>
          <w:bCs/>
        </w:rPr>
        <w:t>chiave di sessione</w:t>
      </w:r>
      <w:r>
        <w:t xml:space="preserve">, cifra il referto, </w:t>
      </w:r>
      <w:r w:rsidRPr="00C8578E">
        <w:rPr>
          <w:b/>
          <w:bCs/>
        </w:rPr>
        <w:t>firma</w:t>
      </w:r>
      <w:r>
        <w:t xml:space="preserve"> i metadati (digest), calcola </w:t>
      </w:r>
      <w:r w:rsidRPr="00C8578E">
        <w:rPr>
          <w:b/>
          <w:bCs/>
        </w:rPr>
        <w:t>l’impronta</w:t>
      </w:r>
      <w:r>
        <w:t xml:space="preserve"> del cifrato, pubblica </w:t>
      </w:r>
      <w:r w:rsidRPr="00C8578E">
        <w:rPr>
          <w:b/>
          <w:bCs/>
        </w:rPr>
        <w:t>PUBLISH_REPORT</w:t>
      </w:r>
      <w:r>
        <w:t xml:space="preserve"> e </w:t>
      </w:r>
      <w:r w:rsidRPr="00C8578E">
        <w:rPr>
          <w:b/>
          <w:bCs/>
        </w:rPr>
        <w:t>consegna</w:t>
      </w:r>
      <w:r>
        <w:t xml:space="preserve"> al PAT il </w:t>
      </w:r>
      <w:r w:rsidRPr="00C8578E">
        <w:rPr>
          <w:b/>
          <w:bCs/>
        </w:rPr>
        <w:t xml:space="preserve">cifrato + firma LAB + </w:t>
      </w:r>
      <w:proofErr w:type="spellStart"/>
      <w:r w:rsidRPr="00C8578E">
        <w:rPr>
          <w:b/>
          <w:bCs/>
        </w:rPr>
        <w:t>ek_pat</w:t>
      </w:r>
      <w:proofErr w:type="spellEnd"/>
      <w:r w:rsidRPr="00C8578E">
        <w:rPr>
          <w:b/>
          <w:bCs/>
        </w:rPr>
        <w:t xml:space="preserve"> </w:t>
      </w:r>
      <w:r>
        <w:t>(chiave di sessione incapsulata per il paziente).</w:t>
      </w:r>
    </w:p>
    <w:p w14:paraId="6666BD32" w14:textId="322DE899" w:rsidR="00C8578E" w:rsidRDefault="00C8578E" w:rsidP="00C8578E">
      <w:pPr>
        <w:numPr>
          <w:ilvl w:val="0"/>
          <w:numId w:val="29"/>
        </w:numPr>
      </w:pPr>
      <w:r w:rsidRPr="00C8578E">
        <w:rPr>
          <w:b/>
          <w:bCs/>
        </w:rPr>
        <w:lastRenderedPageBreak/>
        <w:t>Recupero (PAT):</w:t>
      </w:r>
      <w:r>
        <w:t xml:space="preserve"> decifra </w:t>
      </w:r>
      <w:proofErr w:type="spellStart"/>
      <w:r>
        <w:t>ek_pat</w:t>
      </w:r>
      <w:proofErr w:type="spellEnd"/>
      <w:r>
        <w:t xml:space="preserve"> con la </w:t>
      </w:r>
      <w:r w:rsidRPr="00C8578E">
        <w:rPr>
          <w:b/>
          <w:bCs/>
        </w:rPr>
        <w:t>propria chiave privata</w:t>
      </w:r>
      <w:r>
        <w:t xml:space="preserve"> (ottiene la chiave di sessione), apre il referto, </w:t>
      </w:r>
      <w:r w:rsidRPr="00C8578E">
        <w:rPr>
          <w:b/>
          <w:bCs/>
        </w:rPr>
        <w:t>verifica firma</w:t>
      </w:r>
      <w:r>
        <w:t xml:space="preserve"> LAB e </w:t>
      </w:r>
      <w:r w:rsidRPr="00C8578E">
        <w:rPr>
          <w:b/>
          <w:bCs/>
        </w:rPr>
        <w:t>confronta l’impronta</w:t>
      </w:r>
      <w:r>
        <w:t xml:space="preserve"> con il </w:t>
      </w:r>
      <w:proofErr w:type="spellStart"/>
      <w:r>
        <w:t>ledger</w:t>
      </w:r>
      <w:proofErr w:type="spellEnd"/>
      <w:r>
        <w:t>.</w:t>
      </w:r>
    </w:p>
    <w:p w14:paraId="714F1CC7" w14:textId="0E751F5A" w:rsidR="00C8578E" w:rsidRPr="00C8578E" w:rsidRDefault="00C8578E" w:rsidP="00C8578E">
      <w:pPr>
        <w:numPr>
          <w:ilvl w:val="0"/>
          <w:numId w:val="29"/>
        </w:numPr>
      </w:pPr>
      <w:r w:rsidRPr="00C8578E">
        <w:rPr>
          <w:b/>
          <w:bCs/>
        </w:rPr>
        <w:t>Presentazione/Acquisizione (PAT ↔ HOSP/DOC</w:t>
      </w:r>
      <w:r>
        <w:t xml:space="preserve">): a seguito del </w:t>
      </w:r>
      <w:r w:rsidRPr="00C8578E">
        <w:rPr>
          <w:b/>
          <w:bCs/>
        </w:rPr>
        <w:t>consenso</w:t>
      </w:r>
      <w:r>
        <w:t xml:space="preserve"> del paziente, viene reso disponibile a HOSP/DOC un pacchetto </w:t>
      </w:r>
      <w:proofErr w:type="spellStart"/>
      <w:r w:rsidRPr="00C8578E">
        <w:rPr>
          <w:b/>
          <w:bCs/>
        </w:rPr>
        <w:t>ek_h</w:t>
      </w:r>
      <w:proofErr w:type="spellEnd"/>
      <w:r>
        <w:t xml:space="preserve"> (chiave di sessione incapsulata per il destinatario); la struttura ottiene il </w:t>
      </w:r>
      <w:r w:rsidRPr="00C8578E">
        <w:rPr>
          <w:b/>
          <w:bCs/>
        </w:rPr>
        <w:t>cifrato</w:t>
      </w:r>
      <w:r>
        <w:t xml:space="preserve">, verifica </w:t>
      </w:r>
      <w:r w:rsidRPr="00C8578E">
        <w:rPr>
          <w:b/>
          <w:bCs/>
        </w:rPr>
        <w:t>firma/hash/stato</w:t>
      </w:r>
      <w:r>
        <w:t>, e legge.</w:t>
      </w:r>
    </w:p>
    <w:p w14:paraId="78C8FC8C" w14:textId="0E4467CF" w:rsidR="008A2F5B" w:rsidRPr="008A2F5B" w:rsidRDefault="008A2F5B" w:rsidP="008A2F5B">
      <w:pPr>
        <w:numPr>
          <w:ilvl w:val="0"/>
          <w:numId w:val="29"/>
        </w:numPr>
      </w:pPr>
      <w:r w:rsidRPr="008A2F5B">
        <w:rPr>
          <w:b/>
          <w:bCs/>
        </w:rPr>
        <w:t>Consultazione (HOSP/DOC)</w:t>
      </w:r>
      <w:r w:rsidRPr="008A2F5B">
        <w:t xml:space="preserve">: verifica certificati e stato, scarica, decifra, verifica hash/firma, </w:t>
      </w:r>
      <w:r w:rsidR="005209C1" w:rsidRPr="005209C1">
        <w:rPr>
          <w:b/>
          <w:bCs/>
        </w:rPr>
        <w:t>traccia l’accesso nei log applicativi locali</w:t>
      </w:r>
      <w:r w:rsidR="005209C1" w:rsidRPr="005209C1">
        <w:t xml:space="preserve"> (audit)</w:t>
      </w:r>
      <w:r w:rsidRPr="008A2F5B">
        <w:t>.</w:t>
      </w:r>
    </w:p>
    <w:p w14:paraId="518D8D0E" w14:textId="77777777" w:rsidR="008A2F5B" w:rsidRPr="008A2F5B" w:rsidRDefault="008A2F5B" w:rsidP="008A2F5B">
      <w:pPr>
        <w:numPr>
          <w:ilvl w:val="0"/>
          <w:numId w:val="29"/>
        </w:numPr>
      </w:pPr>
      <w:r w:rsidRPr="008A2F5B">
        <w:rPr>
          <w:b/>
          <w:bCs/>
        </w:rPr>
        <w:t>Revoca/Aggiornamento (LAB)</w:t>
      </w:r>
      <w:r w:rsidRPr="008A2F5B">
        <w:t xml:space="preserve">: pubblica REVOKE_REPORT/UPDATE_REPORT; i client rispettano lo </w:t>
      </w:r>
      <w:r w:rsidRPr="008A2F5B">
        <w:rPr>
          <w:b/>
          <w:bCs/>
        </w:rPr>
        <w:t>stato corrente</w:t>
      </w:r>
      <w:r w:rsidRPr="008A2F5B">
        <w:t>.</w:t>
      </w:r>
    </w:p>
    <w:p w14:paraId="3E693837" w14:textId="7A9673B1" w:rsidR="008A2F5B" w:rsidRPr="008A2F5B" w:rsidRDefault="008A2F5B" w:rsidP="008A2F5B"/>
    <w:p w14:paraId="659E5F8F" w14:textId="466BBE4E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4" w:name="_Toc210577118"/>
      <w:r w:rsidRPr="008A2F5B">
        <w:rPr>
          <w:b/>
          <w:bCs/>
          <w:color w:val="auto"/>
        </w:rPr>
        <w:t xml:space="preserve">Modalità di accesso controllato </w:t>
      </w:r>
      <w:r w:rsidR="00C37F40">
        <w:rPr>
          <w:b/>
          <w:bCs/>
          <w:color w:val="auto"/>
        </w:rPr>
        <w:t>(consenso applicativo)</w:t>
      </w:r>
      <w:bookmarkEnd w:id="44"/>
    </w:p>
    <w:p w14:paraId="07C4D907" w14:textId="77777777" w:rsidR="008A2F5B" w:rsidRPr="008A2F5B" w:rsidRDefault="008A2F5B" w:rsidP="008A2F5B">
      <w:r w:rsidRPr="008A2F5B">
        <w:t xml:space="preserve">L’accesso è governato su </w:t>
      </w:r>
      <w:r w:rsidRPr="008A2F5B">
        <w:rPr>
          <w:b/>
          <w:bCs/>
        </w:rPr>
        <w:t>due livelli</w:t>
      </w:r>
      <w:r w:rsidRPr="008A2F5B">
        <w:t>:</w:t>
      </w:r>
    </w:p>
    <w:p w14:paraId="3F34FBB9" w14:textId="4C91730E" w:rsidR="008A2F5B" w:rsidRDefault="00C8578E" w:rsidP="00C8578E">
      <w:pPr>
        <w:pStyle w:val="Paragrafoelenco"/>
        <w:numPr>
          <w:ilvl w:val="0"/>
          <w:numId w:val="30"/>
        </w:numPr>
      </w:pPr>
      <w:r w:rsidRPr="00C8578E">
        <w:rPr>
          <w:b/>
          <w:bCs/>
        </w:rPr>
        <w:t>Crittografico (cifratura ibrida):</w:t>
      </w:r>
      <w:r w:rsidRPr="00C8578E">
        <w:t xml:space="preserve"> il contenuto è cifrato con una chiave di sessione; ogni destinatario ottiene solo la propria copia della chiave di sessione (</w:t>
      </w:r>
      <w:proofErr w:type="spellStart"/>
      <w:r w:rsidRPr="00C8578E">
        <w:t>ek</w:t>
      </w:r>
      <w:proofErr w:type="spellEnd"/>
      <w:r w:rsidRPr="00C8578E">
        <w:t xml:space="preserve">_*), ricostruibile solo con la propria chiave privata. Anche se il file </w:t>
      </w:r>
      <w:proofErr w:type="gramStart"/>
      <w:r w:rsidRPr="00C8578E">
        <w:t>e</w:t>
      </w:r>
      <w:proofErr w:type="gramEnd"/>
      <w:r w:rsidRPr="00C8578E">
        <w:t xml:space="preserve"> </w:t>
      </w:r>
      <w:proofErr w:type="spellStart"/>
      <w:r w:rsidRPr="00C8578E">
        <w:t>ek</w:t>
      </w:r>
      <w:proofErr w:type="spellEnd"/>
      <w:r w:rsidRPr="00C8578E">
        <w:t>_* fossero intercettati, non sono sufficienti a leggere il referto.</w:t>
      </w:r>
    </w:p>
    <w:p w14:paraId="0D5DFD29" w14:textId="37546301" w:rsidR="005209C1" w:rsidRPr="008A2F5B" w:rsidRDefault="005209C1" w:rsidP="008A2F5B">
      <w:pPr>
        <w:numPr>
          <w:ilvl w:val="0"/>
          <w:numId w:val="30"/>
        </w:numPr>
      </w:pPr>
      <w:r w:rsidRPr="005209C1">
        <w:rPr>
          <w:b/>
          <w:bCs/>
        </w:rPr>
        <w:t>Applicativo/organizzativo</w:t>
      </w:r>
      <w:r w:rsidRPr="005209C1">
        <w:t xml:space="preserve">: il </w:t>
      </w:r>
      <w:r w:rsidRPr="005209C1">
        <w:rPr>
          <w:b/>
          <w:bCs/>
        </w:rPr>
        <w:t>consenso del paziente</w:t>
      </w:r>
      <w:r w:rsidRPr="005209C1">
        <w:t xml:space="preserve"> all’uso del referto da parte di HOSP/DOC è gestito dall’applicazione e dalle policy sanitarie (non è richiesto un evento on-chain dedicato).</w:t>
      </w:r>
    </w:p>
    <w:p w14:paraId="6EA9B23C" w14:textId="264A5F4A" w:rsidR="008A2F5B" w:rsidRPr="008A2F5B" w:rsidRDefault="008A2F5B" w:rsidP="003B7619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5" w:name="_Toc210577119"/>
      <w:r w:rsidRPr="008A2F5B">
        <w:rPr>
          <w:b/>
          <w:bCs/>
          <w:color w:val="auto"/>
        </w:rPr>
        <w:t>Meccanismo di revoca e aggiornamento</w:t>
      </w:r>
      <w:bookmarkEnd w:id="45"/>
    </w:p>
    <w:p w14:paraId="7F279351" w14:textId="77777777" w:rsidR="008A2F5B" w:rsidRPr="008A2F5B" w:rsidRDefault="008A2F5B" w:rsidP="008A2F5B">
      <w:pPr>
        <w:numPr>
          <w:ilvl w:val="0"/>
          <w:numId w:val="31"/>
        </w:numPr>
      </w:pPr>
      <w:r w:rsidRPr="008A2F5B">
        <w:t xml:space="preserve">La </w:t>
      </w:r>
      <w:r w:rsidRPr="008A2F5B">
        <w:rPr>
          <w:b/>
          <w:bCs/>
        </w:rPr>
        <w:t>revoca</w:t>
      </w:r>
      <w:r w:rsidRPr="008A2F5B">
        <w:t xml:space="preserve"> è un </w:t>
      </w:r>
      <w:r w:rsidRPr="008A2F5B">
        <w:rPr>
          <w:b/>
          <w:bCs/>
        </w:rPr>
        <w:t xml:space="preserve">evento </w:t>
      </w:r>
      <w:proofErr w:type="spellStart"/>
      <w:r w:rsidRPr="008A2F5B">
        <w:rPr>
          <w:b/>
          <w:bCs/>
        </w:rPr>
        <w:t>append-only</w:t>
      </w:r>
      <w:proofErr w:type="spellEnd"/>
      <w:r w:rsidRPr="008A2F5B">
        <w:t xml:space="preserve"> sul </w:t>
      </w:r>
      <w:proofErr w:type="spellStart"/>
      <w:r w:rsidRPr="008A2F5B">
        <w:t>ledger</w:t>
      </w:r>
      <w:proofErr w:type="spellEnd"/>
      <w:r w:rsidRPr="008A2F5B">
        <w:t xml:space="preserve"> (REVOKE_REPORT) che porta lo stato a REVOKED.</w:t>
      </w:r>
    </w:p>
    <w:p w14:paraId="2C4B7D71" w14:textId="77777777" w:rsidR="008A2F5B" w:rsidRPr="008A2F5B" w:rsidRDefault="008A2F5B" w:rsidP="008A2F5B">
      <w:pPr>
        <w:numPr>
          <w:ilvl w:val="0"/>
          <w:numId w:val="31"/>
        </w:numPr>
      </w:pPr>
      <w:r w:rsidRPr="008A2F5B">
        <w:t>L’</w:t>
      </w:r>
      <w:r w:rsidRPr="008A2F5B">
        <w:rPr>
          <w:b/>
          <w:bCs/>
        </w:rPr>
        <w:t>aggiornamento</w:t>
      </w:r>
      <w:r w:rsidRPr="008A2F5B">
        <w:t xml:space="preserve"> è registrato come UPDATE_REPORT e indirizza a un </w:t>
      </w:r>
      <w:r w:rsidRPr="008A2F5B">
        <w:rPr>
          <w:b/>
          <w:bCs/>
        </w:rPr>
        <w:t>nuovo</w:t>
      </w:r>
      <w:r w:rsidRPr="008A2F5B">
        <w:t xml:space="preserve"> </w:t>
      </w:r>
      <w:proofErr w:type="spellStart"/>
      <w:r w:rsidRPr="008A2F5B">
        <w:t>reportId</w:t>
      </w:r>
      <w:proofErr w:type="spellEnd"/>
      <w:r w:rsidRPr="008A2F5B">
        <w:t xml:space="preserve"> (o nuovo hash se soft-update).</w:t>
      </w:r>
    </w:p>
    <w:p w14:paraId="67182AFF" w14:textId="77777777" w:rsidR="008A2F5B" w:rsidRPr="008A2F5B" w:rsidRDefault="008A2F5B" w:rsidP="008A2F5B">
      <w:pPr>
        <w:numPr>
          <w:ilvl w:val="0"/>
          <w:numId w:val="31"/>
        </w:numPr>
      </w:pPr>
      <w:r w:rsidRPr="008A2F5B">
        <w:t>La regola operativa è che l’</w:t>
      </w:r>
      <w:r w:rsidRPr="008A2F5B">
        <w:rPr>
          <w:b/>
          <w:bCs/>
        </w:rPr>
        <w:t>ultimo evento</w:t>
      </w:r>
      <w:r w:rsidRPr="008A2F5B">
        <w:t xml:space="preserve"> registrato sul </w:t>
      </w:r>
      <w:proofErr w:type="spellStart"/>
      <w:r w:rsidRPr="008A2F5B">
        <w:t>ledger</w:t>
      </w:r>
      <w:proofErr w:type="spellEnd"/>
      <w:r w:rsidRPr="008A2F5B">
        <w:t xml:space="preserve"> </w:t>
      </w:r>
      <w:r w:rsidRPr="008A2F5B">
        <w:rPr>
          <w:b/>
          <w:bCs/>
        </w:rPr>
        <w:t>determina lo stato</w:t>
      </w:r>
      <w:r w:rsidRPr="008A2F5B">
        <w:t xml:space="preserve"> da mostrare e applicare nei client (PAT/HOSP/DOC), i quali devono </w:t>
      </w:r>
      <w:r w:rsidRPr="008A2F5B">
        <w:rPr>
          <w:b/>
          <w:bCs/>
        </w:rPr>
        <w:t>verificare lo stato</w:t>
      </w:r>
      <w:r w:rsidRPr="008A2F5B">
        <w:t xml:space="preserve"> prima di ogni uso clinico.</w:t>
      </w:r>
    </w:p>
    <w:p w14:paraId="25365566" w14:textId="0E82737E" w:rsidR="00013332" w:rsidRDefault="008A2F5B" w:rsidP="008A2F5B">
      <w:pPr>
        <w:numPr>
          <w:ilvl w:val="0"/>
          <w:numId w:val="31"/>
        </w:numPr>
      </w:pPr>
      <w:r w:rsidRPr="008A2F5B">
        <w:t xml:space="preserve">In caso di </w:t>
      </w:r>
      <w:r w:rsidRPr="008A2F5B">
        <w:rPr>
          <w:b/>
          <w:bCs/>
        </w:rPr>
        <w:t>nodo non sincronizzato</w:t>
      </w:r>
      <w:r w:rsidRPr="008A2F5B">
        <w:t xml:space="preserve">, si adotta una </w:t>
      </w:r>
      <w:r w:rsidRPr="008A2F5B">
        <w:rPr>
          <w:b/>
          <w:bCs/>
        </w:rPr>
        <w:t xml:space="preserve">politica </w:t>
      </w:r>
      <w:proofErr w:type="spellStart"/>
      <w:r w:rsidRPr="008A2F5B">
        <w:rPr>
          <w:b/>
          <w:bCs/>
        </w:rPr>
        <w:t>fail-closed</w:t>
      </w:r>
      <w:proofErr w:type="spellEnd"/>
      <w:r w:rsidRPr="008A2F5B">
        <w:t xml:space="preserve">: l’applicazione rifiuta l’uso finché non ha verificato lo </w:t>
      </w:r>
      <w:r w:rsidRPr="008A2F5B">
        <w:rPr>
          <w:b/>
          <w:bCs/>
        </w:rPr>
        <w:t>stato più recente</w:t>
      </w:r>
      <w:r w:rsidRPr="008A2F5B">
        <w:t>.</w:t>
      </w:r>
    </w:p>
    <w:p w14:paraId="3D955C66" w14:textId="77777777" w:rsidR="00013332" w:rsidRDefault="00013332">
      <w:r>
        <w:br w:type="page"/>
      </w:r>
    </w:p>
    <w:p w14:paraId="2145D17D" w14:textId="3B898FED" w:rsidR="008A2F5B" w:rsidRDefault="00013332" w:rsidP="00013332">
      <w:pPr>
        <w:pStyle w:val="Titolo1"/>
        <w:rPr>
          <w:b/>
          <w:bCs/>
          <w:color w:val="auto"/>
        </w:rPr>
      </w:pPr>
      <w:bookmarkStart w:id="46" w:name="_Toc210577120"/>
      <w:r w:rsidRPr="001175B9">
        <w:rPr>
          <w:b/>
          <w:bCs/>
          <w:color w:val="auto"/>
        </w:rPr>
        <w:lastRenderedPageBreak/>
        <w:t xml:space="preserve">WP </w:t>
      </w:r>
      <w:r>
        <w:rPr>
          <w:b/>
          <w:bCs/>
          <w:color w:val="auto"/>
        </w:rPr>
        <w:t>3</w:t>
      </w:r>
      <w:r w:rsidRPr="001175B9">
        <w:rPr>
          <w:b/>
          <w:bCs/>
          <w:color w:val="auto"/>
        </w:rPr>
        <w:t xml:space="preserve">: </w:t>
      </w:r>
      <w:r w:rsidRPr="00013332">
        <w:rPr>
          <w:b/>
          <w:bCs/>
          <w:color w:val="auto"/>
        </w:rPr>
        <w:t>Analisi della sicurezza</w:t>
      </w:r>
      <w:bookmarkEnd w:id="46"/>
    </w:p>
    <w:p w14:paraId="192C153E" w14:textId="77777777" w:rsidR="00013332" w:rsidRPr="00013332" w:rsidRDefault="00013332" w:rsidP="00013332">
      <w:pPr>
        <w:pStyle w:val="Paragrafoelenco"/>
        <w:keepNext/>
        <w:keepLines/>
        <w:numPr>
          <w:ilvl w:val="0"/>
          <w:numId w:val="17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sz w:val="32"/>
          <w:szCs w:val="32"/>
        </w:rPr>
      </w:pPr>
      <w:bookmarkStart w:id="47" w:name="_Toc210577121"/>
      <w:bookmarkEnd w:id="47"/>
    </w:p>
    <w:p w14:paraId="7EEB6C38" w14:textId="2B33E45F" w:rsidR="00013332" w:rsidRPr="00013332" w:rsidRDefault="00013332" w:rsidP="00013332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8" w:name="_Toc210577122"/>
      <w:r w:rsidRPr="00013332">
        <w:rPr>
          <w:b/>
          <w:bCs/>
          <w:color w:val="auto"/>
        </w:rPr>
        <w:t>Introduzione alla sicurezza</w:t>
      </w:r>
      <w:bookmarkEnd w:id="48"/>
    </w:p>
    <w:p w14:paraId="28A39143" w14:textId="77777777" w:rsidR="00013332" w:rsidRPr="00013332" w:rsidRDefault="00013332" w:rsidP="00013332">
      <w:r w:rsidRPr="00013332">
        <w:t xml:space="preserve">Nella seguente sezione si discute come il sistema sia o meno in grado di difendersi dai </w:t>
      </w:r>
      <w:proofErr w:type="spellStart"/>
      <w:r w:rsidRPr="00013332">
        <w:rPr>
          <w:i/>
          <w:iCs/>
        </w:rPr>
        <w:t>threat</w:t>
      </w:r>
      <w:proofErr w:type="spellEnd"/>
      <w:r w:rsidRPr="00013332">
        <w:rPr>
          <w:i/>
          <w:iCs/>
        </w:rPr>
        <w:t xml:space="preserve"> model</w:t>
      </w:r>
      <w:r w:rsidRPr="00013332">
        <w:t xml:space="preserve"> esposti nel WP1.</w:t>
      </w:r>
      <w:r w:rsidRPr="00013332">
        <w:br/>
        <w:t>Per ciascun attacco, si identificano le proprietà che possono essere compromesse, i meccanismi che le preservano e una formalizzazione del comportamento del sistema in caso di tentativo d’attacco.</w:t>
      </w:r>
    </w:p>
    <w:p w14:paraId="260886FE" w14:textId="77777777" w:rsidR="00013332" w:rsidRPr="00013332" w:rsidRDefault="00013332" w:rsidP="00013332">
      <w:r w:rsidRPr="00013332">
        <w:t>La sezione è articolata in due parti principali:</w:t>
      </w:r>
    </w:p>
    <w:p w14:paraId="302F74F9" w14:textId="77777777" w:rsidR="00013332" w:rsidRPr="00013332" w:rsidRDefault="00013332" w:rsidP="00013332">
      <w:pPr>
        <w:numPr>
          <w:ilvl w:val="0"/>
          <w:numId w:val="33"/>
        </w:numPr>
      </w:pPr>
      <w:r w:rsidRPr="00013332">
        <w:rPr>
          <w:b/>
          <w:bCs/>
        </w:rPr>
        <w:t>Meccanismi di sicurezza</w:t>
      </w:r>
      <w:r w:rsidRPr="00013332">
        <w:t xml:space="preserve">, nei quali vengono definiti formalmente gli strumenti utilizzati (funzioni di hash, crittografia asimmetrica e ibrida, </w:t>
      </w:r>
      <w:proofErr w:type="spellStart"/>
      <w:r w:rsidRPr="00013332">
        <w:t>ledger</w:t>
      </w:r>
      <w:proofErr w:type="spellEnd"/>
      <w:r w:rsidRPr="00013332">
        <w:t xml:space="preserve"> </w:t>
      </w:r>
      <w:proofErr w:type="spellStart"/>
      <w:r w:rsidRPr="00013332">
        <w:t>permissioned</w:t>
      </w:r>
      <w:proofErr w:type="spellEnd"/>
      <w:r w:rsidRPr="00013332">
        <w:t>).</w:t>
      </w:r>
    </w:p>
    <w:p w14:paraId="27A73EDD" w14:textId="77777777" w:rsidR="00013332" w:rsidRPr="00013332" w:rsidRDefault="00013332" w:rsidP="00013332">
      <w:pPr>
        <w:numPr>
          <w:ilvl w:val="0"/>
          <w:numId w:val="33"/>
        </w:numPr>
      </w:pPr>
      <w:r w:rsidRPr="00013332">
        <w:rPr>
          <w:b/>
          <w:bCs/>
        </w:rPr>
        <w:t>Modelli di attacco</w:t>
      </w:r>
      <w:r w:rsidRPr="00013332">
        <w:t>, dove ciascun avversario del modello viene analizzato sperimentalmente, mostrando come il sistema preservi o meno le proprietà di sicurezza.</w:t>
      </w:r>
    </w:p>
    <w:p w14:paraId="562365EC" w14:textId="00CCDCA5" w:rsidR="00013332" w:rsidRPr="00013332" w:rsidRDefault="00013332" w:rsidP="00013332"/>
    <w:p w14:paraId="2709ED12" w14:textId="7BDE894C" w:rsidR="00013332" w:rsidRPr="00013332" w:rsidRDefault="00013332" w:rsidP="00013332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49" w:name="_Toc210577123"/>
      <w:r w:rsidRPr="00013332">
        <w:rPr>
          <w:b/>
          <w:bCs/>
          <w:color w:val="auto"/>
        </w:rPr>
        <w:t>Meccanismi di sicurezza</w:t>
      </w:r>
      <w:bookmarkEnd w:id="49"/>
    </w:p>
    <w:p w14:paraId="42D89951" w14:textId="48D0B60C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0" w:name="_Toc210577124"/>
      <w:r w:rsidRPr="00013332">
        <w:rPr>
          <w:b/>
          <w:bCs/>
          <w:color w:val="auto"/>
        </w:rPr>
        <w:t>Funzione di hash</w:t>
      </w:r>
      <w:bookmarkEnd w:id="50"/>
    </w:p>
    <w:p w14:paraId="0A7E80BC" w14:textId="77777777" w:rsidR="00013332" w:rsidRPr="00013332" w:rsidRDefault="00013332" w:rsidP="00013332">
      <w:r w:rsidRPr="00013332">
        <w:t xml:space="preserve">Una funzione di hash h è una </w:t>
      </w:r>
      <w:r w:rsidRPr="00013332">
        <w:rPr>
          <w:i/>
          <w:iCs/>
        </w:rPr>
        <w:t xml:space="preserve">one-way </w:t>
      </w:r>
      <w:proofErr w:type="spellStart"/>
      <w:r w:rsidRPr="00013332">
        <w:rPr>
          <w:i/>
          <w:iCs/>
        </w:rPr>
        <w:t>function</w:t>
      </w:r>
      <w:proofErr w:type="spellEnd"/>
      <w:r w:rsidRPr="00013332">
        <w:t xml:space="preserve"> che calcola, a partire da un messaggio di lunghezza arbitraria, un digest di lunghezza fissa.</w:t>
      </w:r>
      <w:r w:rsidRPr="00013332">
        <w:br/>
        <w:t>Le proprietà desiderabili sono:</w:t>
      </w:r>
    </w:p>
    <w:p w14:paraId="321D6AA3" w14:textId="77777777" w:rsidR="00013332" w:rsidRPr="00013332" w:rsidRDefault="00013332" w:rsidP="00013332">
      <w:pPr>
        <w:numPr>
          <w:ilvl w:val="0"/>
          <w:numId w:val="34"/>
        </w:numPr>
      </w:pPr>
      <w:r w:rsidRPr="00013332">
        <w:rPr>
          <w:b/>
          <w:bCs/>
        </w:rPr>
        <w:t>One-way (non reversibilità)</w:t>
      </w:r>
      <w:r w:rsidRPr="00013332">
        <w:t xml:space="preserve">: dato d = h(m) non è </w:t>
      </w:r>
      <w:proofErr w:type="spellStart"/>
      <w:r w:rsidRPr="00013332">
        <w:t>computazionalmente</w:t>
      </w:r>
      <w:proofErr w:type="spellEnd"/>
      <w:r w:rsidRPr="00013332">
        <w:t xml:space="preserve"> possibile risalire a m.</w:t>
      </w:r>
    </w:p>
    <w:p w14:paraId="2D90CDDA" w14:textId="77777777" w:rsidR="00013332" w:rsidRPr="00013332" w:rsidRDefault="00013332" w:rsidP="00013332">
      <w:pPr>
        <w:numPr>
          <w:ilvl w:val="0"/>
          <w:numId w:val="34"/>
        </w:numPr>
      </w:pPr>
      <w:r w:rsidRPr="00013332">
        <w:rPr>
          <w:b/>
          <w:bCs/>
        </w:rPr>
        <w:t>Efficienza</w:t>
      </w:r>
      <w:r w:rsidRPr="00013332">
        <w:t xml:space="preserve">: è </w:t>
      </w:r>
      <w:proofErr w:type="spellStart"/>
      <w:r w:rsidRPr="00013332">
        <w:t>computazionalmente</w:t>
      </w:r>
      <w:proofErr w:type="spellEnd"/>
      <w:r w:rsidRPr="00013332">
        <w:t xml:space="preserve"> efficiente calcolare h(m) per ogni m.</w:t>
      </w:r>
    </w:p>
    <w:p w14:paraId="2735E77C" w14:textId="77777777" w:rsidR="00013332" w:rsidRPr="00013332" w:rsidRDefault="00013332" w:rsidP="00013332">
      <w:pPr>
        <w:numPr>
          <w:ilvl w:val="0"/>
          <w:numId w:val="34"/>
        </w:numPr>
      </w:pPr>
      <w:r w:rsidRPr="00013332">
        <w:rPr>
          <w:b/>
          <w:bCs/>
        </w:rPr>
        <w:t>Resistenza alle collisioni</w:t>
      </w:r>
      <w:r w:rsidRPr="00013332">
        <w:t>: non è fattibile trovare due messaggi distinti m1 e m2 tali che h(m1) = h(m2).</w:t>
      </w:r>
    </w:p>
    <w:p w14:paraId="59FE37DE" w14:textId="77777777" w:rsidR="00013332" w:rsidRPr="00013332" w:rsidRDefault="00013332" w:rsidP="00013332">
      <w:pPr>
        <w:numPr>
          <w:ilvl w:val="0"/>
          <w:numId w:val="34"/>
        </w:numPr>
      </w:pPr>
      <w:proofErr w:type="spellStart"/>
      <w:r w:rsidRPr="00013332">
        <w:rPr>
          <w:b/>
          <w:bCs/>
        </w:rPr>
        <w:t>Hiding</w:t>
      </w:r>
      <w:proofErr w:type="spellEnd"/>
      <w:r w:rsidRPr="00013332">
        <w:t>: dato h(</w:t>
      </w:r>
      <w:proofErr w:type="spellStart"/>
      <w:r w:rsidRPr="00013332">
        <w:t>r</w:t>
      </w:r>
      <w:r w:rsidRPr="00013332">
        <w:rPr>
          <w:rFonts w:ascii="Arial" w:hAnsi="Arial" w:cs="Arial"/>
        </w:rPr>
        <w:t>‖</w:t>
      </w:r>
      <w:r w:rsidRPr="00013332">
        <w:t>x</w:t>
      </w:r>
      <w:proofErr w:type="spellEnd"/>
      <w:r w:rsidRPr="00013332">
        <w:t>) con r ad alta entropia, non è possibile risalire a x.</w:t>
      </w:r>
    </w:p>
    <w:p w14:paraId="08B225DB" w14:textId="77777777" w:rsidR="00013332" w:rsidRPr="00013332" w:rsidRDefault="00013332" w:rsidP="00013332">
      <w:r w:rsidRPr="00013332">
        <w:t xml:space="preserve">Nel sistema proposto, la funzione di hash serve a garantire </w:t>
      </w:r>
      <w:r w:rsidRPr="00013332">
        <w:rPr>
          <w:b/>
          <w:bCs/>
        </w:rPr>
        <w:t>integrità e autenticità</w:t>
      </w:r>
      <w:r w:rsidRPr="00013332">
        <w:t xml:space="preserve"> tra i livelli off-chain e on-chain.</w:t>
      </w:r>
      <w:r w:rsidRPr="00013332">
        <w:br/>
        <w:t xml:space="preserve">Il laboratorio calcola </w:t>
      </w:r>
      <w:proofErr w:type="spellStart"/>
      <w:r w:rsidRPr="00013332">
        <w:t>hash_referto</w:t>
      </w:r>
      <w:proofErr w:type="spellEnd"/>
      <w:r w:rsidRPr="00013332">
        <w:t xml:space="preserve"> = H(</w:t>
      </w:r>
      <w:proofErr w:type="spellStart"/>
      <w:r w:rsidRPr="00013332">
        <w:t>file_cifrato</w:t>
      </w:r>
      <w:proofErr w:type="spellEnd"/>
      <w:r w:rsidRPr="00013332">
        <w:t xml:space="preserve">) (o di un </w:t>
      </w:r>
      <w:proofErr w:type="spellStart"/>
      <w:r w:rsidRPr="00013332">
        <w:rPr>
          <w:i/>
          <w:iCs/>
        </w:rPr>
        <w:t>manifest</w:t>
      </w:r>
      <w:proofErr w:type="spellEnd"/>
      <w:r w:rsidRPr="00013332">
        <w:rPr>
          <w:i/>
          <w:iCs/>
        </w:rPr>
        <w:t xml:space="preserve"> canonico</w:t>
      </w:r>
      <w:r w:rsidRPr="00013332">
        <w:t xml:space="preserve"> che lo rappresenta) e lo pubblica sul </w:t>
      </w:r>
      <w:proofErr w:type="spellStart"/>
      <w:r w:rsidRPr="00013332">
        <w:t>ledger</w:t>
      </w:r>
      <w:proofErr w:type="spellEnd"/>
      <w:r w:rsidRPr="00013332">
        <w:t>.</w:t>
      </w:r>
      <w:r w:rsidRPr="00013332">
        <w:br/>
        <w:t>Ogni destinatario, verificando che H(file) corrisponda all’impronta registrata, si assicura che il file non sia stato alterato.</w:t>
      </w:r>
    </w:p>
    <w:p w14:paraId="3562ECBF" w14:textId="09E4D5CF" w:rsidR="00013332" w:rsidRPr="00013332" w:rsidRDefault="00013332" w:rsidP="00013332"/>
    <w:p w14:paraId="2F2118FB" w14:textId="58BA56C9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1" w:name="_Toc210577125"/>
      <w:r w:rsidRPr="00013332">
        <w:rPr>
          <w:b/>
          <w:bCs/>
          <w:color w:val="auto"/>
        </w:rPr>
        <w:t>Crittografia asimmetrica e ibrida</w:t>
      </w:r>
      <w:bookmarkEnd w:id="51"/>
    </w:p>
    <w:p w14:paraId="23C81480" w14:textId="77777777" w:rsidR="00013332" w:rsidRPr="00013332" w:rsidRDefault="00013332" w:rsidP="00013332">
      <w:r w:rsidRPr="00013332">
        <w:t>La crittografia asimmetrica è definita da una terna di algoritmi Π = (</w:t>
      </w:r>
      <w:proofErr w:type="spellStart"/>
      <w:r w:rsidRPr="00013332">
        <w:t>Gen</w:t>
      </w:r>
      <w:proofErr w:type="spellEnd"/>
      <w:r w:rsidRPr="00013332">
        <w:t xml:space="preserve">, Enc, </w:t>
      </w:r>
      <w:proofErr w:type="spellStart"/>
      <w:r w:rsidRPr="00013332">
        <w:t>Dec</w:t>
      </w:r>
      <w:proofErr w:type="spellEnd"/>
      <w:r w:rsidRPr="00013332">
        <w:t>), dove:</w:t>
      </w:r>
    </w:p>
    <w:p w14:paraId="4DC738A2" w14:textId="77777777" w:rsidR="00013332" w:rsidRPr="00013332" w:rsidRDefault="00013332" w:rsidP="00013332">
      <w:pPr>
        <w:numPr>
          <w:ilvl w:val="0"/>
          <w:numId w:val="35"/>
        </w:numPr>
      </w:pPr>
      <w:proofErr w:type="spellStart"/>
      <w:r w:rsidRPr="00013332">
        <w:t>Gen</w:t>
      </w:r>
      <w:proofErr w:type="spellEnd"/>
      <w:r w:rsidRPr="00013332">
        <w:t xml:space="preserve"> genera una coppia di chiavi (</w:t>
      </w:r>
      <w:proofErr w:type="spellStart"/>
      <w:r w:rsidRPr="00013332">
        <w:t>pk</w:t>
      </w:r>
      <w:proofErr w:type="spellEnd"/>
      <w:r w:rsidRPr="00013332">
        <w:t xml:space="preserve">, </w:t>
      </w:r>
      <w:proofErr w:type="spellStart"/>
      <w:r w:rsidRPr="00013332">
        <w:t>sk</w:t>
      </w:r>
      <w:proofErr w:type="spellEnd"/>
      <w:r w:rsidRPr="00013332">
        <w:t>) per un attore;</w:t>
      </w:r>
    </w:p>
    <w:p w14:paraId="6ED4794A" w14:textId="77777777" w:rsidR="00013332" w:rsidRPr="00013332" w:rsidRDefault="00013332" w:rsidP="00013332">
      <w:pPr>
        <w:numPr>
          <w:ilvl w:val="0"/>
          <w:numId w:val="35"/>
        </w:numPr>
      </w:pPr>
      <w:proofErr w:type="gramStart"/>
      <w:r w:rsidRPr="00013332">
        <w:t>Enc(</w:t>
      </w:r>
      <w:proofErr w:type="spellStart"/>
      <w:proofErr w:type="gramEnd"/>
      <w:r w:rsidRPr="00013332">
        <w:t>pk</w:t>
      </w:r>
      <w:proofErr w:type="spellEnd"/>
      <w:r w:rsidRPr="00013332">
        <w:t>, m) cifra un messaggio con la chiave pubblica;</w:t>
      </w:r>
    </w:p>
    <w:p w14:paraId="683DEEF0" w14:textId="77777777" w:rsidR="00013332" w:rsidRPr="00013332" w:rsidRDefault="00013332" w:rsidP="00013332">
      <w:pPr>
        <w:numPr>
          <w:ilvl w:val="0"/>
          <w:numId w:val="35"/>
        </w:numPr>
      </w:pPr>
      <w:proofErr w:type="spellStart"/>
      <w:proofErr w:type="gramStart"/>
      <w:r w:rsidRPr="00013332">
        <w:t>Dec</w:t>
      </w:r>
      <w:proofErr w:type="spellEnd"/>
      <w:r w:rsidRPr="00013332">
        <w:t>(</w:t>
      </w:r>
      <w:proofErr w:type="spellStart"/>
      <w:proofErr w:type="gramEnd"/>
      <w:r w:rsidRPr="00013332">
        <w:t>sk</w:t>
      </w:r>
      <w:proofErr w:type="spellEnd"/>
      <w:r w:rsidRPr="00013332">
        <w:t>, c) decifra con la chiave privata.</w:t>
      </w:r>
    </w:p>
    <w:p w14:paraId="2B044C20" w14:textId="77777777" w:rsidR="00013332" w:rsidRPr="00013332" w:rsidRDefault="00013332" w:rsidP="00013332">
      <w:r w:rsidRPr="00013332">
        <w:t>Nel sistema vengono impiegate due tipologie di crittografia:</w:t>
      </w:r>
    </w:p>
    <w:p w14:paraId="5EE9206B" w14:textId="77777777" w:rsidR="00013332" w:rsidRPr="00013332" w:rsidRDefault="00013332" w:rsidP="00013332">
      <w:r w:rsidRPr="00013332">
        <w:rPr>
          <w:b/>
          <w:bCs/>
        </w:rPr>
        <w:lastRenderedPageBreak/>
        <w:t>Cifratura asimmetrica (RSA, ECC o HPKE)</w:t>
      </w:r>
      <w:r w:rsidRPr="00013332">
        <w:br/>
        <w:t>È usata per:</w:t>
      </w:r>
    </w:p>
    <w:p w14:paraId="308D9CF0" w14:textId="77777777" w:rsidR="00013332" w:rsidRPr="00013332" w:rsidRDefault="00013332" w:rsidP="00013332">
      <w:pPr>
        <w:numPr>
          <w:ilvl w:val="0"/>
          <w:numId w:val="36"/>
        </w:numPr>
      </w:pPr>
      <w:r w:rsidRPr="00013332">
        <w:rPr>
          <w:b/>
          <w:bCs/>
        </w:rPr>
        <w:t>autenticare</w:t>
      </w:r>
      <w:r w:rsidRPr="00013332">
        <w:t xml:space="preserve"> gli attori (LAB, HOSP, DOC) tramite certificati emessi dall’AUTH/CA;</w:t>
      </w:r>
    </w:p>
    <w:p w14:paraId="43CA6486" w14:textId="77777777" w:rsidR="00013332" w:rsidRPr="00013332" w:rsidRDefault="00013332" w:rsidP="00013332">
      <w:pPr>
        <w:numPr>
          <w:ilvl w:val="0"/>
          <w:numId w:val="36"/>
        </w:numPr>
      </w:pPr>
      <w:r w:rsidRPr="00013332">
        <w:rPr>
          <w:b/>
          <w:bCs/>
        </w:rPr>
        <w:t>firmare</w:t>
      </w:r>
      <w:r w:rsidRPr="00013332">
        <w:t xml:space="preserve"> i metadati e le transazioni sul </w:t>
      </w:r>
      <w:proofErr w:type="spellStart"/>
      <w:r w:rsidRPr="00013332">
        <w:t>ledger</w:t>
      </w:r>
      <w:proofErr w:type="spellEnd"/>
      <w:r w:rsidRPr="00013332">
        <w:t>, garantendo autenticità e non ripudio;</w:t>
      </w:r>
    </w:p>
    <w:p w14:paraId="467F5181" w14:textId="77777777" w:rsidR="00013332" w:rsidRPr="00013332" w:rsidRDefault="00013332" w:rsidP="00013332">
      <w:pPr>
        <w:numPr>
          <w:ilvl w:val="0"/>
          <w:numId w:val="36"/>
        </w:numPr>
      </w:pPr>
      <w:r w:rsidRPr="00013332">
        <w:rPr>
          <w:b/>
          <w:bCs/>
        </w:rPr>
        <w:t>incapsulare</w:t>
      </w:r>
      <w:r w:rsidRPr="00013332">
        <w:t xml:space="preserve"> le chiavi di sessione (</w:t>
      </w:r>
      <w:proofErr w:type="spellStart"/>
      <w:r w:rsidRPr="00013332">
        <w:t>ek_pat</w:t>
      </w:r>
      <w:proofErr w:type="spellEnd"/>
      <w:r w:rsidRPr="00013332">
        <w:t xml:space="preserve">, </w:t>
      </w:r>
      <w:proofErr w:type="spellStart"/>
      <w:r w:rsidRPr="00013332">
        <w:t>ek_h</w:t>
      </w:r>
      <w:proofErr w:type="spellEnd"/>
      <w:r w:rsidRPr="00013332">
        <w:t>) in modo che solo i destinatari autorizzati possano decifrarle.</w:t>
      </w:r>
    </w:p>
    <w:p w14:paraId="1D66A020" w14:textId="77777777" w:rsidR="00013332" w:rsidRPr="00013332" w:rsidRDefault="00013332" w:rsidP="00013332">
      <w:r w:rsidRPr="00013332">
        <w:rPr>
          <w:b/>
          <w:bCs/>
        </w:rPr>
        <w:t>Cifratura simmetrica (AES-GCM)</w:t>
      </w:r>
      <w:r w:rsidRPr="00013332">
        <w:br/>
        <w:t>È usata per proteggere il contenuto del referto, con una chiave di sessione generata dal LAB.</w:t>
      </w:r>
      <w:r w:rsidRPr="00013332">
        <w:br/>
        <w:t>Tale chiave è incapsulata asimmetricamente per i destinatari. Questo schema ibrido consente efficienza e confidenzialità.</w:t>
      </w:r>
    </w:p>
    <w:p w14:paraId="0519B270" w14:textId="77777777" w:rsidR="00013332" w:rsidRPr="00013332" w:rsidRDefault="00013332" w:rsidP="00013332">
      <w:r w:rsidRPr="00013332">
        <w:rPr>
          <w:b/>
          <w:bCs/>
        </w:rPr>
        <w:t>Proprietà garantite:</w:t>
      </w:r>
    </w:p>
    <w:p w14:paraId="45DF18C0" w14:textId="77777777" w:rsidR="00013332" w:rsidRPr="00013332" w:rsidRDefault="00013332" w:rsidP="00013332">
      <w:pPr>
        <w:numPr>
          <w:ilvl w:val="0"/>
          <w:numId w:val="37"/>
        </w:numPr>
      </w:pPr>
      <w:r w:rsidRPr="00013332">
        <w:rPr>
          <w:b/>
          <w:bCs/>
        </w:rPr>
        <w:t>Confidenzialità:</w:t>
      </w:r>
      <w:r w:rsidRPr="00013332">
        <w:t xml:space="preserve"> solo chi possiede la chiave privata può accedere al referto.</w:t>
      </w:r>
    </w:p>
    <w:p w14:paraId="1AC56215" w14:textId="77777777" w:rsidR="00013332" w:rsidRPr="00013332" w:rsidRDefault="00013332" w:rsidP="00013332">
      <w:pPr>
        <w:numPr>
          <w:ilvl w:val="0"/>
          <w:numId w:val="37"/>
        </w:numPr>
      </w:pPr>
      <w:r w:rsidRPr="00013332">
        <w:rPr>
          <w:b/>
          <w:bCs/>
        </w:rPr>
        <w:t>Integrità:</w:t>
      </w:r>
      <w:r w:rsidRPr="00013332">
        <w:t xml:space="preserve"> AES-GCM fornisce autenticazione del messaggio.</w:t>
      </w:r>
    </w:p>
    <w:p w14:paraId="21507B6D" w14:textId="77777777" w:rsidR="00013332" w:rsidRPr="00013332" w:rsidRDefault="00013332" w:rsidP="00013332">
      <w:pPr>
        <w:numPr>
          <w:ilvl w:val="0"/>
          <w:numId w:val="37"/>
        </w:numPr>
      </w:pPr>
      <w:r w:rsidRPr="00013332">
        <w:rPr>
          <w:b/>
          <w:bCs/>
        </w:rPr>
        <w:t>Autenticità e Non Ripudio:</w:t>
      </w:r>
      <w:r w:rsidRPr="00013332">
        <w:t xml:space="preserve"> la firma digitale del LAB lega in modo univoco il referto all’emittente.</w:t>
      </w:r>
    </w:p>
    <w:p w14:paraId="279BB621" w14:textId="603565D1" w:rsidR="00013332" w:rsidRPr="00013332" w:rsidRDefault="00013332" w:rsidP="00013332"/>
    <w:p w14:paraId="1BA6C5F0" w14:textId="57728A6D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2" w:name="_Toc210577126"/>
      <w:r w:rsidRPr="00013332">
        <w:rPr>
          <w:b/>
          <w:bCs/>
          <w:color w:val="auto"/>
        </w:rPr>
        <w:t xml:space="preserve">Ledger </w:t>
      </w:r>
      <w:proofErr w:type="spellStart"/>
      <w:r w:rsidRPr="00013332">
        <w:rPr>
          <w:b/>
          <w:bCs/>
          <w:color w:val="auto"/>
        </w:rPr>
        <w:t>permissioned</w:t>
      </w:r>
      <w:bookmarkEnd w:id="52"/>
      <w:proofErr w:type="spellEnd"/>
    </w:p>
    <w:p w14:paraId="680459A2" w14:textId="77777777" w:rsidR="00013332" w:rsidRPr="00013332" w:rsidRDefault="00013332" w:rsidP="00013332">
      <w:r w:rsidRPr="00013332">
        <w:t xml:space="preserve">Il </w:t>
      </w:r>
      <w:proofErr w:type="spellStart"/>
      <w:r w:rsidRPr="00013332">
        <w:t>ledger</w:t>
      </w:r>
      <w:proofErr w:type="spellEnd"/>
      <w:r w:rsidRPr="00013332">
        <w:t xml:space="preserve"> utilizzato è un </w:t>
      </w:r>
      <w:r w:rsidRPr="00013332">
        <w:rPr>
          <w:b/>
          <w:bCs/>
        </w:rPr>
        <w:t xml:space="preserve">registro </w:t>
      </w:r>
      <w:proofErr w:type="spellStart"/>
      <w:r w:rsidRPr="00013332">
        <w:rPr>
          <w:b/>
          <w:bCs/>
        </w:rPr>
        <w:t>permissioned</w:t>
      </w:r>
      <w:proofErr w:type="spellEnd"/>
      <w:r w:rsidRPr="00013332">
        <w:rPr>
          <w:b/>
          <w:bCs/>
        </w:rPr>
        <w:t xml:space="preserve"> </w:t>
      </w:r>
      <w:proofErr w:type="spellStart"/>
      <w:r w:rsidRPr="00013332">
        <w:rPr>
          <w:b/>
          <w:bCs/>
        </w:rPr>
        <w:t>append-only</w:t>
      </w:r>
      <w:proofErr w:type="spellEnd"/>
      <w:r w:rsidRPr="00013332">
        <w:t>, nel quale solo attori autorizzati (es. LAB, HOSP, AUTH) possono validare le transazioni.</w:t>
      </w:r>
      <w:r w:rsidRPr="00013332">
        <w:br/>
        <w:t>Ogni blocco contiene eventi strutturati come:</w:t>
      </w:r>
    </w:p>
    <w:p w14:paraId="09EF86B4" w14:textId="77777777" w:rsidR="00013332" w:rsidRPr="00013332" w:rsidRDefault="00013332" w:rsidP="00013332">
      <w:pPr>
        <w:numPr>
          <w:ilvl w:val="0"/>
          <w:numId w:val="38"/>
        </w:numPr>
      </w:pPr>
      <w:r w:rsidRPr="00013332">
        <w:t>PUBLISH_REPORT</w:t>
      </w:r>
    </w:p>
    <w:p w14:paraId="450F5B9E" w14:textId="77777777" w:rsidR="00013332" w:rsidRPr="00013332" w:rsidRDefault="00013332" w:rsidP="00013332">
      <w:pPr>
        <w:numPr>
          <w:ilvl w:val="0"/>
          <w:numId w:val="38"/>
        </w:numPr>
      </w:pPr>
      <w:r w:rsidRPr="00013332">
        <w:t>UPDATE_REPORT</w:t>
      </w:r>
    </w:p>
    <w:p w14:paraId="793A8706" w14:textId="77777777" w:rsidR="00013332" w:rsidRPr="00013332" w:rsidRDefault="00013332" w:rsidP="00013332">
      <w:pPr>
        <w:numPr>
          <w:ilvl w:val="0"/>
          <w:numId w:val="38"/>
        </w:numPr>
      </w:pPr>
      <w:r w:rsidRPr="00013332">
        <w:t>REVOKE_REPORT</w:t>
      </w:r>
    </w:p>
    <w:p w14:paraId="555AEE16" w14:textId="77777777" w:rsidR="00013332" w:rsidRPr="00013332" w:rsidRDefault="00013332" w:rsidP="00013332">
      <w:r w:rsidRPr="00013332">
        <w:rPr>
          <w:b/>
          <w:bCs/>
        </w:rPr>
        <w:t xml:space="preserve">Proprietà del </w:t>
      </w:r>
      <w:proofErr w:type="spellStart"/>
      <w:r w:rsidRPr="00013332">
        <w:rPr>
          <w:b/>
          <w:bCs/>
        </w:rPr>
        <w:t>ledger</w:t>
      </w:r>
      <w:proofErr w:type="spellEnd"/>
      <w:r w:rsidRPr="00013332">
        <w:rPr>
          <w:b/>
          <w:bCs/>
        </w:rPr>
        <w:t>:</w:t>
      </w:r>
    </w:p>
    <w:p w14:paraId="1C6C940B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Immutabilità:</w:t>
      </w:r>
      <w:r w:rsidRPr="00013332">
        <w:t xml:space="preserve"> i blocchi sono </w:t>
      </w:r>
      <w:proofErr w:type="spellStart"/>
      <w:r w:rsidRPr="00013332">
        <w:t>append-only</w:t>
      </w:r>
      <w:proofErr w:type="spellEnd"/>
      <w:r w:rsidRPr="00013332">
        <w:t xml:space="preserve"> e non modificabili.</w:t>
      </w:r>
    </w:p>
    <w:p w14:paraId="0C781981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Trasparenza controllata:</w:t>
      </w:r>
      <w:r w:rsidRPr="00013332">
        <w:t xml:space="preserve"> tutti gli attori abilitati possono ispezionare lo stato corrente dei referti.</w:t>
      </w:r>
    </w:p>
    <w:p w14:paraId="7677237B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Revocabilità:</w:t>
      </w:r>
      <w:r w:rsidRPr="00013332">
        <w:t xml:space="preserve"> la revoca è un evento pubblico che cambia lo stato del referto in </w:t>
      </w:r>
      <w:r w:rsidRPr="00013332">
        <w:rPr>
          <w:i/>
          <w:iCs/>
        </w:rPr>
        <w:t>REVOKED</w:t>
      </w:r>
      <w:r w:rsidRPr="00013332">
        <w:t>.</w:t>
      </w:r>
    </w:p>
    <w:p w14:paraId="539919AC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Disponibilità:</w:t>
      </w:r>
      <w:r w:rsidRPr="00013332">
        <w:t xml:space="preserve"> i nodi validatori replicano lo stato e garantiscono fault-</w:t>
      </w:r>
      <w:proofErr w:type="spellStart"/>
      <w:r w:rsidRPr="00013332">
        <w:t>tolerance</w:t>
      </w:r>
      <w:proofErr w:type="spellEnd"/>
      <w:r w:rsidRPr="00013332">
        <w:t>.</w:t>
      </w:r>
    </w:p>
    <w:p w14:paraId="337ABC38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Scalabilità:</w:t>
      </w:r>
      <w:r w:rsidRPr="00013332">
        <w:t xml:space="preserve"> il sistema cresce orizzontalmente con l’aggiunta di validatori.</w:t>
      </w:r>
    </w:p>
    <w:p w14:paraId="069376EE" w14:textId="77777777" w:rsidR="00013332" w:rsidRPr="00013332" w:rsidRDefault="00013332" w:rsidP="00013332">
      <w:pPr>
        <w:numPr>
          <w:ilvl w:val="0"/>
          <w:numId w:val="39"/>
        </w:numPr>
      </w:pPr>
      <w:r w:rsidRPr="00013332">
        <w:rPr>
          <w:b/>
          <w:bCs/>
        </w:rPr>
        <w:t>Consenso:</w:t>
      </w:r>
      <w:r w:rsidRPr="00013332">
        <w:t xml:space="preserve"> utilizza un protocollo BFT (</w:t>
      </w:r>
      <w:proofErr w:type="spellStart"/>
      <w:r w:rsidRPr="00013332">
        <w:t>Byzantine</w:t>
      </w:r>
      <w:proofErr w:type="spellEnd"/>
      <w:r w:rsidRPr="00013332">
        <w:t xml:space="preserve"> Fault </w:t>
      </w:r>
      <w:proofErr w:type="spellStart"/>
      <w:r w:rsidRPr="00013332">
        <w:t>Tolerant</w:t>
      </w:r>
      <w:proofErr w:type="spellEnd"/>
      <w:r w:rsidRPr="00013332">
        <w:t>), adatto a reti sanitarie con identità note.</w:t>
      </w:r>
    </w:p>
    <w:p w14:paraId="62463FFB" w14:textId="77777777" w:rsidR="00013332" w:rsidRPr="00013332" w:rsidRDefault="00013332" w:rsidP="00013332">
      <w:r w:rsidRPr="00013332">
        <w:t xml:space="preserve">In questo contesto, la </w:t>
      </w:r>
      <w:r w:rsidRPr="00013332">
        <w:rPr>
          <w:b/>
          <w:bCs/>
        </w:rPr>
        <w:t>trasparenza</w:t>
      </w:r>
      <w:r w:rsidRPr="00013332">
        <w:t xml:space="preserve"> è limitata agli attori autorizzati, ma sufficiente a garantire la tracciabilità delle operazioni.</w:t>
      </w:r>
    </w:p>
    <w:p w14:paraId="3C1170E0" w14:textId="5B00389B" w:rsidR="00013332" w:rsidRPr="00013332" w:rsidRDefault="00013332" w:rsidP="00013332"/>
    <w:p w14:paraId="04242269" w14:textId="366BA75C" w:rsidR="00013332" w:rsidRPr="00013332" w:rsidRDefault="00013332" w:rsidP="00013332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53" w:name="_Toc210577127"/>
      <w:r w:rsidRPr="00013332">
        <w:rPr>
          <w:b/>
          <w:bCs/>
          <w:color w:val="auto"/>
        </w:rPr>
        <w:lastRenderedPageBreak/>
        <w:t>Modelli di attacco</w:t>
      </w:r>
      <w:bookmarkEnd w:id="53"/>
    </w:p>
    <w:p w14:paraId="7948D23C" w14:textId="4FBBC159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4" w:name="_Toc210577128"/>
      <w:r w:rsidRPr="00013332">
        <w:rPr>
          <w:b/>
          <w:bCs/>
          <w:color w:val="auto"/>
        </w:rPr>
        <w:t>Violazione dell’Autorità Sanitaria (AUTH/CA)</w:t>
      </w:r>
      <w:bookmarkEnd w:id="54"/>
    </w:p>
    <w:p w14:paraId="79B63B8F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emettere o revocare certificati in modo illegittimo.</w:t>
      </w:r>
    </w:p>
    <w:p w14:paraId="5F17CF37" w14:textId="77777777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Se la CA venisse compromessa, potrebbe emettere certificati falsi o revocare certificati validi. Tuttavia, ogni operazione della CA è pubblicata sul </w:t>
      </w:r>
      <w:proofErr w:type="spellStart"/>
      <w:r w:rsidRPr="00013332">
        <w:t>ledger</w:t>
      </w:r>
      <w:proofErr w:type="spellEnd"/>
      <w:r w:rsidRPr="00013332">
        <w:t>, rendendo immediatamente visibile l’anomalia.</w:t>
      </w:r>
      <w:r w:rsidRPr="00013332">
        <w:br/>
        <w:t>Le controparti, rilevando una revoca sospetta, possono revocare a loro volta il certificato della CA compromessa.</w:t>
      </w:r>
      <w:r w:rsidRPr="00013332">
        <w:br/>
        <w:t>Le firme dei LAB restano comunque verificabili grazie alla catena di fiducia esistente fino al momento della compromissione.</w:t>
      </w:r>
    </w:p>
    <w:p w14:paraId="2F754AF8" w14:textId="3B70FC7A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L’attacco è rilevabile e circoscritto. Nessuna modifica “ovvia” può migliorare ulteriormente la sicurezza senza aumentare la complessità.</w:t>
      </w:r>
    </w:p>
    <w:p w14:paraId="41C9EBB4" w14:textId="32887763" w:rsidR="00013332" w:rsidRPr="00013332" w:rsidRDefault="00013332" w:rsidP="00013332"/>
    <w:p w14:paraId="7A642989" w14:textId="10679B73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5" w:name="_Toc210577129"/>
      <w:r w:rsidRPr="00013332">
        <w:rPr>
          <w:b/>
          <w:bCs/>
          <w:color w:val="auto"/>
        </w:rPr>
        <w:t>Violazione del Laboratorio Diagnostico (LAB)</w:t>
      </w:r>
      <w:bookmarkEnd w:id="55"/>
    </w:p>
    <w:p w14:paraId="6F9A621B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emettere referti falsi o ripudiare emissioni precedenti.</w:t>
      </w:r>
    </w:p>
    <w:p w14:paraId="10B29109" w14:textId="77777777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Il LAB firma ogni referto e ne pubblica l’hash sul </w:t>
      </w:r>
      <w:proofErr w:type="spellStart"/>
      <w:r w:rsidRPr="00013332">
        <w:t>ledger</w:t>
      </w:r>
      <w:proofErr w:type="spellEnd"/>
      <w:r w:rsidRPr="00013332">
        <w:t>.</w:t>
      </w:r>
      <w:r w:rsidRPr="00013332">
        <w:br/>
        <w:t>Un referto alterato, o un hash non corrispondente, viene immediatamente rilevato dal paziente o dal destinatario.</w:t>
      </w:r>
      <w:r w:rsidRPr="00013332">
        <w:br/>
        <w:t>Inoltre, la presenza della firma digitale del LAB impedisce il ripudio dell’emissione.</w:t>
      </w:r>
    </w:p>
    <w:p w14:paraId="2D72B70D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Autenticità, integrità e non ripudio sono preservati. L’unico rischio residuo è di tipo semantico (un referto clinicamente falso ma firmato), non mitigabile crittograficamente.</w:t>
      </w:r>
    </w:p>
    <w:p w14:paraId="24E52AB7" w14:textId="70F55051" w:rsidR="00013332" w:rsidRPr="00013332" w:rsidRDefault="00013332" w:rsidP="00013332"/>
    <w:p w14:paraId="06A482C7" w14:textId="25229E37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6" w:name="_Toc210577130"/>
      <w:r w:rsidRPr="00013332">
        <w:rPr>
          <w:b/>
          <w:bCs/>
          <w:color w:val="auto"/>
        </w:rPr>
        <w:t>Accesso improprio ai dati del paziente</w:t>
      </w:r>
      <w:bookmarkEnd w:id="56"/>
    </w:p>
    <w:p w14:paraId="7039CD07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ottenere referti senza autorizzazione.</w:t>
      </w:r>
    </w:p>
    <w:p w14:paraId="747B8358" w14:textId="7A3A4D88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L’attaccante non può accedere al referto poiché il file è cifrato con una chiave AES-GCM e la chiave di sessione è incapsulata (es. </w:t>
      </w:r>
      <w:proofErr w:type="spellStart"/>
      <w:r w:rsidRPr="00013332">
        <w:t>ek_pat</w:t>
      </w:r>
      <w:proofErr w:type="spellEnd"/>
      <w:r w:rsidRPr="00013332">
        <w:t>) con la chiave pubblica del paziente.</w:t>
      </w:r>
      <w:r w:rsidRPr="00013332">
        <w:br/>
        <w:t>Senza la chiave privata del paziente, la decifratura è impossibile.</w:t>
      </w:r>
      <w:r w:rsidRPr="00013332">
        <w:br/>
        <w:t>Sono inoltre utilizzati canali TLS e autenticazione forte.</w:t>
      </w:r>
    </w:p>
    <w:p w14:paraId="416AC646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La confidenzialità è garantita. Gli unici rischi residui sono di tipo applicativo o social-engineering, mitigabili con misure organizzative.</w:t>
      </w:r>
    </w:p>
    <w:p w14:paraId="38453649" w14:textId="3C1C6C70" w:rsidR="00013332" w:rsidRPr="00013332" w:rsidRDefault="00013332" w:rsidP="00013332"/>
    <w:p w14:paraId="5240539A" w14:textId="2A39D3A5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7" w:name="_Toc210577131"/>
      <w:r w:rsidRPr="00013332">
        <w:rPr>
          <w:b/>
          <w:bCs/>
          <w:color w:val="auto"/>
        </w:rPr>
        <w:t>Paziente malevolo</w:t>
      </w:r>
      <w:bookmarkEnd w:id="57"/>
    </w:p>
    <w:p w14:paraId="08D426EC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modificare localmente un referto o presentare una copia obsoleta come valida.</w:t>
      </w:r>
    </w:p>
    <w:p w14:paraId="4DE5D565" w14:textId="77777777" w:rsidR="00013332" w:rsidRPr="00013332" w:rsidRDefault="00013332" w:rsidP="00013332">
      <w:r w:rsidRPr="00013332">
        <w:rPr>
          <w:b/>
          <w:bCs/>
        </w:rPr>
        <w:lastRenderedPageBreak/>
        <w:t>Analisi:</w:t>
      </w:r>
      <w:r w:rsidRPr="00013332">
        <w:br/>
        <w:t xml:space="preserve">Ogni referto contiene la firma del LAB e il suo hash è registrato sul </w:t>
      </w:r>
      <w:proofErr w:type="spellStart"/>
      <w:r w:rsidRPr="00013332">
        <w:t>ledger</w:t>
      </w:r>
      <w:proofErr w:type="spellEnd"/>
      <w:r w:rsidRPr="00013332">
        <w:t>.</w:t>
      </w:r>
      <w:r w:rsidRPr="00013332">
        <w:br/>
        <w:t>Una copia alterata o precedente non supera la verifica di integrità o di stato (la regola “ultimo evento vince” assicura che solo l’ultima versione sia valida).</w:t>
      </w:r>
    </w:p>
    <w:p w14:paraId="05385D3C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Integrità e autenticità preservate; l’attacco non ha successo.</w:t>
      </w:r>
    </w:p>
    <w:p w14:paraId="5E5D7C98" w14:textId="1F50AC43" w:rsidR="00013332" w:rsidRPr="00013332" w:rsidRDefault="00013332" w:rsidP="00013332"/>
    <w:p w14:paraId="4381BD18" w14:textId="5FB4348B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58" w:name="_Toc210577132"/>
      <w:r w:rsidRPr="00013332">
        <w:rPr>
          <w:b/>
          <w:bCs/>
          <w:color w:val="auto"/>
        </w:rPr>
        <w:t>Insider Curioso (HOSP/DOC)</w:t>
      </w:r>
      <w:bookmarkEnd w:id="58"/>
    </w:p>
    <w:p w14:paraId="63400E72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accedere a referti di pazienti non in cura.</w:t>
      </w:r>
    </w:p>
    <w:p w14:paraId="2B770541" w14:textId="77777777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>L’accesso ai referti è condizionato dal consenso del paziente e dall’incapsulamento della chiave di sessione (</w:t>
      </w:r>
      <w:proofErr w:type="spellStart"/>
      <w:r w:rsidRPr="00013332">
        <w:t>ek_h</w:t>
      </w:r>
      <w:proofErr w:type="spellEnd"/>
      <w:r w:rsidRPr="00013332">
        <w:t>).</w:t>
      </w:r>
      <w:r w:rsidRPr="00013332">
        <w:br/>
        <w:t>Un insider senza consenso non può ottenere la chiave necessaria alla decifratura.</w:t>
      </w:r>
      <w:r w:rsidRPr="00013332">
        <w:br/>
        <w:t xml:space="preserve">Tutti gli accessi vengono registrati in log audit locali, il cui hash può essere pubblicato periodicamente sul </w:t>
      </w:r>
      <w:proofErr w:type="spellStart"/>
      <w:r w:rsidRPr="00013332">
        <w:t>ledger</w:t>
      </w:r>
      <w:proofErr w:type="spellEnd"/>
      <w:r w:rsidRPr="00013332">
        <w:t xml:space="preserve"> per garantire integrità.</w:t>
      </w:r>
    </w:p>
    <w:p w14:paraId="1011604A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La confidenzialità è preservata crittograficamente. L’</w:t>
      </w:r>
      <w:proofErr w:type="spellStart"/>
      <w:r w:rsidRPr="00013332">
        <w:t>auditabilità</w:t>
      </w:r>
      <w:proofErr w:type="spellEnd"/>
      <w:r w:rsidRPr="00013332">
        <w:t xml:space="preserve"> fornisce un deterrente efficace contro abusi interni.</w:t>
      </w:r>
    </w:p>
    <w:p w14:paraId="05A7A9EA" w14:textId="03D45A64" w:rsidR="00013332" w:rsidRPr="00013332" w:rsidRDefault="00013332" w:rsidP="00013332"/>
    <w:p w14:paraId="0C2E1DE0" w14:textId="493B7185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r w:rsidRPr="00013332">
        <w:rPr>
          <w:b/>
          <w:bCs/>
          <w:color w:val="auto"/>
        </w:rPr>
        <w:t xml:space="preserve"> </w:t>
      </w:r>
      <w:bookmarkStart w:id="59" w:name="_Toc210577133"/>
      <w:r w:rsidRPr="00013332">
        <w:rPr>
          <w:b/>
          <w:bCs/>
          <w:color w:val="auto"/>
        </w:rPr>
        <w:t>Attaccante Persistente sui Metadati</w:t>
      </w:r>
      <w:bookmarkEnd w:id="59"/>
    </w:p>
    <w:p w14:paraId="603CBFC3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inferire informazioni sensibili tramite analisi di pattern o metadati.</w:t>
      </w:r>
    </w:p>
    <w:p w14:paraId="15958E2F" w14:textId="77777777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Nel </w:t>
      </w:r>
      <w:proofErr w:type="spellStart"/>
      <w:r w:rsidRPr="00013332">
        <w:t>ledger</w:t>
      </w:r>
      <w:proofErr w:type="spellEnd"/>
      <w:r w:rsidRPr="00013332">
        <w:t xml:space="preserve"> viene registrato solo un identificativo pseudonimo del paziente (</w:t>
      </w:r>
      <w:proofErr w:type="spellStart"/>
      <w:r w:rsidRPr="00013332">
        <w:t>patientRef</w:t>
      </w:r>
      <w:proofErr w:type="spellEnd"/>
      <w:r w:rsidRPr="00013332">
        <w:t>).</w:t>
      </w:r>
      <w:r w:rsidRPr="00013332">
        <w:br/>
        <w:t xml:space="preserve">Gli eventi sono minimizzati e possono essere pubblicati con ritardi o </w:t>
      </w:r>
      <w:proofErr w:type="spellStart"/>
      <w:r w:rsidRPr="00013332">
        <w:t>batching</w:t>
      </w:r>
      <w:proofErr w:type="spellEnd"/>
      <w:r w:rsidRPr="00013332">
        <w:t xml:space="preserve"> per ridurre correlazioni temporali.</w:t>
      </w:r>
    </w:p>
    <w:p w14:paraId="257C5B98" w14:textId="7A4B6029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 xml:space="preserve">La privacy è garantita entro i limiti di un </w:t>
      </w:r>
      <w:proofErr w:type="spellStart"/>
      <w:r w:rsidRPr="00013332">
        <w:t>ledger</w:t>
      </w:r>
      <w:proofErr w:type="spellEnd"/>
      <w:r w:rsidRPr="00013332">
        <w:t xml:space="preserve"> </w:t>
      </w:r>
      <w:proofErr w:type="spellStart"/>
      <w:r w:rsidRPr="00013332">
        <w:t>append-only</w:t>
      </w:r>
      <w:proofErr w:type="spellEnd"/>
      <w:r w:rsidRPr="00013332">
        <w:t>.</w:t>
      </w:r>
      <w:r w:rsidRPr="00013332">
        <w:br/>
        <w:t xml:space="preserve">Aumentare ulteriormente la trasparenza comporterebbe perdita di </w:t>
      </w:r>
      <w:r w:rsidR="000B1AAE" w:rsidRPr="00013332">
        <w:t>confidenzialità; quindi,</w:t>
      </w:r>
      <w:r w:rsidRPr="00013332">
        <w:t xml:space="preserve"> non esiste una modifica “ovvia” che migliori senza regressioni.</w:t>
      </w:r>
    </w:p>
    <w:p w14:paraId="2ED2AABD" w14:textId="31D77FAE" w:rsidR="00013332" w:rsidRPr="00013332" w:rsidRDefault="00013332" w:rsidP="00013332"/>
    <w:p w14:paraId="62ECEA4D" w14:textId="35164165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60" w:name="_Toc210577134"/>
      <w:r w:rsidRPr="00013332">
        <w:rPr>
          <w:b/>
          <w:bCs/>
          <w:color w:val="auto"/>
        </w:rPr>
        <w:t>Disallineamento di Stato</w:t>
      </w:r>
      <w:bookmarkEnd w:id="60"/>
    </w:p>
    <w:p w14:paraId="35E57D6A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indurre l’utilizzo di referti revocati o non aggiornati.</w:t>
      </w:r>
    </w:p>
    <w:p w14:paraId="4009257F" w14:textId="77777777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Ogni client deve verificare lo stato più recente sul </w:t>
      </w:r>
      <w:proofErr w:type="spellStart"/>
      <w:r w:rsidRPr="00013332">
        <w:t>ledger</w:t>
      </w:r>
      <w:proofErr w:type="spellEnd"/>
      <w:r w:rsidRPr="00013332">
        <w:t xml:space="preserve"> prima dell’uso clinico.</w:t>
      </w:r>
      <w:r w:rsidRPr="00013332">
        <w:br/>
        <w:t xml:space="preserve">In caso di nodo non sincronizzato, l’applicazione opera in modalità </w:t>
      </w:r>
      <w:proofErr w:type="spellStart"/>
      <w:r w:rsidRPr="00013332">
        <w:rPr>
          <w:i/>
          <w:iCs/>
        </w:rPr>
        <w:t>fail-closed</w:t>
      </w:r>
      <w:proofErr w:type="spellEnd"/>
      <w:r w:rsidRPr="00013332">
        <w:t>, rifiutando l’uso fino alla sincronizzazione.</w:t>
      </w:r>
    </w:p>
    <w:p w14:paraId="39F058BF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Integrità e affidabilità d’uso garantite. La disponibilità può temporaneamente ridursi, ma è un compromesso accettabile.</w:t>
      </w:r>
    </w:p>
    <w:p w14:paraId="54896888" w14:textId="2296F861" w:rsidR="00013332" w:rsidRPr="00013332" w:rsidRDefault="00013332" w:rsidP="00013332"/>
    <w:p w14:paraId="367C1EBF" w14:textId="413ED5A5" w:rsidR="00013332" w:rsidRPr="00013332" w:rsidRDefault="00013332" w:rsidP="00013332">
      <w:pPr>
        <w:pStyle w:val="Titolo3"/>
        <w:numPr>
          <w:ilvl w:val="2"/>
          <w:numId w:val="17"/>
        </w:numPr>
        <w:rPr>
          <w:b/>
          <w:bCs/>
          <w:color w:val="auto"/>
        </w:rPr>
      </w:pPr>
      <w:bookmarkStart w:id="61" w:name="_Toc210577135"/>
      <w:r w:rsidRPr="00013332">
        <w:rPr>
          <w:b/>
          <w:bCs/>
          <w:color w:val="auto"/>
        </w:rPr>
        <w:t>Perdita o Compromissione del Dispositivo Utente</w:t>
      </w:r>
      <w:bookmarkEnd w:id="61"/>
    </w:p>
    <w:p w14:paraId="52B44A18" w14:textId="77777777" w:rsidR="00013332" w:rsidRPr="00013332" w:rsidRDefault="00013332" w:rsidP="00013332">
      <w:r w:rsidRPr="00013332">
        <w:rPr>
          <w:b/>
          <w:bCs/>
        </w:rPr>
        <w:t>Obiettivo:</w:t>
      </w:r>
      <w:r w:rsidRPr="00013332">
        <w:t xml:space="preserve"> accedere a referti o chiavi private memorizzate sul </w:t>
      </w:r>
      <w:proofErr w:type="gramStart"/>
      <w:r w:rsidRPr="00013332">
        <w:t>device</w:t>
      </w:r>
      <w:proofErr w:type="gramEnd"/>
      <w:r w:rsidRPr="00013332">
        <w:t>.</w:t>
      </w:r>
    </w:p>
    <w:p w14:paraId="698B6A36" w14:textId="11583B70" w:rsidR="00013332" w:rsidRPr="00013332" w:rsidRDefault="00013332" w:rsidP="00013332">
      <w:r w:rsidRPr="00013332">
        <w:rPr>
          <w:b/>
          <w:bCs/>
        </w:rPr>
        <w:t>Analisi:</w:t>
      </w:r>
      <w:r w:rsidRPr="00013332">
        <w:br/>
        <w:t xml:space="preserve">Le chiavi private sono custodite nel </w:t>
      </w:r>
      <w:proofErr w:type="spellStart"/>
      <w:r w:rsidRPr="00013332">
        <w:t>keystore</w:t>
      </w:r>
      <w:proofErr w:type="spellEnd"/>
      <w:r w:rsidRPr="00013332">
        <w:t xml:space="preserve"> sicuro del dispositivo.</w:t>
      </w:r>
      <w:r w:rsidRPr="00013332">
        <w:br/>
        <w:t>In caso di furto o compromissione, è possibile revocare le chiavi e invalidare i token tramite l’infrastruttura sanitaria.</w:t>
      </w:r>
    </w:p>
    <w:p w14:paraId="24767E3F" w14:textId="77777777" w:rsidR="00013332" w:rsidRPr="00013332" w:rsidRDefault="00013332" w:rsidP="00013332">
      <w:r w:rsidRPr="00013332">
        <w:rPr>
          <w:b/>
          <w:bCs/>
        </w:rPr>
        <w:t>Conclusione:</w:t>
      </w:r>
      <w:r w:rsidRPr="00013332">
        <w:br/>
        <w:t>La confidenzialità resta garantita, salvo accesso fisico prolungato a dispositivo sbloccato.</w:t>
      </w:r>
    </w:p>
    <w:p w14:paraId="70D60E8D" w14:textId="5D6C2C4B" w:rsidR="00013332" w:rsidRPr="00013332" w:rsidRDefault="00013332" w:rsidP="00013332"/>
    <w:p w14:paraId="5EF924FE" w14:textId="0ED6B1B5" w:rsidR="00013332" w:rsidRPr="00013332" w:rsidRDefault="00013332" w:rsidP="00013332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62" w:name="_Toc210577136"/>
      <w:r w:rsidRPr="00013332">
        <w:rPr>
          <w:b/>
          <w:bCs/>
          <w:color w:val="auto"/>
        </w:rPr>
        <w:t>Verifica delle proprietà di sicurezza</w:t>
      </w:r>
      <w:bookmarkEnd w:id="62"/>
    </w:p>
    <w:tbl>
      <w:tblPr>
        <w:tblStyle w:val="Grigliatabellachiara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3758"/>
        <w:gridCol w:w="3799"/>
      </w:tblGrid>
      <w:tr w:rsidR="00013332" w:rsidRPr="00013332" w14:paraId="6FF4C51D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170D0229" w14:textId="77777777" w:rsidR="00013332" w:rsidRPr="00013332" w:rsidRDefault="00013332" w:rsidP="00013332">
            <w:pPr>
              <w:spacing w:after="160" w:line="259" w:lineRule="auto"/>
              <w:jc w:val="center"/>
              <w:rPr>
                <w:b/>
                <w:bCs/>
              </w:rPr>
            </w:pPr>
            <w:r w:rsidRPr="00013332">
              <w:rPr>
                <w:b/>
                <w:bCs/>
              </w:rPr>
              <w:t>Proprietà</w:t>
            </w:r>
          </w:p>
        </w:tc>
        <w:tc>
          <w:tcPr>
            <w:tcW w:w="0" w:type="auto"/>
            <w:vAlign w:val="center"/>
            <w:hideMark/>
          </w:tcPr>
          <w:p w14:paraId="6918A939" w14:textId="77777777" w:rsidR="00013332" w:rsidRPr="00013332" w:rsidRDefault="00013332" w:rsidP="00013332">
            <w:pPr>
              <w:spacing w:after="160" w:line="259" w:lineRule="auto"/>
              <w:jc w:val="center"/>
              <w:rPr>
                <w:b/>
                <w:bCs/>
              </w:rPr>
            </w:pPr>
            <w:r w:rsidRPr="00013332">
              <w:rPr>
                <w:b/>
                <w:bCs/>
              </w:rPr>
              <w:t>Meccanismo</w:t>
            </w:r>
          </w:p>
        </w:tc>
        <w:tc>
          <w:tcPr>
            <w:tcW w:w="0" w:type="auto"/>
            <w:vAlign w:val="center"/>
            <w:hideMark/>
          </w:tcPr>
          <w:p w14:paraId="7220D0BD" w14:textId="77777777" w:rsidR="00013332" w:rsidRPr="00013332" w:rsidRDefault="00013332" w:rsidP="00013332">
            <w:pPr>
              <w:spacing w:after="160" w:line="259" w:lineRule="auto"/>
              <w:jc w:val="center"/>
              <w:rPr>
                <w:b/>
                <w:bCs/>
              </w:rPr>
            </w:pPr>
            <w:r w:rsidRPr="00013332">
              <w:rPr>
                <w:b/>
                <w:bCs/>
              </w:rPr>
              <w:t>Risultato</w:t>
            </w:r>
          </w:p>
        </w:tc>
      </w:tr>
      <w:tr w:rsidR="00013332" w:rsidRPr="00013332" w14:paraId="3E197CEE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1C3ADD74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Autenticità</w:t>
            </w:r>
          </w:p>
        </w:tc>
        <w:tc>
          <w:tcPr>
            <w:tcW w:w="0" w:type="auto"/>
            <w:vAlign w:val="center"/>
            <w:hideMark/>
          </w:tcPr>
          <w:p w14:paraId="194E5E9E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Firma digitale del LAB e certificato CA</w:t>
            </w:r>
          </w:p>
        </w:tc>
        <w:tc>
          <w:tcPr>
            <w:tcW w:w="0" w:type="auto"/>
            <w:vAlign w:val="center"/>
            <w:hideMark/>
          </w:tcPr>
          <w:p w14:paraId="6E90A511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Solo referti legittimi vengono accettati</w:t>
            </w:r>
          </w:p>
        </w:tc>
      </w:tr>
      <w:tr w:rsidR="00013332" w:rsidRPr="00013332" w14:paraId="64BCF5E0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72DA84C2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Integrità</w:t>
            </w:r>
          </w:p>
        </w:tc>
        <w:tc>
          <w:tcPr>
            <w:tcW w:w="0" w:type="auto"/>
            <w:vAlign w:val="center"/>
            <w:hideMark/>
          </w:tcPr>
          <w:p w14:paraId="4423FF90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 xml:space="preserve">Hash e confronto con </w:t>
            </w:r>
            <w:proofErr w:type="spellStart"/>
            <w:r w:rsidRPr="00013332">
              <w:t>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FFF2B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Ogni modifica è rilevata</w:t>
            </w:r>
          </w:p>
        </w:tc>
      </w:tr>
      <w:tr w:rsidR="00013332" w:rsidRPr="00013332" w14:paraId="0C77C091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403189BC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Confidenzialità</w:t>
            </w:r>
          </w:p>
        </w:tc>
        <w:tc>
          <w:tcPr>
            <w:tcW w:w="0" w:type="auto"/>
            <w:vAlign w:val="center"/>
            <w:hideMark/>
          </w:tcPr>
          <w:p w14:paraId="477DD8B3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Cifratura ibrida e TLS</w:t>
            </w:r>
          </w:p>
        </w:tc>
        <w:tc>
          <w:tcPr>
            <w:tcW w:w="0" w:type="auto"/>
            <w:vAlign w:val="center"/>
            <w:hideMark/>
          </w:tcPr>
          <w:p w14:paraId="41EF17FB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Accesso solo per soggetti autorizzati</w:t>
            </w:r>
          </w:p>
        </w:tc>
      </w:tr>
      <w:tr w:rsidR="00013332" w:rsidRPr="00013332" w14:paraId="4F032A9F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69233FFB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Revocabilità</w:t>
            </w:r>
          </w:p>
        </w:tc>
        <w:tc>
          <w:tcPr>
            <w:tcW w:w="0" w:type="auto"/>
            <w:vAlign w:val="center"/>
            <w:hideMark/>
          </w:tcPr>
          <w:p w14:paraId="085A8110" w14:textId="77777777" w:rsidR="00013332" w:rsidRPr="00013332" w:rsidRDefault="00013332" w:rsidP="00013332">
            <w:pPr>
              <w:spacing w:after="160" w:line="259" w:lineRule="auto"/>
              <w:jc w:val="center"/>
              <w:rPr>
                <w:lang w:val="en-US"/>
              </w:rPr>
            </w:pPr>
            <w:proofErr w:type="spellStart"/>
            <w:r w:rsidRPr="00013332">
              <w:rPr>
                <w:lang w:val="en-US"/>
              </w:rPr>
              <w:t>Evento</w:t>
            </w:r>
            <w:proofErr w:type="spellEnd"/>
            <w:r w:rsidRPr="00013332">
              <w:rPr>
                <w:lang w:val="en-US"/>
              </w:rPr>
              <w:t xml:space="preserve"> REVOKE_REPORT </w:t>
            </w:r>
            <w:proofErr w:type="spellStart"/>
            <w:r w:rsidRPr="00013332">
              <w:rPr>
                <w:lang w:val="en-US"/>
              </w:rPr>
              <w:t>sul</w:t>
            </w:r>
            <w:proofErr w:type="spellEnd"/>
            <w:r w:rsidRPr="00013332">
              <w:rPr>
                <w:lang w:val="en-US"/>
              </w:rPr>
              <w:t xml:space="preserve"> ledger</w:t>
            </w:r>
          </w:p>
        </w:tc>
        <w:tc>
          <w:tcPr>
            <w:tcW w:w="0" w:type="auto"/>
            <w:vAlign w:val="center"/>
            <w:hideMark/>
          </w:tcPr>
          <w:p w14:paraId="1316067A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Stato referto aggiornato e visibile</w:t>
            </w:r>
          </w:p>
        </w:tc>
      </w:tr>
      <w:tr w:rsidR="00013332" w:rsidRPr="00013332" w14:paraId="7023C34D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4786E75C" w14:textId="77777777" w:rsidR="00013332" w:rsidRPr="00013332" w:rsidRDefault="00013332" w:rsidP="00013332">
            <w:pPr>
              <w:spacing w:after="160" w:line="259" w:lineRule="auto"/>
              <w:jc w:val="center"/>
            </w:pPr>
            <w:proofErr w:type="spellStart"/>
            <w:r w:rsidRPr="00013332">
              <w:rPr>
                <w:b/>
                <w:bCs/>
              </w:rPr>
              <w:t>Auditabilità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86D8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 xml:space="preserve">Log locali + hash periodico su </w:t>
            </w:r>
            <w:proofErr w:type="spellStart"/>
            <w:r w:rsidRPr="00013332">
              <w:t>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FDED2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Tracciabilità verificabile</w:t>
            </w:r>
          </w:p>
        </w:tc>
      </w:tr>
      <w:tr w:rsidR="00013332" w:rsidRPr="00013332" w14:paraId="56D82A8D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270856D6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Non ripudio</w:t>
            </w:r>
          </w:p>
        </w:tc>
        <w:tc>
          <w:tcPr>
            <w:tcW w:w="0" w:type="auto"/>
            <w:vAlign w:val="center"/>
            <w:hideMark/>
          </w:tcPr>
          <w:p w14:paraId="05F82A7C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Firma del LAB sui metadati</w:t>
            </w:r>
          </w:p>
        </w:tc>
        <w:tc>
          <w:tcPr>
            <w:tcW w:w="0" w:type="auto"/>
            <w:vAlign w:val="center"/>
            <w:hideMark/>
          </w:tcPr>
          <w:p w14:paraId="1C828940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L’emissione non può essere negata</w:t>
            </w:r>
          </w:p>
        </w:tc>
      </w:tr>
      <w:tr w:rsidR="00013332" w:rsidRPr="00013332" w14:paraId="7E3A29A5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3DE535F2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Disponibilità</w:t>
            </w:r>
          </w:p>
        </w:tc>
        <w:tc>
          <w:tcPr>
            <w:tcW w:w="0" w:type="auto"/>
            <w:vAlign w:val="center"/>
            <w:hideMark/>
          </w:tcPr>
          <w:p w14:paraId="1D534CC6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 xml:space="preserve">Replica </w:t>
            </w:r>
            <w:proofErr w:type="spellStart"/>
            <w:r w:rsidRPr="00013332">
              <w:t>ledger</w:t>
            </w:r>
            <w:proofErr w:type="spellEnd"/>
            <w:r w:rsidRPr="00013332">
              <w:t xml:space="preserve"> </w:t>
            </w:r>
            <w:proofErr w:type="spellStart"/>
            <w:r w:rsidRPr="00013332">
              <w:t>permissioned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502D3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Accesso costante ai metadati</w:t>
            </w:r>
          </w:p>
        </w:tc>
      </w:tr>
      <w:tr w:rsidR="00013332" w:rsidRPr="00013332" w14:paraId="68C4F405" w14:textId="77777777" w:rsidTr="00013332">
        <w:trPr>
          <w:jc w:val="center"/>
        </w:trPr>
        <w:tc>
          <w:tcPr>
            <w:tcW w:w="0" w:type="auto"/>
            <w:vAlign w:val="center"/>
            <w:hideMark/>
          </w:tcPr>
          <w:p w14:paraId="185CACB5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rPr>
                <w:b/>
                <w:bCs/>
              </w:rPr>
              <w:t>Trasparenza</w:t>
            </w:r>
          </w:p>
        </w:tc>
        <w:tc>
          <w:tcPr>
            <w:tcW w:w="0" w:type="auto"/>
            <w:vAlign w:val="center"/>
            <w:hideMark/>
          </w:tcPr>
          <w:p w14:paraId="365A68B5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Ledger ispezionabile dagli attori</w:t>
            </w:r>
          </w:p>
        </w:tc>
        <w:tc>
          <w:tcPr>
            <w:tcW w:w="0" w:type="auto"/>
            <w:vAlign w:val="center"/>
            <w:hideMark/>
          </w:tcPr>
          <w:p w14:paraId="456FB022" w14:textId="77777777" w:rsidR="00013332" w:rsidRPr="00013332" w:rsidRDefault="00013332" w:rsidP="00013332">
            <w:pPr>
              <w:spacing w:after="160" w:line="259" w:lineRule="auto"/>
              <w:jc w:val="center"/>
            </w:pPr>
            <w:r w:rsidRPr="00013332">
              <w:t>Azioni verificabili ex-post</w:t>
            </w:r>
          </w:p>
        </w:tc>
      </w:tr>
    </w:tbl>
    <w:p w14:paraId="66D264B1" w14:textId="6004783B" w:rsidR="00013332" w:rsidRPr="00013332" w:rsidRDefault="00013332" w:rsidP="00013332"/>
    <w:p w14:paraId="306DC453" w14:textId="7B9D811A" w:rsidR="00013332" w:rsidRPr="00013332" w:rsidRDefault="00013332" w:rsidP="00013332">
      <w:pPr>
        <w:pStyle w:val="Titolo2"/>
        <w:numPr>
          <w:ilvl w:val="1"/>
          <w:numId w:val="17"/>
        </w:numPr>
        <w:rPr>
          <w:b/>
          <w:bCs/>
          <w:color w:val="auto"/>
        </w:rPr>
      </w:pPr>
      <w:bookmarkStart w:id="63" w:name="_Toc210577137"/>
      <w:r w:rsidRPr="00013332">
        <w:rPr>
          <w:b/>
          <w:bCs/>
          <w:color w:val="auto"/>
        </w:rPr>
        <w:t>Analisi di modifiche “ovvie”</w:t>
      </w:r>
      <w:bookmarkEnd w:id="63"/>
    </w:p>
    <w:p w14:paraId="7E117ED0" w14:textId="77777777" w:rsidR="00013332" w:rsidRPr="00013332" w:rsidRDefault="00013332" w:rsidP="00013332">
      <w:r w:rsidRPr="00013332">
        <w:t>Si analizzano alcune modifiche apparentemente migliorative e il motivo per cui non risultano vantaggiose:</w:t>
      </w:r>
    </w:p>
    <w:p w14:paraId="003AE987" w14:textId="77777777" w:rsidR="00013332" w:rsidRPr="00013332" w:rsidRDefault="00013332" w:rsidP="00013332">
      <w:pPr>
        <w:numPr>
          <w:ilvl w:val="0"/>
          <w:numId w:val="40"/>
        </w:numPr>
      </w:pPr>
      <w:r w:rsidRPr="00013332">
        <w:rPr>
          <w:b/>
          <w:bCs/>
        </w:rPr>
        <w:t xml:space="preserve">Pubblicare i referti in chiaro sul </w:t>
      </w:r>
      <w:proofErr w:type="spellStart"/>
      <w:r w:rsidRPr="00013332">
        <w:rPr>
          <w:b/>
          <w:bCs/>
        </w:rPr>
        <w:t>ledger</w:t>
      </w:r>
      <w:proofErr w:type="spellEnd"/>
      <w:r w:rsidRPr="00013332">
        <w:rPr>
          <w:b/>
          <w:bCs/>
        </w:rPr>
        <w:t>:</w:t>
      </w:r>
      <w:r w:rsidRPr="00013332">
        <w:t xml:space="preserve"> migliorerebbe la trasparenza ma violerebbe la confidenzialità e la privacy.</w:t>
      </w:r>
    </w:p>
    <w:p w14:paraId="6F1D8C2C" w14:textId="77777777" w:rsidR="00013332" w:rsidRPr="00013332" w:rsidRDefault="00013332" w:rsidP="00013332">
      <w:pPr>
        <w:numPr>
          <w:ilvl w:val="0"/>
          <w:numId w:val="40"/>
        </w:numPr>
      </w:pPr>
      <w:r w:rsidRPr="00013332">
        <w:rPr>
          <w:b/>
          <w:bCs/>
        </w:rPr>
        <w:t>Registrare i consensi e i log di accesso on-chain:</w:t>
      </w:r>
      <w:r w:rsidRPr="00013332">
        <w:t xml:space="preserve"> aumenterebbe la tracciabilità ma comprometterebbe la privacy dei pazienti.</w:t>
      </w:r>
    </w:p>
    <w:p w14:paraId="5B9773AA" w14:textId="77777777" w:rsidR="00013332" w:rsidRPr="00013332" w:rsidRDefault="00013332" w:rsidP="00013332">
      <w:pPr>
        <w:numPr>
          <w:ilvl w:val="0"/>
          <w:numId w:val="40"/>
        </w:numPr>
      </w:pPr>
      <w:r w:rsidRPr="00013332">
        <w:rPr>
          <w:b/>
          <w:bCs/>
        </w:rPr>
        <w:t>Eliminare la firma digitale e affidarsi solo a TLS:</w:t>
      </w:r>
      <w:r w:rsidRPr="00013332">
        <w:t xml:space="preserve"> semplificherebbe l’implementazione ma rimuoverebbe il non ripudio.</w:t>
      </w:r>
    </w:p>
    <w:p w14:paraId="5C3D1666" w14:textId="77777777" w:rsidR="00013332" w:rsidRPr="00013332" w:rsidRDefault="00013332" w:rsidP="00013332">
      <w:pPr>
        <w:numPr>
          <w:ilvl w:val="0"/>
          <w:numId w:val="40"/>
        </w:numPr>
      </w:pPr>
      <w:r w:rsidRPr="00013332">
        <w:rPr>
          <w:b/>
          <w:bCs/>
        </w:rPr>
        <w:t xml:space="preserve">Eliminare il </w:t>
      </w:r>
      <w:proofErr w:type="spellStart"/>
      <w:r w:rsidRPr="00013332">
        <w:rPr>
          <w:b/>
          <w:bCs/>
        </w:rPr>
        <w:t>ledger</w:t>
      </w:r>
      <w:proofErr w:type="spellEnd"/>
      <w:r w:rsidRPr="00013332">
        <w:rPr>
          <w:b/>
          <w:bCs/>
        </w:rPr>
        <w:t xml:space="preserve"> e usare storage centralizzato:</w:t>
      </w:r>
      <w:r w:rsidRPr="00013332">
        <w:t xml:space="preserve"> ridurrebbe la complessità ma perderebbe revocabilità e trasparenza.</w:t>
      </w:r>
    </w:p>
    <w:p w14:paraId="2E91387F" w14:textId="77777777" w:rsidR="00013332" w:rsidRPr="00013332" w:rsidRDefault="00013332" w:rsidP="00013332">
      <w:pPr>
        <w:numPr>
          <w:ilvl w:val="0"/>
          <w:numId w:val="40"/>
        </w:numPr>
      </w:pPr>
      <w:r w:rsidRPr="00013332">
        <w:rPr>
          <w:b/>
          <w:bCs/>
        </w:rPr>
        <w:t>Cifratura end-to-end solo tra PAT e HOSP:</w:t>
      </w:r>
      <w:r w:rsidRPr="00013332">
        <w:t xml:space="preserve"> ridurrebbe l’esposizione ma rimuoverebbe l’accountability del LAB.</w:t>
      </w:r>
    </w:p>
    <w:p w14:paraId="14313A21" w14:textId="77777777" w:rsidR="00013332" w:rsidRPr="00013332" w:rsidRDefault="00013332" w:rsidP="00013332">
      <w:r w:rsidRPr="00013332">
        <w:rPr>
          <w:b/>
          <w:bCs/>
        </w:rPr>
        <w:lastRenderedPageBreak/>
        <w:t>Conclusione:</w:t>
      </w:r>
      <w:r w:rsidRPr="00013332">
        <w:br/>
        <w:t>Non esistono modifiche “ovvie” che migliorino una proprietà senza indebolirne altre. La soluzione presentata rappresenta un compromesso ottimale tra sicurezza, efficienza e tracciabilità.</w:t>
      </w:r>
    </w:p>
    <w:p w14:paraId="7F2FF495" w14:textId="2214866F" w:rsidR="00013332" w:rsidRPr="00013332" w:rsidRDefault="00013332" w:rsidP="00013332"/>
    <w:p w14:paraId="0AA3D1CC" w14:textId="77777777" w:rsidR="00BD5348" w:rsidRDefault="00BD5348"/>
    <w:sectPr w:rsidR="00BD53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77F"/>
    <w:multiLevelType w:val="multilevel"/>
    <w:tmpl w:val="A53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377C"/>
    <w:multiLevelType w:val="multilevel"/>
    <w:tmpl w:val="AA1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04F2E"/>
    <w:multiLevelType w:val="multilevel"/>
    <w:tmpl w:val="A87E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850A2"/>
    <w:multiLevelType w:val="multilevel"/>
    <w:tmpl w:val="216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75B8"/>
    <w:multiLevelType w:val="multilevel"/>
    <w:tmpl w:val="A92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A18F7"/>
    <w:multiLevelType w:val="multilevel"/>
    <w:tmpl w:val="BF98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070BC"/>
    <w:multiLevelType w:val="multilevel"/>
    <w:tmpl w:val="4812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47939"/>
    <w:multiLevelType w:val="multilevel"/>
    <w:tmpl w:val="C65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002ED"/>
    <w:multiLevelType w:val="hybridMultilevel"/>
    <w:tmpl w:val="F9E67D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824DE"/>
    <w:multiLevelType w:val="multilevel"/>
    <w:tmpl w:val="022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822E5"/>
    <w:multiLevelType w:val="multilevel"/>
    <w:tmpl w:val="C006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65574"/>
    <w:multiLevelType w:val="multilevel"/>
    <w:tmpl w:val="1BA2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669FB"/>
    <w:multiLevelType w:val="multilevel"/>
    <w:tmpl w:val="296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C70FC"/>
    <w:multiLevelType w:val="multilevel"/>
    <w:tmpl w:val="973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94689"/>
    <w:multiLevelType w:val="multilevel"/>
    <w:tmpl w:val="5074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870FA1"/>
    <w:multiLevelType w:val="multilevel"/>
    <w:tmpl w:val="6C10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45BF2"/>
    <w:multiLevelType w:val="multilevel"/>
    <w:tmpl w:val="36B4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A714A"/>
    <w:multiLevelType w:val="multilevel"/>
    <w:tmpl w:val="C2A6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F75B2"/>
    <w:multiLevelType w:val="multilevel"/>
    <w:tmpl w:val="F93C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92116"/>
    <w:multiLevelType w:val="multilevel"/>
    <w:tmpl w:val="E25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E3ADE"/>
    <w:multiLevelType w:val="multilevel"/>
    <w:tmpl w:val="4CF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37F1A"/>
    <w:multiLevelType w:val="multilevel"/>
    <w:tmpl w:val="AC1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3450E"/>
    <w:multiLevelType w:val="multilevel"/>
    <w:tmpl w:val="BB8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56CBC"/>
    <w:multiLevelType w:val="multilevel"/>
    <w:tmpl w:val="67C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B27D4"/>
    <w:multiLevelType w:val="multilevel"/>
    <w:tmpl w:val="73E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61C79"/>
    <w:multiLevelType w:val="multilevel"/>
    <w:tmpl w:val="F274E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2A326A"/>
    <w:multiLevelType w:val="multilevel"/>
    <w:tmpl w:val="7FC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76D37"/>
    <w:multiLevelType w:val="multilevel"/>
    <w:tmpl w:val="2814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91D54"/>
    <w:multiLevelType w:val="multilevel"/>
    <w:tmpl w:val="C62C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6C54EE"/>
    <w:multiLevelType w:val="multilevel"/>
    <w:tmpl w:val="E2EC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3A3520"/>
    <w:multiLevelType w:val="multilevel"/>
    <w:tmpl w:val="BB56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B01E24"/>
    <w:multiLevelType w:val="multilevel"/>
    <w:tmpl w:val="F34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61BF6"/>
    <w:multiLevelType w:val="multilevel"/>
    <w:tmpl w:val="B4A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13095B"/>
    <w:multiLevelType w:val="multilevel"/>
    <w:tmpl w:val="039276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1540494"/>
    <w:multiLevelType w:val="multilevel"/>
    <w:tmpl w:val="909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175419"/>
    <w:multiLevelType w:val="multilevel"/>
    <w:tmpl w:val="F044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54753"/>
    <w:multiLevelType w:val="multilevel"/>
    <w:tmpl w:val="039276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612588E"/>
    <w:multiLevelType w:val="multilevel"/>
    <w:tmpl w:val="35A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30570"/>
    <w:multiLevelType w:val="multilevel"/>
    <w:tmpl w:val="983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43BD2"/>
    <w:multiLevelType w:val="multilevel"/>
    <w:tmpl w:val="4D5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D03C3"/>
    <w:multiLevelType w:val="multilevel"/>
    <w:tmpl w:val="FB8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83118">
    <w:abstractNumId w:val="7"/>
  </w:num>
  <w:num w:numId="2" w16cid:durableId="104737936">
    <w:abstractNumId w:val="38"/>
  </w:num>
  <w:num w:numId="3" w16cid:durableId="2080008080">
    <w:abstractNumId w:val="17"/>
  </w:num>
  <w:num w:numId="4" w16cid:durableId="913851656">
    <w:abstractNumId w:val="24"/>
  </w:num>
  <w:num w:numId="5" w16cid:durableId="241112547">
    <w:abstractNumId w:val="3"/>
  </w:num>
  <w:num w:numId="6" w16cid:durableId="2104764294">
    <w:abstractNumId w:val="23"/>
  </w:num>
  <w:num w:numId="7" w16cid:durableId="113864081">
    <w:abstractNumId w:val="39"/>
  </w:num>
  <w:num w:numId="8" w16cid:durableId="364137703">
    <w:abstractNumId w:val="1"/>
  </w:num>
  <w:num w:numId="9" w16cid:durableId="786852347">
    <w:abstractNumId w:val="40"/>
  </w:num>
  <w:num w:numId="10" w16cid:durableId="162278447">
    <w:abstractNumId w:val="4"/>
  </w:num>
  <w:num w:numId="11" w16cid:durableId="128866471">
    <w:abstractNumId w:val="19"/>
  </w:num>
  <w:num w:numId="12" w16cid:durableId="153762612">
    <w:abstractNumId w:val="22"/>
  </w:num>
  <w:num w:numId="13" w16cid:durableId="337969311">
    <w:abstractNumId w:val="37"/>
  </w:num>
  <w:num w:numId="14" w16cid:durableId="881787412">
    <w:abstractNumId w:val="35"/>
  </w:num>
  <w:num w:numId="15" w16cid:durableId="2083793714">
    <w:abstractNumId w:val="29"/>
  </w:num>
  <w:num w:numId="16" w16cid:durableId="803932086">
    <w:abstractNumId w:val="36"/>
  </w:num>
  <w:num w:numId="17" w16cid:durableId="393508023">
    <w:abstractNumId w:val="33"/>
  </w:num>
  <w:num w:numId="18" w16cid:durableId="1336349141">
    <w:abstractNumId w:val="16"/>
  </w:num>
  <w:num w:numId="19" w16cid:durableId="438717480">
    <w:abstractNumId w:val="26"/>
  </w:num>
  <w:num w:numId="20" w16cid:durableId="1590774634">
    <w:abstractNumId w:val="28"/>
  </w:num>
  <w:num w:numId="21" w16cid:durableId="357127340">
    <w:abstractNumId w:val="31"/>
  </w:num>
  <w:num w:numId="22" w16cid:durableId="2061854278">
    <w:abstractNumId w:val="5"/>
  </w:num>
  <w:num w:numId="23" w16cid:durableId="1041368673">
    <w:abstractNumId w:val="27"/>
  </w:num>
  <w:num w:numId="24" w16cid:durableId="1570724777">
    <w:abstractNumId w:val="34"/>
  </w:num>
  <w:num w:numId="25" w16cid:durableId="939802137">
    <w:abstractNumId w:val="15"/>
  </w:num>
  <w:num w:numId="26" w16cid:durableId="954751068">
    <w:abstractNumId w:val="2"/>
  </w:num>
  <w:num w:numId="27" w16cid:durableId="1227883771">
    <w:abstractNumId w:val="0"/>
  </w:num>
  <w:num w:numId="28" w16cid:durableId="1343779027">
    <w:abstractNumId w:val="13"/>
  </w:num>
  <w:num w:numId="29" w16cid:durableId="362943860">
    <w:abstractNumId w:val="6"/>
  </w:num>
  <w:num w:numId="30" w16cid:durableId="1556697057">
    <w:abstractNumId w:val="14"/>
  </w:num>
  <w:num w:numId="31" w16cid:durableId="1594122336">
    <w:abstractNumId w:val="9"/>
  </w:num>
  <w:num w:numId="32" w16cid:durableId="1326006363">
    <w:abstractNumId w:val="8"/>
  </w:num>
  <w:num w:numId="33" w16cid:durableId="127205669">
    <w:abstractNumId w:val="25"/>
  </w:num>
  <w:num w:numId="34" w16cid:durableId="824517481">
    <w:abstractNumId w:val="10"/>
  </w:num>
  <w:num w:numId="35" w16cid:durableId="941456413">
    <w:abstractNumId w:val="11"/>
  </w:num>
  <w:num w:numId="36" w16cid:durableId="1721326018">
    <w:abstractNumId w:val="21"/>
  </w:num>
  <w:num w:numId="37" w16cid:durableId="1270965410">
    <w:abstractNumId w:val="12"/>
  </w:num>
  <w:num w:numId="38" w16cid:durableId="607539873">
    <w:abstractNumId w:val="32"/>
  </w:num>
  <w:num w:numId="39" w16cid:durableId="25832614">
    <w:abstractNumId w:val="20"/>
  </w:num>
  <w:num w:numId="40" w16cid:durableId="2005165514">
    <w:abstractNumId w:val="30"/>
  </w:num>
  <w:num w:numId="41" w16cid:durableId="13357215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5F"/>
    <w:rsid w:val="00001777"/>
    <w:rsid w:val="00013332"/>
    <w:rsid w:val="000B1AAE"/>
    <w:rsid w:val="001175B9"/>
    <w:rsid w:val="00262FA6"/>
    <w:rsid w:val="00292A4A"/>
    <w:rsid w:val="002E1B3C"/>
    <w:rsid w:val="003B7619"/>
    <w:rsid w:val="003C186C"/>
    <w:rsid w:val="00415219"/>
    <w:rsid w:val="00416F3F"/>
    <w:rsid w:val="004838F5"/>
    <w:rsid w:val="005209C1"/>
    <w:rsid w:val="0063783A"/>
    <w:rsid w:val="00641513"/>
    <w:rsid w:val="00655EE6"/>
    <w:rsid w:val="006560EE"/>
    <w:rsid w:val="008045DA"/>
    <w:rsid w:val="008A2F5B"/>
    <w:rsid w:val="008C72A0"/>
    <w:rsid w:val="008D6001"/>
    <w:rsid w:val="008E2FEA"/>
    <w:rsid w:val="009B1315"/>
    <w:rsid w:val="00A47C2F"/>
    <w:rsid w:val="00A900CC"/>
    <w:rsid w:val="00BD5348"/>
    <w:rsid w:val="00C37F40"/>
    <w:rsid w:val="00C64EF2"/>
    <w:rsid w:val="00C848C3"/>
    <w:rsid w:val="00C8578E"/>
    <w:rsid w:val="00CC068F"/>
    <w:rsid w:val="00D0015F"/>
    <w:rsid w:val="00DF57A2"/>
    <w:rsid w:val="00E04B88"/>
    <w:rsid w:val="00E76CD3"/>
    <w:rsid w:val="00F844B3"/>
    <w:rsid w:val="00F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DAA69"/>
  <w15:chartTrackingRefBased/>
  <w15:docId w15:val="{6BB31841-7778-4F0D-B752-F0620BF7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0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0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0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0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00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00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01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01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01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01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01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01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0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0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01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01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01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01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015F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1175B9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E2FE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E2FE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E2FEA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8E2FEA"/>
    <w:pPr>
      <w:spacing w:after="100"/>
      <w:ind w:left="440"/>
    </w:pPr>
  </w:style>
  <w:style w:type="table" w:styleId="Grigliatabellachiara">
    <w:name w:val="Grid Table Light"/>
    <w:basedOn w:val="Tabellanormale"/>
    <w:uiPriority w:val="40"/>
    <w:rsid w:val="000133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08704-F636-40AF-977B-2CA590B63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19</Pages>
  <Words>5585</Words>
  <Characters>31838</Characters>
  <Application>Microsoft Office Word</Application>
  <DocSecurity>0</DocSecurity>
  <Lines>265</Lines>
  <Paragraphs>74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FESTA</dc:creator>
  <cp:keywords/>
  <dc:description/>
  <cp:lastModifiedBy>RAFFAELE FESTA</cp:lastModifiedBy>
  <cp:revision>10</cp:revision>
  <dcterms:created xsi:type="dcterms:W3CDTF">2025-09-27T15:04:00Z</dcterms:created>
  <dcterms:modified xsi:type="dcterms:W3CDTF">2025-10-05T15:25:00Z</dcterms:modified>
</cp:coreProperties>
</file>