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0" w:line="276" w:lineRule="auto"/>
        <w:jc w:val="center"/>
        <w:rPr>
          <w:sz w:val="40"/>
          <w:szCs w:val="40"/>
        </w:rPr>
      </w:pPr>
      <w:bookmarkStart w:colFirst="0" w:colLast="0" w:name="_59kvlsggbxe0" w:id="0"/>
      <w:bookmarkEnd w:id="0"/>
      <w:r w:rsidDel="00000000" w:rsidR="00000000" w:rsidRPr="00000000">
        <w:rPr>
          <w:sz w:val="40"/>
          <w:szCs w:val="40"/>
          <w:rtl w:val="0"/>
        </w:rPr>
        <w:t xml:space="preserve">BUSINESS UNDERSTANDING</w:t>
      </w:r>
    </w:p>
    <w:p w:rsidR="00000000" w:rsidDel="00000000" w:rsidP="00000000" w:rsidRDefault="00000000" w:rsidRPr="00000000" w14:paraId="00000002">
      <w:pPr>
        <w:spacing w:after="240" w:before="240" w:line="276" w:lineRule="auto"/>
        <w:ind w:firstLine="720"/>
        <w:rPr/>
      </w:pPr>
      <w:r w:rsidDel="00000000" w:rsidR="00000000" w:rsidRPr="00000000">
        <w:rPr>
          <w:b w:val="1"/>
          <w:bCs w:val="1"/>
          <w:rtl w:val="0"/>
        </w:rPr>
        <w:t xml:space="preserve">Business Understanding</w:t>
      </w:r>
      <w:r w:rsidDel="00000000" w:rsidR="00000000" w:rsidRPr="00000000">
        <w:rPr>
          <w:rtl w:val="0"/>
        </w:rPr>
        <w:t xml:space="preserve"> adalah tahap paling mendasar dalam kerangka kerja proyek data. Tahap ini bertujuan untuk </w:t>
      </w:r>
      <w:r w:rsidDel="00000000" w:rsidR="00000000" w:rsidRPr="00000000">
        <w:rPr>
          <w:shd w:fill="fff2cc" w:val="clear"/>
          <w:rtl w:val="0"/>
        </w:rPr>
        <w:t xml:space="preserve">memahami tujuan bisnis/studikasus proyek</w:t>
      </w:r>
      <w:r w:rsidDel="00000000" w:rsidR="00000000" w:rsidRPr="00000000">
        <w:rPr>
          <w:rtl w:val="0"/>
        </w:rPr>
        <w:t xml:space="preserve">, bukan sekadar memproses data secara teknis. </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8"/>
        </w:numPr>
        <w:spacing w:line="276" w:lineRule="auto"/>
        <w:ind w:left="720" w:hanging="360"/>
        <w:rPr>
          <w:b w:val="1"/>
          <w:bCs w:val="1"/>
        </w:rPr>
      </w:pPr>
      <w:r w:rsidDel="00000000" w:rsidR="00000000" w:rsidRPr="00000000">
        <w:rPr>
          <w:b w:val="1"/>
          <w:bCs w:val="1"/>
          <w:rtl w:val="0"/>
        </w:rPr>
        <w:t xml:space="preserve">Judul Workspace</w:t>
      </w:r>
      <w:r w:rsidDel="00000000" w:rsidR="00000000" w:rsidRPr="00000000">
        <w:rPr>
          <w:rtl w:val="0"/>
        </w:rPr>
      </w:r>
    </w:p>
    <w:p w:rsidR="00000000" w:rsidDel="00000000" w:rsidP="00000000" w:rsidRDefault="00000000" w:rsidRPr="00000000" w14:paraId="00000006">
      <w:pPr>
        <w:spacing w:line="276" w:lineRule="auto"/>
        <w:ind w:left="720" w:firstLine="0"/>
        <w:rPr/>
      </w:pPr>
      <w:r w:rsidDel="00000000" w:rsidR="00000000" w:rsidRPr="00000000">
        <w:rPr/>
        <w:drawing>
          <wp:inline distB="114300" distT="114300" distL="114300" distR="114300">
            <wp:extent cx="5943600" cy="495300"/>
            <wp:effectExtent b="0" l="0" r="0" t="0"/>
            <wp:docPr id="32"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ind w:left="720" w:firstLine="0"/>
        <w:rPr/>
      </w:pPr>
      <w:r w:rsidDel="00000000" w:rsidR="00000000" w:rsidRPr="00000000">
        <w:rPr>
          <w:rtl w:val="0"/>
        </w:rPr>
      </w:r>
    </w:p>
    <w:p w:rsidR="00000000" w:rsidDel="00000000" w:rsidP="00000000" w:rsidRDefault="00000000" w:rsidRPr="00000000" w14:paraId="00000008">
      <w:pPr>
        <w:spacing w:line="276" w:lineRule="auto"/>
        <w:ind w:left="720" w:firstLine="0"/>
        <w:rPr/>
      </w:pPr>
      <w:r w:rsidDel="00000000" w:rsidR="00000000" w:rsidRPr="00000000">
        <w:rPr>
          <w:b w:val="1"/>
          <w:bCs w:val="1"/>
          <w:rtl w:val="0"/>
        </w:rPr>
        <w:t xml:space="preserve">Tujuan</w:t>
      </w:r>
      <w:r w:rsidDel="00000000" w:rsidR="00000000" w:rsidRPr="00000000">
        <w:rPr>
          <w:rtl w:val="0"/>
        </w:rPr>
        <w:t xml:space="preserve">: Memberikan kejelasan sejak awal mengenai topik utama dan pendekatan metode/algoritma yang digunakan.</w:t>
      </w:r>
    </w:p>
    <w:p w:rsidR="00000000" w:rsidDel="00000000" w:rsidP="00000000" w:rsidRDefault="00000000" w:rsidRPr="00000000" w14:paraId="00000009">
      <w:pPr>
        <w:spacing w:line="276" w:lineRule="auto"/>
        <w:ind w:left="720" w:firstLine="0"/>
        <w:rPr/>
      </w:pPr>
      <w:r w:rsidDel="00000000" w:rsidR="00000000" w:rsidRPr="00000000">
        <w:rPr>
          <w:rtl w:val="0"/>
        </w:rPr>
      </w:r>
    </w:p>
    <w:p w:rsidR="00000000" w:rsidDel="00000000" w:rsidP="00000000" w:rsidRDefault="00000000" w:rsidRPr="00000000" w14:paraId="0000000A">
      <w:pPr>
        <w:numPr>
          <w:ilvl w:val="0"/>
          <w:numId w:val="8"/>
        </w:numPr>
        <w:spacing w:line="276" w:lineRule="auto"/>
        <w:ind w:left="720" w:hanging="360"/>
        <w:rPr>
          <w:b w:val="1"/>
          <w:bCs w:val="1"/>
        </w:rPr>
      </w:pPr>
      <w:r w:rsidDel="00000000" w:rsidR="00000000" w:rsidRPr="00000000">
        <w:rPr>
          <w:b w:val="1"/>
          <w:bCs w:val="1"/>
          <w:rtl w:val="0"/>
        </w:rPr>
        <w:t xml:space="preserve">Latar Belakang, Masalah, dan Solusi/Tujuan</w:t>
      </w:r>
    </w:p>
    <w:p w:rsidR="00000000" w:rsidDel="00000000" w:rsidP="00000000" w:rsidRDefault="00000000" w:rsidRPr="00000000" w14:paraId="0000000B">
      <w:pPr>
        <w:spacing w:line="276" w:lineRule="auto"/>
        <w:ind w:left="720" w:firstLine="0"/>
        <w:rPr/>
      </w:pPr>
      <w:r w:rsidDel="00000000" w:rsidR="00000000" w:rsidRPr="00000000">
        <w:rPr>
          <w:rtl w:val="0"/>
        </w:rPr>
        <w:t xml:space="preserve">Contoh 1:</w:t>
      </w:r>
    </w:p>
    <w:p w:rsidR="00000000" w:rsidDel="00000000" w:rsidP="00000000" w:rsidRDefault="00000000" w:rsidRPr="00000000" w14:paraId="0000000C">
      <w:pPr>
        <w:spacing w:line="276" w:lineRule="auto"/>
        <w:ind w:left="720" w:firstLine="0"/>
        <w:rPr/>
      </w:pPr>
      <w:r w:rsidDel="00000000" w:rsidR="00000000" w:rsidRPr="00000000">
        <w:rPr/>
        <w:drawing>
          <wp:inline distB="114300" distT="114300" distL="114300" distR="114300">
            <wp:extent cx="5943600" cy="1892300"/>
            <wp:effectExtent b="0" l="0" r="0" t="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76" w:lineRule="auto"/>
        <w:ind w:left="720" w:firstLine="0"/>
        <w:rPr/>
      </w:pPr>
      <w:r w:rsidDel="00000000" w:rsidR="00000000" w:rsidRPr="00000000">
        <w:rPr>
          <w:rtl w:val="0"/>
        </w:rPr>
      </w:r>
    </w:p>
    <w:p w:rsidR="00000000" w:rsidDel="00000000" w:rsidP="00000000" w:rsidRDefault="00000000" w:rsidRPr="00000000" w14:paraId="0000000E">
      <w:pPr>
        <w:spacing w:line="276" w:lineRule="auto"/>
        <w:ind w:left="720" w:firstLine="0"/>
        <w:rPr/>
      </w:pPr>
      <w:r w:rsidDel="00000000" w:rsidR="00000000" w:rsidRPr="00000000">
        <w:rPr>
          <w:rtl w:val="0"/>
        </w:rPr>
        <w:t xml:space="preserve">Contoh 2:</w:t>
      </w:r>
    </w:p>
    <w:p w:rsidR="00000000" w:rsidDel="00000000" w:rsidP="00000000" w:rsidRDefault="00000000" w:rsidRPr="00000000" w14:paraId="0000000F">
      <w:pPr>
        <w:spacing w:line="276" w:lineRule="auto"/>
        <w:ind w:left="720" w:firstLine="0"/>
        <w:rPr/>
      </w:pPr>
      <w:r w:rsidDel="00000000" w:rsidR="00000000" w:rsidRPr="00000000">
        <w:rPr/>
        <w:drawing>
          <wp:inline distB="114300" distT="114300" distL="114300" distR="114300">
            <wp:extent cx="5452036" cy="1813261"/>
            <wp:effectExtent b="0" l="0" r="0" t="0"/>
            <wp:docPr id="2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452036" cy="181326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76" w:lineRule="auto"/>
        <w:ind w:left="720" w:firstLine="0"/>
        <w:rPr/>
      </w:pPr>
      <w:r w:rsidDel="00000000" w:rsidR="00000000" w:rsidRPr="00000000">
        <w:rPr>
          <w:rtl w:val="0"/>
        </w:rPr>
      </w:r>
    </w:p>
    <w:p w:rsidR="00000000" w:rsidDel="00000000" w:rsidP="00000000" w:rsidRDefault="00000000" w:rsidRPr="00000000" w14:paraId="00000011">
      <w:pPr>
        <w:spacing w:line="276" w:lineRule="auto"/>
        <w:ind w:left="720" w:firstLine="0"/>
        <w:rPr/>
      </w:pPr>
      <w:r w:rsidDel="00000000" w:rsidR="00000000" w:rsidRPr="00000000">
        <w:rPr>
          <w:rtl w:val="0"/>
        </w:rPr>
      </w:r>
    </w:p>
    <w:p w:rsidR="00000000" w:rsidDel="00000000" w:rsidP="00000000" w:rsidRDefault="00000000" w:rsidRPr="00000000" w14:paraId="00000012">
      <w:pPr>
        <w:spacing w:line="276" w:lineRule="auto"/>
        <w:ind w:left="720" w:firstLine="0"/>
        <w:rPr/>
      </w:pPr>
      <w:r w:rsidDel="00000000" w:rsidR="00000000" w:rsidRPr="00000000">
        <w:rPr>
          <w:b w:val="1"/>
          <w:bCs w:val="1"/>
          <w:rtl w:val="0"/>
        </w:rPr>
        <w:t xml:space="preserve">Tujuan</w:t>
      </w:r>
      <w:r w:rsidDel="00000000" w:rsidR="00000000" w:rsidRPr="00000000">
        <w:rPr>
          <w:rtl w:val="0"/>
        </w:rPr>
        <w:t xml:space="preserve">: </w:t>
      </w:r>
    </w:p>
    <w:p w:rsidR="00000000" w:rsidDel="00000000" w:rsidP="00000000" w:rsidRDefault="00000000" w:rsidRPr="00000000" w14:paraId="00000013">
      <w:pPr>
        <w:spacing w:line="276" w:lineRule="auto"/>
        <w:ind w:left="720" w:firstLine="0"/>
        <w:rPr/>
      </w:pPr>
      <w:r w:rsidDel="00000000" w:rsidR="00000000" w:rsidRPr="00000000">
        <w:rPr>
          <w:rtl w:val="0"/>
        </w:rPr>
        <w:t xml:space="preserve">- </w:t>
      </w:r>
      <w:r w:rsidDel="00000000" w:rsidR="00000000" w:rsidRPr="00000000">
        <w:rPr>
          <w:b w:val="1"/>
          <w:bCs w:val="1"/>
          <w:rtl w:val="0"/>
        </w:rPr>
        <w:t xml:space="preserve">Latar Belakang</w:t>
      </w:r>
      <w:r w:rsidDel="00000000" w:rsidR="00000000" w:rsidRPr="00000000">
        <w:rPr>
          <w:rtl w:val="0"/>
        </w:rPr>
        <w:t xml:space="preserve">: Untuk memberikan </w:t>
      </w:r>
      <w:r w:rsidDel="00000000" w:rsidR="00000000" w:rsidRPr="00000000">
        <w:rPr>
          <w:b w:val="1"/>
          <w:bCs w:val="1"/>
          <w:rtl w:val="0"/>
        </w:rPr>
        <w:t xml:space="preserve">konteks/topik</w:t>
      </w:r>
      <w:r w:rsidDel="00000000" w:rsidR="00000000" w:rsidRPr="00000000">
        <w:rPr>
          <w:rtl w:val="0"/>
        </w:rPr>
        <w:t xml:space="preserve"> yang menjelaskan lingkungan dan kondisi nyata tempat data dihasilkan. Kalau dalam kompetisi, untuk menjelaskan topik soal yang diberikan.</w:t>
      </w:r>
    </w:p>
    <w:p w:rsidR="00000000" w:rsidDel="00000000" w:rsidP="00000000" w:rsidRDefault="00000000" w:rsidRPr="00000000" w14:paraId="00000014">
      <w:pPr>
        <w:spacing w:line="276" w:lineRule="auto"/>
        <w:ind w:left="720" w:firstLine="0"/>
        <w:rPr/>
      </w:pPr>
      <w:r w:rsidDel="00000000" w:rsidR="00000000" w:rsidRPr="00000000">
        <w:rPr>
          <w:rtl w:val="0"/>
        </w:rPr>
        <w:t xml:space="preserve">- </w:t>
      </w:r>
      <w:r w:rsidDel="00000000" w:rsidR="00000000" w:rsidRPr="00000000">
        <w:rPr>
          <w:b w:val="1"/>
          <w:bCs w:val="1"/>
          <w:rtl w:val="0"/>
        </w:rPr>
        <w:t xml:space="preserve">Masalah</w:t>
      </w:r>
      <w:r w:rsidDel="00000000" w:rsidR="00000000" w:rsidRPr="00000000">
        <w:rPr>
          <w:rtl w:val="0"/>
        </w:rPr>
        <w:t xml:space="preserve"> : Menjelaskan </w:t>
      </w:r>
      <w:r w:rsidDel="00000000" w:rsidR="00000000" w:rsidRPr="00000000">
        <w:rPr>
          <w:b w:val="1"/>
          <w:bCs w:val="1"/>
          <w:rtl w:val="0"/>
        </w:rPr>
        <w:t xml:space="preserve">kendala utama</w:t>
      </w:r>
      <w:r w:rsidDel="00000000" w:rsidR="00000000" w:rsidRPr="00000000">
        <w:rPr>
          <w:rtl w:val="0"/>
        </w:rPr>
        <w:t xml:space="preserve"> atau </w:t>
      </w:r>
      <w:r w:rsidDel="00000000" w:rsidR="00000000" w:rsidRPr="00000000">
        <w:rPr>
          <w:i w:val="1"/>
          <w:iCs w:val="1"/>
          <w:rtl w:val="0"/>
        </w:rPr>
        <w:t xml:space="preserve">pain point</w:t>
      </w:r>
      <w:r w:rsidDel="00000000" w:rsidR="00000000" w:rsidRPr="00000000">
        <w:rPr>
          <w:rtl w:val="0"/>
        </w:rPr>
        <w:t xml:space="preserve"> yang sedang dihadapi. </w:t>
      </w:r>
    </w:p>
    <w:p w:rsidR="00000000" w:rsidDel="00000000" w:rsidP="00000000" w:rsidRDefault="00000000" w:rsidRPr="00000000" w14:paraId="00000015">
      <w:pPr>
        <w:spacing w:line="276" w:lineRule="auto"/>
        <w:ind w:left="720" w:firstLine="0"/>
        <w:rPr/>
      </w:pPr>
      <w:r w:rsidDel="00000000" w:rsidR="00000000" w:rsidRPr="00000000">
        <w:rPr>
          <w:rtl w:val="0"/>
        </w:rPr>
        <w:t xml:space="preserve">- </w:t>
      </w:r>
      <w:r w:rsidDel="00000000" w:rsidR="00000000" w:rsidRPr="00000000">
        <w:rPr>
          <w:b w:val="1"/>
          <w:bCs w:val="1"/>
          <w:rtl w:val="0"/>
        </w:rPr>
        <w:t xml:space="preserve">Solusi : </w:t>
      </w:r>
      <w:r w:rsidDel="00000000" w:rsidR="00000000" w:rsidRPr="00000000">
        <w:rPr>
          <w:rtl w:val="0"/>
        </w:rPr>
        <w:t xml:space="preserve">Menentukan pendekatan/solusi untuk menjawab permasalahan sebelumnya.</w:t>
      </w:r>
    </w:p>
    <w:p w:rsidR="00000000" w:rsidDel="00000000" w:rsidP="00000000" w:rsidRDefault="00000000" w:rsidRPr="00000000" w14:paraId="00000016">
      <w:pPr>
        <w:spacing w:line="276" w:lineRule="auto"/>
        <w:ind w:left="720" w:firstLine="0"/>
        <w:rPr/>
      </w:pPr>
      <w:r w:rsidDel="00000000" w:rsidR="00000000" w:rsidRPr="00000000">
        <w:rPr>
          <w:rtl w:val="0"/>
        </w:rPr>
      </w:r>
    </w:p>
    <w:p w:rsidR="00000000" w:rsidDel="00000000" w:rsidP="00000000" w:rsidRDefault="00000000" w:rsidRPr="00000000" w14:paraId="00000017">
      <w:pPr>
        <w:numPr>
          <w:ilvl w:val="0"/>
          <w:numId w:val="8"/>
        </w:numPr>
        <w:spacing w:line="276" w:lineRule="auto"/>
        <w:ind w:left="720" w:hanging="360"/>
        <w:rPr>
          <w:b w:val="1"/>
          <w:bCs w:val="1"/>
        </w:rPr>
      </w:pPr>
      <w:r w:rsidDel="00000000" w:rsidR="00000000" w:rsidRPr="00000000">
        <w:rPr>
          <w:b w:val="1"/>
          <w:bCs w:val="1"/>
          <w:rtl w:val="0"/>
        </w:rPr>
        <w:t xml:space="preserve">Deskripsi Kolom</w:t>
      </w:r>
    </w:p>
    <w:p w:rsidR="00000000" w:rsidDel="00000000" w:rsidP="00000000" w:rsidRDefault="00000000" w:rsidRPr="00000000" w14:paraId="00000018">
      <w:pPr>
        <w:spacing w:line="276" w:lineRule="auto"/>
        <w:ind w:left="720" w:firstLine="0"/>
        <w:rPr>
          <w:b w:val="1"/>
          <w:bCs w:val="1"/>
        </w:rPr>
      </w:pPr>
      <w:r w:rsidDel="00000000" w:rsidR="00000000" w:rsidRPr="00000000">
        <w:rPr>
          <w:b w:val="1"/>
          <w:bCs w:val="1"/>
        </w:rPr>
        <w:drawing>
          <wp:inline distB="114300" distT="114300" distL="114300" distR="114300">
            <wp:extent cx="5943600" cy="1333500"/>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1A">
      <w:pPr>
        <w:spacing w:line="276" w:lineRule="auto"/>
        <w:ind w:left="720" w:firstLine="0"/>
        <w:rPr/>
        <w:sectPr>
          <w:pgSz w:h="15840" w:w="12240" w:orient="portrait"/>
          <w:pgMar w:bottom="1440" w:top="1440" w:left="1440" w:right="1440" w:header="720" w:footer="720"/>
          <w:pgNumType w:start="1"/>
        </w:sectPr>
      </w:pPr>
      <w:r w:rsidDel="00000000" w:rsidR="00000000" w:rsidRPr="00000000">
        <w:rPr>
          <w:b w:val="1"/>
          <w:bCs w:val="1"/>
          <w:rtl w:val="0"/>
        </w:rPr>
        <w:t xml:space="preserve">Tujuan</w:t>
      </w:r>
      <w:r w:rsidDel="00000000" w:rsidR="00000000" w:rsidRPr="00000000">
        <w:rPr>
          <w:rtl w:val="0"/>
        </w:rPr>
        <w:t xml:space="preserve">: Untuk memahami fitur/kolom dalam dataset. Deskripsi kolom ini, boleh ditampilkan di tahap Business Understanding jika informasi dataset telah diberikan sebelumnya. Jika belum diketahui sama sekali, baiknya ditampilkan setelah sudah memanggil dan menampilkan sekilas dataset. </w:t>
      </w:r>
    </w:p>
    <w:p w:rsidR="00000000" w:rsidDel="00000000" w:rsidP="00000000" w:rsidRDefault="00000000" w:rsidRPr="00000000" w14:paraId="0000001B">
      <w:pPr>
        <w:pStyle w:val="Heading1"/>
        <w:jc w:val="center"/>
        <w:rPr>
          <w:sz w:val="20"/>
          <w:szCs w:val="20"/>
        </w:rPr>
      </w:pPr>
      <w:bookmarkStart w:colFirst="0" w:colLast="0" w:name="_i2gwuu7gzyzm" w:id="1"/>
      <w:bookmarkEnd w:id="1"/>
      <w:r w:rsidDel="00000000" w:rsidR="00000000" w:rsidRPr="00000000">
        <w:rPr>
          <w:b w:val="1"/>
          <w:bCs w:val="1"/>
          <w:rtl w:val="0"/>
        </w:rPr>
        <w:t xml:space="preserve">DATA PREPARATION</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Data Preparation</w:t>
      </w:r>
      <w:r w:rsidDel="00000000" w:rsidR="00000000" w:rsidRPr="00000000">
        <w:rPr>
          <w:rtl w:val="0"/>
        </w:rPr>
        <w:t xml:space="preserve"> (persiapan data) adalah tahap awal dalam alur kerja </w:t>
      </w:r>
      <w:r w:rsidDel="00000000" w:rsidR="00000000" w:rsidRPr="00000000">
        <w:rPr>
          <w:i w:val="1"/>
          <w:iCs w:val="1"/>
          <w:rtl w:val="0"/>
        </w:rPr>
        <w:t xml:space="preserve">Machine Learning</w:t>
      </w:r>
      <w:r w:rsidDel="00000000" w:rsidR="00000000" w:rsidRPr="00000000">
        <w:rPr>
          <w:rtl w:val="0"/>
        </w:rPr>
        <w:t xml:space="preserve"> yang berfokus pada</w:t>
      </w:r>
      <w:r w:rsidDel="00000000" w:rsidR="00000000" w:rsidRPr="00000000">
        <w:rPr>
          <w:b w:val="1"/>
          <w:bCs w:val="1"/>
          <w:rtl w:val="0"/>
        </w:rPr>
        <w:t xml:space="preserve"> </w:t>
      </w:r>
      <w:r w:rsidDel="00000000" w:rsidR="00000000" w:rsidRPr="00000000">
        <w:rPr>
          <w:shd w:fill="fff2cc" w:val="clear"/>
          <w:rtl w:val="0"/>
        </w:rPr>
        <w:t xml:space="preserve">pengumpulan, pemuatan, pemanggilan data mentah</w:t>
      </w:r>
      <w:r w:rsidDel="00000000" w:rsidR="00000000" w:rsidRPr="00000000">
        <w:rPr>
          <w:rtl w:val="0"/>
        </w:rPr>
        <w:t xml:space="preserve"> dari berbagai sumber ke dalam lingkungan kerja (seperti Jupyter Notebook).</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Tujuan </w:t>
      </w:r>
      <w:r w:rsidDel="00000000" w:rsidR="00000000" w:rsidRPr="00000000">
        <w:rPr>
          <w:rtl w:val="0"/>
        </w:rPr>
        <w:t xml:space="preserve">utamanya adalah </w:t>
      </w:r>
      <w:r w:rsidDel="00000000" w:rsidR="00000000" w:rsidRPr="00000000">
        <w:rPr>
          <w:shd w:fill="fff2cc" w:val="clear"/>
          <w:rtl w:val="0"/>
        </w:rPr>
        <w:t xml:space="preserve">memastikan dataset berhasil dimuat dengan benar</w:t>
      </w:r>
      <w:r w:rsidDel="00000000" w:rsidR="00000000" w:rsidRPr="00000000">
        <w:rPr>
          <w:rtl w:val="0"/>
        </w:rPr>
        <w:t xml:space="preserve"> ke dalam struktur data/workspace yang siap diakses untuk ke tahap berikutnya.</w:t>
      </w:r>
    </w:p>
    <w:p w:rsidR="00000000" w:rsidDel="00000000" w:rsidP="00000000" w:rsidRDefault="00000000" w:rsidRPr="00000000" w14:paraId="0000001E">
      <w:pPr>
        <w:spacing w:after="240" w:before="240" w:lineRule="auto"/>
        <w:rPr/>
      </w:pPr>
      <w:r w:rsidDel="00000000" w:rsidR="00000000" w:rsidRPr="00000000">
        <w:rPr>
          <w:rtl w:val="0"/>
        </w:rPr>
        <w:t xml:space="preserve">Berikut tahapannya. </w:t>
      </w:r>
      <w:r w:rsidDel="00000000" w:rsidR="00000000" w:rsidRPr="00000000">
        <w:rPr>
          <w:shd w:fill="fff2cc" w:val="clear"/>
          <w:rtl w:val="0"/>
        </w:rPr>
        <w:t xml:space="preserve">Pilih tahapan yang memang </w:t>
      </w:r>
      <w:r w:rsidDel="00000000" w:rsidR="00000000" w:rsidRPr="00000000">
        <w:rPr>
          <w:b w:val="1"/>
          <w:bCs w:val="1"/>
          <w:shd w:fill="fff2cc" w:val="clear"/>
          <w:rtl w:val="0"/>
        </w:rPr>
        <w:t xml:space="preserve">dibutuhkan </w:t>
      </w:r>
      <w:r w:rsidDel="00000000" w:rsidR="00000000" w:rsidRPr="00000000">
        <w:rPr>
          <w:shd w:fill="fff2cc" w:val="clear"/>
          <w:rtl w:val="0"/>
        </w:rPr>
        <w:t xml:space="preserve">oleh datasetnya</w:t>
      </w:r>
      <w:r w:rsidDel="00000000" w:rsidR="00000000" w:rsidRPr="00000000">
        <w:rPr>
          <w:rtl w:val="0"/>
        </w:rPr>
        <w:t xml:space="preserve">:</w:t>
      </w:r>
    </w:p>
    <w:p w:rsidR="00000000" w:rsidDel="00000000" w:rsidP="00000000" w:rsidRDefault="00000000" w:rsidRPr="00000000" w14:paraId="0000001F">
      <w:pPr>
        <w:numPr>
          <w:ilvl w:val="0"/>
          <w:numId w:val="6"/>
        </w:numPr>
        <w:spacing w:after="240" w:before="240" w:lineRule="auto"/>
        <w:ind w:left="720" w:hanging="360"/>
        <w:rPr>
          <w:b w:val="1"/>
          <w:bCs w:val="1"/>
        </w:rPr>
      </w:pPr>
      <w:r w:rsidDel="00000000" w:rsidR="00000000" w:rsidRPr="00000000">
        <w:rPr>
          <w:b w:val="1"/>
          <w:bCs w:val="1"/>
          <w:rtl w:val="0"/>
        </w:rPr>
        <w:t xml:space="preserve">Import library</w:t>
      </w:r>
    </w:p>
    <w:p w:rsidR="00000000" w:rsidDel="00000000" w:rsidP="00000000" w:rsidRDefault="00000000" w:rsidRPr="00000000" w14:paraId="00000020">
      <w:pPr>
        <w:spacing w:after="240" w:before="240" w:lineRule="auto"/>
        <w:ind w:left="720" w:firstLine="0"/>
        <w:rPr>
          <w:b w:val="1"/>
          <w:bCs w:val="1"/>
        </w:rPr>
      </w:pPr>
      <w:r w:rsidDel="00000000" w:rsidR="00000000" w:rsidRPr="00000000">
        <w:rPr>
          <w:b w:val="1"/>
          <w:bCs w:val="1"/>
        </w:rPr>
        <w:drawing>
          <wp:inline distB="114300" distT="114300" distL="114300" distR="114300">
            <wp:extent cx="3443288" cy="1495476"/>
            <wp:effectExtent b="0" l="0" r="0" t="0"/>
            <wp:docPr id="3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443288" cy="149547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Daftar diatas adalah library yang umum digunakan untuk analisis dan visualisasi data, berikut penjelasannya:</w:t>
      </w:r>
    </w:p>
    <w:p w:rsidR="00000000" w:rsidDel="00000000" w:rsidP="00000000" w:rsidRDefault="00000000" w:rsidRPr="00000000" w14:paraId="00000022">
      <w:pPr>
        <w:spacing w:after="240" w:before="240" w:lineRule="auto"/>
        <w:ind w:left="720" w:firstLine="0"/>
        <w:rPr>
          <w:color w:val="1f1f1f"/>
        </w:rPr>
      </w:pPr>
      <w:r w:rsidDel="00000000" w:rsidR="00000000" w:rsidRPr="00000000">
        <w:rPr>
          <w:color w:val="1f1f1f"/>
          <w:rtl w:val="0"/>
        </w:rPr>
        <w:t xml:space="preserve">1. pandas (pd) : Membaca dan mengolah data berbentuk tabel (DataFrame).</w:t>
      </w:r>
    </w:p>
    <w:p w:rsidR="00000000" w:rsidDel="00000000" w:rsidP="00000000" w:rsidRDefault="00000000" w:rsidRPr="00000000" w14:paraId="00000023">
      <w:pPr>
        <w:spacing w:after="240" w:before="240" w:lineRule="auto"/>
        <w:ind w:left="720" w:firstLine="0"/>
        <w:rPr>
          <w:color w:val="1f1f1f"/>
        </w:rPr>
      </w:pPr>
      <w:r w:rsidDel="00000000" w:rsidR="00000000" w:rsidRPr="00000000">
        <w:rPr>
          <w:color w:val="1f1f1f"/>
          <w:rtl w:val="0"/>
        </w:rPr>
        <w:t xml:space="preserve">2. numpy (np) : Melakukan perhitungan angka, matriks, dan operasi matematika.</w:t>
      </w:r>
    </w:p>
    <w:p w:rsidR="00000000" w:rsidDel="00000000" w:rsidP="00000000" w:rsidRDefault="00000000" w:rsidRPr="00000000" w14:paraId="00000024">
      <w:pPr>
        <w:spacing w:after="240" w:before="240" w:lineRule="auto"/>
        <w:ind w:left="720" w:firstLine="0"/>
        <w:rPr>
          <w:color w:val="1f1f1f"/>
        </w:rPr>
      </w:pPr>
      <w:r w:rsidDel="00000000" w:rsidR="00000000" w:rsidRPr="00000000">
        <w:rPr>
          <w:color w:val="1f1f1f"/>
          <w:rtl w:val="0"/>
        </w:rPr>
        <w:t xml:space="preserve">3. seaborn (sns): Pustaka yang digunakan untuk membuat visualisasi data yang lebih menarik dan informatif, seperti grafik distribusi dan hubungan antar variabel.</w:t>
      </w:r>
    </w:p>
    <w:p w:rsidR="00000000" w:rsidDel="00000000" w:rsidP="00000000" w:rsidRDefault="00000000" w:rsidRPr="00000000" w14:paraId="00000025">
      <w:pPr>
        <w:spacing w:after="240" w:before="240" w:lineRule="auto"/>
        <w:ind w:left="720" w:firstLine="0"/>
        <w:rPr>
          <w:color w:val="1f1f1f"/>
        </w:rPr>
      </w:pPr>
      <w:r w:rsidDel="00000000" w:rsidR="00000000" w:rsidRPr="00000000">
        <w:rPr>
          <w:color w:val="1f1f1f"/>
          <w:rtl w:val="0"/>
        </w:rPr>
        <w:t xml:space="preserve">4. matplotlib.pyplot (plt): Pustaka yang berfungsi untuk membuat grafik dan plot secara fleksibel. </w:t>
      </w:r>
    </w:p>
    <w:p w:rsidR="00000000" w:rsidDel="00000000" w:rsidP="00000000" w:rsidRDefault="00000000" w:rsidRPr="00000000" w14:paraId="00000026">
      <w:pPr>
        <w:spacing w:after="240" w:before="240" w:lineRule="auto"/>
        <w:ind w:left="720" w:firstLine="0"/>
        <w:rPr>
          <w:color w:val="1f1f1f"/>
        </w:rPr>
      </w:pPr>
      <w:r w:rsidDel="00000000" w:rsidR="00000000" w:rsidRPr="00000000">
        <w:rPr>
          <w:color w:val="1f1f1f"/>
          <w:rtl w:val="0"/>
        </w:rPr>
        <w:t xml:space="preserve">5. tkinter (tk) : Membuat tampilan antarmuka pengguna (GUI) aplikasi desktop.\</w:t>
      </w:r>
    </w:p>
    <w:p w:rsidR="00000000" w:rsidDel="00000000" w:rsidP="00000000" w:rsidRDefault="00000000" w:rsidRPr="00000000" w14:paraId="00000027">
      <w:pP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028">
      <w:pPr>
        <w:numPr>
          <w:ilvl w:val="0"/>
          <w:numId w:val="6"/>
        </w:numPr>
        <w:spacing w:after="240" w:before="240" w:lineRule="auto"/>
        <w:ind w:left="720" w:hanging="360"/>
        <w:rPr>
          <w:b w:val="1"/>
          <w:bCs w:val="1"/>
          <w:color w:val="1f1f1f"/>
        </w:rPr>
      </w:pPr>
      <w:r w:rsidDel="00000000" w:rsidR="00000000" w:rsidRPr="00000000">
        <w:rPr>
          <w:b w:val="1"/>
          <w:bCs w:val="1"/>
          <w:color w:val="1f1f1f"/>
          <w:rtl w:val="0"/>
        </w:rPr>
        <w:t xml:space="preserve">Load Dataset</w:t>
      </w:r>
    </w:p>
    <w:p w:rsidR="00000000" w:rsidDel="00000000" w:rsidP="00000000" w:rsidRDefault="00000000" w:rsidRPr="00000000" w14:paraId="00000029">
      <w:pPr>
        <w:spacing w:after="240" w:before="240" w:lineRule="auto"/>
        <w:ind w:left="720" w:firstLine="0"/>
        <w:rPr>
          <w:color w:val="1f1f1f"/>
        </w:rPr>
      </w:pPr>
      <w:r w:rsidDel="00000000" w:rsidR="00000000" w:rsidRPr="00000000">
        <w:rPr>
          <w:color w:val="1f1f1f"/>
        </w:rPr>
        <w:drawing>
          <wp:inline distB="114300" distT="114300" distL="114300" distR="114300">
            <wp:extent cx="4988218" cy="330784"/>
            <wp:effectExtent b="0" l="0" r="0" t="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88218" cy="33078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ind w:left="720" w:firstLine="0"/>
        <w:rPr>
          <w:color w:val="1f1f1f"/>
        </w:rPr>
      </w:pPr>
      <w:r w:rsidDel="00000000" w:rsidR="00000000" w:rsidRPr="00000000">
        <w:rPr>
          <w:color w:val="1f1f1f"/>
          <w:rtl w:val="0"/>
        </w:rPr>
        <w:t xml:space="preserve">Fungsi </w:t>
      </w:r>
      <w:r w:rsidDel="00000000" w:rsidR="00000000" w:rsidRPr="00000000">
        <w:rPr>
          <w:b w:val="1"/>
          <w:bCs w:val="1"/>
          <w:color w:val="1f1f1f"/>
          <w:rtl w:val="0"/>
        </w:rPr>
        <w:t xml:space="preserve">read_csv()</w:t>
      </w:r>
      <w:r w:rsidDel="00000000" w:rsidR="00000000" w:rsidRPr="00000000">
        <w:rPr>
          <w:color w:val="1f1f1f"/>
          <w:rtl w:val="0"/>
        </w:rPr>
        <w:t xml:space="preserve"> dari library Pandas untuk membaca file CSV yang berisi data dan memuatnya ke dalam sebuah DataFrame. </w:t>
      </w:r>
    </w:p>
    <w:p w:rsidR="00000000" w:rsidDel="00000000" w:rsidP="00000000" w:rsidRDefault="00000000" w:rsidRPr="00000000" w14:paraId="0000002B">
      <w:pPr>
        <w:spacing w:after="240" w:before="240" w:lineRule="auto"/>
        <w:ind w:left="720" w:firstLine="0"/>
        <w:rPr>
          <w:color w:val="1f1f1f"/>
        </w:rPr>
      </w:pPr>
      <w:r w:rsidDel="00000000" w:rsidR="00000000" w:rsidRPr="00000000">
        <w:rPr>
          <w:color w:val="1f1f1f"/>
        </w:rPr>
        <w:drawing>
          <wp:inline distB="114300" distT="114300" distL="114300" distR="114300">
            <wp:extent cx="3767519" cy="302037"/>
            <wp:effectExtent b="0" l="0" r="0" t="0"/>
            <wp:docPr id="3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3767519" cy="30203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left="720" w:firstLine="0"/>
        <w:rPr>
          <w:color w:val="1f1f1f"/>
        </w:rPr>
      </w:pPr>
      <w:r w:rsidDel="00000000" w:rsidR="00000000" w:rsidRPr="00000000">
        <w:rPr>
          <w:color w:val="1f1f1f"/>
          <w:rtl w:val="0"/>
        </w:rPr>
        <w:t xml:space="preserve">Fungsi </w:t>
      </w:r>
      <w:r w:rsidDel="00000000" w:rsidR="00000000" w:rsidRPr="00000000">
        <w:rPr>
          <w:b w:val="1"/>
          <w:bCs w:val="1"/>
          <w:color w:val="1f1f1f"/>
          <w:rtl w:val="0"/>
        </w:rPr>
        <w:t xml:space="preserve">read_excel()</w:t>
      </w:r>
      <w:r w:rsidDel="00000000" w:rsidR="00000000" w:rsidRPr="00000000">
        <w:rPr>
          <w:color w:val="1f1f1f"/>
          <w:rtl w:val="0"/>
        </w:rPr>
        <w:t xml:space="preserve"> dari library Pandas untuk membaca file Excel yang berisi data dan memuatnya ke dalam sebuah DataFrame. </w:t>
      </w:r>
    </w:p>
    <w:p w:rsidR="00000000" w:rsidDel="00000000" w:rsidP="00000000" w:rsidRDefault="00000000" w:rsidRPr="00000000" w14:paraId="0000002D">
      <w:pPr>
        <w:numPr>
          <w:ilvl w:val="0"/>
          <w:numId w:val="6"/>
        </w:numPr>
        <w:spacing w:after="240" w:before="240" w:lineRule="auto"/>
        <w:ind w:left="720" w:hanging="360"/>
        <w:rPr>
          <w:b w:val="1"/>
          <w:bCs w:val="1"/>
          <w:color w:val="1f1f1f"/>
        </w:rPr>
      </w:pPr>
      <w:r w:rsidDel="00000000" w:rsidR="00000000" w:rsidRPr="00000000">
        <w:rPr>
          <w:b w:val="1"/>
          <w:bCs w:val="1"/>
          <w:color w:val="1f1f1f"/>
          <w:rtl w:val="0"/>
        </w:rPr>
        <w:t xml:space="preserve">Menampilkan beberapa data</w:t>
      </w:r>
    </w:p>
    <w:p w:rsidR="00000000" w:rsidDel="00000000" w:rsidP="00000000" w:rsidRDefault="00000000" w:rsidRPr="00000000" w14:paraId="0000002E">
      <w:pPr>
        <w:spacing w:after="240" w:before="240" w:lineRule="auto"/>
        <w:ind w:left="720" w:firstLine="0"/>
        <w:rPr>
          <w:color w:val="1f1f1f"/>
        </w:rPr>
      </w:pPr>
      <w:r w:rsidDel="00000000" w:rsidR="00000000" w:rsidRPr="00000000">
        <w:rPr>
          <w:color w:val="1f1f1f"/>
          <w:rtl w:val="0"/>
        </w:rPr>
        <w:t xml:space="preserve">Tujuan menampilkan beberapa data adalah untuk melihat secara sekilas karakteristik dataset, dan memastikan dataset telah terpanggil.</w:t>
      </w:r>
    </w:p>
    <w:p w:rsidR="00000000" w:rsidDel="00000000" w:rsidP="00000000" w:rsidRDefault="00000000" w:rsidRPr="00000000" w14:paraId="0000002F">
      <w:pPr>
        <w:numPr>
          <w:ilvl w:val="0"/>
          <w:numId w:val="7"/>
        </w:numPr>
        <w:spacing w:after="240" w:before="240" w:lineRule="auto"/>
        <w:ind w:left="1440" w:hanging="360"/>
        <w:rPr>
          <w:color w:val="1f1f1f"/>
        </w:rPr>
      </w:pPr>
      <w:r w:rsidDel="00000000" w:rsidR="00000000" w:rsidRPr="00000000">
        <w:rPr>
          <w:color w:val="1f1f1f"/>
          <w:rtl w:val="0"/>
        </w:rPr>
        <w:t xml:space="preserve">Menampilakan 5 data teratas</w:t>
      </w:r>
    </w:p>
    <w:p w:rsidR="00000000" w:rsidDel="00000000" w:rsidP="00000000" w:rsidRDefault="00000000" w:rsidRPr="00000000" w14:paraId="00000030">
      <w:pPr>
        <w:spacing w:after="240" w:before="240" w:lineRule="auto"/>
        <w:ind w:left="1440" w:firstLine="0"/>
        <w:rPr>
          <w:color w:val="1f1f1f"/>
        </w:rPr>
      </w:pPr>
      <w:r w:rsidDel="00000000" w:rsidR="00000000" w:rsidRPr="00000000">
        <w:rPr>
          <w:color w:val="1f1f1f"/>
        </w:rPr>
        <w:drawing>
          <wp:inline distB="114300" distT="114300" distL="114300" distR="114300">
            <wp:extent cx="3405746" cy="2180149"/>
            <wp:effectExtent b="0" l="0" r="0" t="0"/>
            <wp:docPr id="30"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405746" cy="218014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7"/>
        </w:numPr>
        <w:spacing w:after="240" w:before="240" w:lineRule="auto"/>
        <w:ind w:left="1440" w:hanging="360"/>
        <w:rPr>
          <w:color w:val="1f1f1f"/>
        </w:rPr>
      </w:pPr>
      <w:r w:rsidDel="00000000" w:rsidR="00000000" w:rsidRPr="00000000">
        <w:rPr>
          <w:color w:val="1f1f1f"/>
          <w:rtl w:val="0"/>
        </w:rPr>
        <w:t xml:space="preserve">Menampilakan 5 data terbawah</w:t>
      </w:r>
    </w:p>
    <w:p w:rsidR="00000000" w:rsidDel="00000000" w:rsidP="00000000" w:rsidRDefault="00000000" w:rsidRPr="00000000" w14:paraId="00000032">
      <w:pPr>
        <w:spacing w:after="240" w:before="240" w:lineRule="auto"/>
        <w:ind w:left="1440" w:firstLine="0"/>
        <w:rPr>
          <w:color w:val="1f1f1f"/>
        </w:rPr>
      </w:pPr>
      <w:r w:rsidDel="00000000" w:rsidR="00000000" w:rsidRPr="00000000">
        <w:rPr>
          <w:color w:val="1f1f1f"/>
        </w:rPr>
        <w:drawing>
          <wp:inline distB="114300" distT="114300" distL="114300" distR="114300">
            <wp:extent cx="3428184" cy="2296136"/>
            <wp:effectExtent b="0" l="0" r="0" t="0"/>
            <wp:docPr id="21"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428184" cy="229613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ind w:left="1440" w:firstLine="0"/>
        <w:rPr>
          <w:color w:val="1f1f1f"/>
        </w:rPr>
      </w:pPr>
      <w:r w:rsidDel="00000000" w:rsidR="00000000" w:rsidRPr="00000000">
        <w:rPr>
          <w:rtl w:val="0"/>
        </w:rPr>
      </w:r>
    </w:p>
    <w:p w:rsidR="00000000" w:rsidDel="00000000" w:rsidP="00000000" w:rsidRDefault="00000000" w:rsidRPr="00000000" w14:paraId="00000034">
      <w:pPr>
        <w:numPr>
          <w:ilvl w:val="0"/>
          <w:numId w:val="6"/>
        </w:numPr>
        <w:spacing w:after="240" w:before="240" w:lineRule="auto"/>
        <w:ind w:left="720" w:hanging="360"/>
        <w:rPr>
          <w:b w:val="1"/>
          <w:bCs w:val="1"/>
          <w:color w:val="1f1f1f"/>
        </w:rPr>
      </w:pPr>
      <w:r w:rsidDel="00000000" w:rsidR="00000000" w:rsidRPr="00000000">
        <w:rPr>
          <w:b w:val="1"/>
          <w:bCs w:val="1"/>
          <w:color w:val="1f1f1f"/>
          <w:rtl w:val="0"/>
        </w:rPr>
        <w:t xml:space="preserve">Menampilkan dimensi data</w:t>
      </w:r>
    </w:p>
    <w:p w:rsidR="00000000" w:rsidDel="00000000" w:rsidP="00000000" w:rsidRDefault="00000000" w:rsidRPr="00000000" w14:paraId="00000035">
      <w:pPr>
        <w:spacing w:after="240" w:before="240" w:lineRule="auto"/>
        <w:ind w:left="720" w:firstLine="0"/>
        <w:rPr>
          <w:color w:val="1f1f1f"/>
        </w:rPr>
      </w:pPr>
      <w:r w:rsidDel="00000000" w:rsidR="00000000" w:rsidRPr="00000000">
        <w:rPr>
          <w:color w:val="1f1f1f"/>
        </w:rPr>
        <w:drawing>
          <wp:inline distB="114300" distT="114300" distL="114300" distR="114300">
            <wp:extent cx="1640028" cy="1020175"/>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640028" cy="10201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left="720" w:firstLine="0"/>
        <w:rPr>
          <w:color w:val="1f1f1f"/>
        </w:rPr>
      </w:pPr>
      <w:r w:rsidDel="00000000" w:rsidR="00000000" w:rsidRPr="00000000">
        <w:rPr>
          <w:color w:val="1f1f1f"/>
          <w:rtl w:val="0"/>
        </w:rPr>
        <w:t xml:space="preserve">Fungsi </w:t>
      </w:r>
      <w:r w:rsidDel="00000000" w:rsidR="00000000" w:rsidRPr="00000000">
        <w:rPr>
          <w:b w:val="1"/>
          <w:bCs w:val="1"/>
          <w:color w:val="1f1f1f"/>
          <w:rtl w:val="0"/>
        </w:rPr>
        <w:t xml:space="preserve">.shape</w:t>
      </w:r>
      <w:r w:rsidDel="00000000" w:rsidR="00000000" w:rsidRPr="00000000">
        <w:rPr>
          <w:color w:val="1f1f1f"/>
          <w:rtl w:val="0"/>
        </w:rPr>
        <w:t xml:space="preserve"> digunakan untuk mengetahui ukuran atau dimensi dari DataFrame. Pada gambar di atas menunjukkan bahwa DataFrame memiliki 205 baris dan 4 kolom.</w:t>
      </w:r>
    </w:p>
    <w:p w:rsidR="00000000" w:rsidDel="00000000" w:rsidP="00000000" w:rsidRDefault="00000000" w:rsidRPr="00000000" w14:paraId="00000037">
      <w:pPr>
        <w:numPr>
          <w:ilvl w:val="0"/>
          <w:numId w:val="6"/>
        </w:numPr>
        <w:spacing w:after="240" w:before="240" w:lineRule="auto"/>
        <w:ind w:left="720" w:hanging="360"/>
        <w:rPr>
          <w:b w:val="1"/>
          <w:bCs w:val="1"/>
          <w:color w:val="1f1f1f"/>
        </w:rPr>
      </w:pPr>
      <w:r w:rsidDel="00000000" w:rsidR="00000000" w:rsidRPr="00000000">
        <w:rPr>
          <w:b w:val="1"/>
          <w:bCs w:val="1"/>
          <w:color w:val="1f1f1f"/>
          <w:rtl w:val="0"/>
        </w:rPr>
        <w:t xml:space="preserve">Menampilkan Jumlah Data </w:t>
      </w:r>
    </w:p>
    <w:p w:rsidR="00000000" w:rsidDel="00000000" w:rsidP="00000000" w:rsidRDefault="00000000" w:rsidRPr="00000000" w14:paraId="00000038">
      <w:pPr>
        <w:spacing w:after="240" w:before="240" w:lineRule="auto"/>
        <w:ind w:left="720" w:firstLine="0"/>
        <w:rPr>
          <w:b w:val="1"/>
          <w:bCs w:val="1"/>
          <w:color w:val="1f1f1f"/>
        </w:rPr>
      </w:pPr>
      <w:r w:rsidDel="00000000" w:rsidR="00000000" w:rsidRPr="00000000">
        <w:rPr>
          <w:b w:val="1"/>
          <w:bCs w:val="1"/>
          <w:color w:val="1f1f1f"/>
        </w:rPr>
        <w:drawing>
          <wp:inline distB="114300" distT="114300" distL="114300" distR="114300">
            <wp:extent cx="1625711" cy="1079012"/>
            <wp:effectExtent b="0" l="0" r="0" t="0"/>
            <wp:docPr id="36"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1625711" cy="107901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ind w:left="720" w:firstLine="0"/>
        <w:rPr>
          <w:color w:val="1f1f1f"/>
        </w:rPr>
      </w:pPr>
      <w:r w:rsidDel="00000000" w:rsidR="00000000" w:rsidRPr="00000000">
        <w:rPr>
          <w:color w:val="1f1f1f"/>
          <w:rtl w:val="0"/>
        </w:rPr>
        <w:t xml:space="preserve">Fungsi .</w:t>
      </w:r>
      <w:r w:rsidDel="00000000" w:rsidR="00000000" w:rsidRPr="00000000">
        <w:rPr>
          <w:b w:val="1"/>
          <w:bCs w:val="1"/>
          <w:color w:val="1f1f1f"/>
          <w:rtl w:val="0"/>
        </w:rPr>
        <w:t xml:space="preserve">size</w:t>
      </w:r>
      <w:r w:rsidDel="00000000" w:rsidR="00000000" w:rsidRPr="00000000">
        <w:rPr>
          <w:color w:val="1f1f1f"/>
          <w:rtl w:val="0"/>
        </w:rPr>
        <w:t xml:space="preserve"> untuk mengetahui jumlah seluruh data di dalam DataFrame.</w:t>
      </w:r>
    </w:p>
    <w:p w:rsidR="00000000" w:rsidDel="00000000" w:rsidP="00000000" w:rsidRDefault="00000000" w:rsidRPr="00000000" w14:paraId="0000003A">
      <w:pPr>
        <w:numPr>
          <w:ilvl w:val="0"/>
          <w:numId w:val="6"/>
        </w:numPr>
        <w:spacing w:after="240" w:before="240" w:lineRule="auto"/>
        <w:ind w:left="720" w:hanging="360"/>
        <w:rPr>
          <w:b w:val="1"/>
          <w:bCs w:val="1"/>
          <w:color w:val="1f1f1f"/>
        </w:rPr>
      </w:pPr>
      <w:r w:rsidDel="00000000" w:rsidR="00000000" w:rsidRPr="00000000">
        <w:rPr>
          <w:b w:val="1"/>
          <w:bCs w:val="1"/>
          <w:color w:val="1f1f1f"/>
          <w:rtl w:val="0"/>
        </w:rPr>
        <w:t xml:space="preserve">Menampilkan Informasi Data</w:t>
      </w:r>
    </w:p>
    <w:p w:rsidR="00000000" w:rsidDel="00000000" w:rsidP="00000000" w:rsidRDefault="00000000" w:rsidRPr="00000000" w14:paraId="0000003B">
      <w:pPr>
        <w:spacing w:after="240" w:before="240" w:lineRule="auto"/>
        <w:ind w:left="720" w:firstLine="0"/>
        <w:rPr>
          <w:b w:val="1"/>
          <w:bCs w:val="1"/>
          <w:color w:val="1f1f1f"/>
        </w:rPr>
      </w:pPr>
      <w:r w:rsidDel="00000000" w:rsidR="00000000" w:rsidRPr="00000000">
        <w:rPr>
          <w:b w:val="1"/>
          <w:bCs w:val="1"/>
          <w:color w:val="1f1f1f"/>
        </w:rPr>
        <w:drawing>
          <wp:inline distB="114300" distT="114300" distL="114300" distR="114300">
            <wp:extent cx="2962275" cy="2143125"/>
            <wp:effectExtent b="0" l="0" r="0" t="0"/>
            <wp:docPr id="27"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29622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ind w:left="720" w:firstLine="0"/>
        <w:rPr>
          <w:color w:val="1f1f1f"/>
        </w:rPr>
      </w:pPr>
      <w:r w:rsidDel="00000000" w:rsidR="00000000" w:rsidRPr="00000000">
        <w:rPr>
          <w:b w:val="1"/>
          <w:bCs w:val="1"/>
          <w:color w:val="1f1f1f"/>
          <w:rtl w:val="0"/>
        </w:rPr>
        <w:t xml:space="preserve">.info() </w:t>
      </w:r>
      <w:r w:rsidDel="00000000" w:rsidR="00000000" w:rsidRPr="00000000">
        <w:rPr>
          <w:color w:val="1f1f1f"/>
          <w:rtl w:val="0"/>
        </w:rPr>
        <w:t xml:space="preserve">adalah fungsi di Pandas yang memberikan informasi ringkas tentang DataFrame. Seperti jumlah baris, jumlah kolom, tipe data setiap kolom, dan jumlah nilai non-null di setiap kolom. </w:t>
      </w:r>
    </w:p>
    <w:p w:rsidR="00000000" w:rsidDel="00000000" w:rsidP="00000000" w:rsidRDefault="00000000" w:rsidRPr="00000000" w14:paraId="0000003D">
      <w:pPr>
        <w:numPr>
          <w:ilvl w:val="0"/>
          <w:numId w:val="6"/>
        </w:numPr>
        <w:spacing w:after="240" w:before="240" w:lineRule="auto"/>
        <w:ind w:left="720" w:hanging="360"/>
        <w:rPr>
          <w:b w:val="1"/>
          <w:bCs w:val="1"/>
          <w:color w:val="1f1f1f"/>
        </w:rPr>
      </w:pPr>
      <w:r w:rsidDel="00000000" w:rsidR="00000000" w:rsidRPr="00000000">
        <w:rPr>
          <w:b w:val="1"/>
          <w:bCs w:val="1"/>
          <w:color w:val="1f1f1f"/>
          <w:rtl w:val="0"/>
        </w:rPr>
        <w:t xml:space="preserve">Memeriksa Tipe Data</w:t>
      </w:r>
    </w:p>
    <w:p w:rsidR="00000000" w:rsidDel="00000000" w:rsidP="00000000" w:rsidRDefault="00000000" w:rsidRPr="00000000" w14:paraId="0000003E">
      <w:pPr>
        <w:spacing w:after="240" w:before="240" w:lineRule="auto"/>
        <w:rPr>
          <w:b w:val="1"/>
          <w:bCs w:val="1"/>
          <w:color w:val="1f1f1f"/>
        </w:rPr>
      </w:pPr>
      <w:r w:rsidDel="00000000" w:rsidR="00000000" w:rsidRPr="00000000">
        <w:rPr>
          <w:rtl w:val="0"/>
        </w:rPr>
      </w:r>
    </w:p>
    <w:p w:rsidR="00000000" w:rsidDel="00000000" w:rsidP="00000000" w:rsidRDefault="00000000" w:rsidRPr="00000000" w14:paraId="0000003F">
      <w:pPr>
        <w:numPr>
          <w:ilvl w:val="0"/>
          <w:numId w:val="1"/>
        </w:numPr>
        <w:spacing w:after="240" w:before="240" w:lineRule="auto"/>
        <w:ind w:left="1440" w:hanging="360"/>
        <w:rPr>
          <w:color w:val="1f1f1f"/>
        </w:rPr>
      </w:pPr>
      <w:r w:rsidDel="00000000" w:rsidR="00000000" w:rsidRPr="00000000">
        <w:rPr>
          <w:color w:val="1f1f1f"/>
          <w:rtl w:val="0"/>
        </w:rPr>
        <w:t xml:space="preserve">Menampilkan hanya 1 kolom</w:t>
      </w:r>
    </w:p>
    <w:p w:rsidR="00000000" w:rsidDel="00000000" w:rsidP="00000000" w:rsidRDefault="00000000" w:rsidRPr="00000000" w14:paraId="00000040">
      <w:pPr>
        <w:spacing w:after="240" w:before="240" w:lineRule="auto"/>
        <w:ind w:left="1440" w:firstLine="0"/>
        <w:rPr>
          <w:color w:val="1f1f1f"/>
        </w:rPr>
      </w:pPr>
      <w:r w:rsidDel="00000000" w:rsidR="00000000" w:rsidRPr="00000000">
        <w:rPr>
          <w:color w:val="1f1f1f"/>
        </w:rPr>
        <w:drawing>
          <wp:inline distB="114300" distT="114300" distL="114300" distR="114300">
            <wp:extent cx="2116899" cy="804863"/>
            <wp:effectExtent b="0" l="0" r="0" t="0"/>
            <wp:docPr id="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116899" cy="80486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spacing w:after="240" w:before="240" w:lineRule="auto"/>
        <w:ind w:left="1440" w:hanging="360"/>
        <w:rPr>
          <w:color w:val="1f1f1f"/>
        </w:rPr>
      </w:pPr>
      <w:r w:rsidDel="00000000" w:rsidR="00000000" w:rsidRPr="00000000">
        <w:rPr>
          <w:color w:val="1f1f1f"/>
          <w:rtl w:val="0"/>
        </w:rPr>
        <w:t xml:space="preserve">Menampilkan setiap kolom</w:t>
      </w:r>
    </w:p>
    <w:p w:rsidR="00000000" w:rsidDel="00000000" w:rsidP="00000000" w:rsidRDefault="00000000" w:rsidRPr="00000000" w14:paraId="00000042">
      <w:pPr>
        <w:spacing w:after="240" w:before="240" w:lineRule="auto"/>
        <w:ind w:left="1440" w:firstLine="0"/>
        <w:rPr>
          <w:color w:val="1f1f1f"/>
        </w:rPr>
      </w:pPr>
      <w:r w:rsidDel="00000000" w:rsidR="00000000" w:rsidRPr="00000000">
        <w:rPr>
          <w:color w:val="1f1f1f"/>
        </w:rPr>
        <w:drawing>
          <wp:inline distB="114300" distT="114300" distL="114300" distR="114300">
            <wp:extent cx="2005013" cy="2274594"/>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005013" cy="227459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6"/>
        </w:numPr>
        <w:spacing w:after="240" w:before="240" w:lineRule="auto"/>
        <w:ind w:left="720" w:hanging="360"/>
        <w:rPr>
          <w:b w:val="1"/>
          <w:bCs w:val="1"/>
          <w:color w:val="1f1f1f"/>
        </w:rPr>
      </w:pPr>
      <w:r w:rsidDel="00000000" w:rsidR="00000000" w:rsidRPr="00000000">
        <w:rPr>
          <w:b w:val="1"/>
          <w:bCs w:val="1"/>
          <w:color w:val="1f1f1f"/>
          <w:rtl w:val="0"/>
        </w:rPr>
        <w:t xml:space="preserve">Menampilkan Nama Kolom</w:t>
      </w:r>
    </w:p>
    <w:p w:rsidR="00000000" w:rsidDel="00000000" w:rsidP="00000000" w:rsidRDefault="00000000" w:rsidRPr="00000000" w14:paraId="00000044">
      <w:pPr>
        <w:spacing w:after="240" w:before="240" w:lineRule="auto"/>
        <w:ind w:left="720" w:firstLine="0"/>
        <w:rPr>
          <w:color w:val="1f1f1f"/>
        </w:rPr>
      </w:pPr>
      <w:r w:rsidDel="00000000" w:rsidR="00000000" w:rsidRPr="00000000">
        <w:rPr>
          <w:color w:val="1f1f1f"/>
        </w:rPr>
        <w:drawing>
          <wp:inline distB="114300" distT="114300" distL="114300" distR="114300">
            <wp:extent cx="5518445" cy="676649"/>
            <wp:effectExtent b="0" l="0" r="0" t="0"/>
            <wp:docPr id="2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518445" cy="67664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6"/>
        </w:numPr>
        <w:spacing w:after="240" w:before="240" w:lineRule="auto"/>
        <w:ind w:left="720" w:hanging="360"/>
        <w:rPr>
          <w:b w:val="1"/>
          <w:bCs w:val="1"/>
          <w:color w:val="1f1f1f"/>
        </w:rPr>
      </w:pPr>
      <w:r w:rsidDel="00000000" w:rsidR="00000000" w:rsidRPr="00000000">
        <w:rPr>
          <w:b w:val="1"/>
          <w:bCs w:val="1"/>
          <w:color w:val="1f1f1f"/>
          <w:rtl w:val="0"/>
        </w:rPr>
        <w:t xml:space="preserve">Menampilkan nilai unik</w:t>
      </w:r>
    </w:p>
    <w:p w:rsidR="00000000" w:rsidDel="00000000" w:rsidP="00000000" w:rsidRDefault="00000000" w:rsidRPr="00000000" w14:paraId="00000046">
      <w:pPr>
        <w:spacing w:after="240" w:before="240" w:lineRule="auto"/>
        <w:ind w:left="720" w:firstLine="0"/>
        <w:rPr>
          <w:color w:val="1f1f1f"/>
        </w:rPr>
      </w:pPr>
      <w:r w:rsidDel="00000000" w:rsidR="00000000" w:rsidRPr="00000000">
        <w:rPr>
          <w:color w:val="1f1f1f"/>
        </w:rPr>
        <w:drawing>
          <wp:inline distB="114300" distT="114300" distL="114300" distR="114300">
            <wp:extent cx="5554145" cy="2066985"/>
            <wp:effectExtent b="0" l="0" r="0" t="0"/>
            <wp:docPr id="9"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554145" cy="206698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color w:val="1f1f1f"/>
        </w:rPr>
      </w:pPr>
      <w:r w:rsidDel="00000000" w:rsidR="00000000" w:rsidRPr="00000000">
        <w:rPr>
          <w:color w:val="1f1f1f"/>
          <w:rtl w:val="0"/>
        </w:rPr>
        <w:t xml:space="preserve">Kode ini menampilkan nilai unik dalam sebuah kolom, fungsi </w:t>
      </w:r>
      <w:r w:rsidDel="00000000" w:rsidR="00000000" w:rsidRPr="00000000">
        <w:rPr>
          <w:b w:val="1"/>
          <w:bCs w:val="1"/>
          <w:color w:val="1f1f1f"/>
          <w:rtl w:val="0"/>
        </w:rPr>
        <w:t xml:space="preserve">unique()</w:t>
      </w:r>
      <w:r w:rsidDel="00000000" w:rsidR="00000000" w:rsidRPr="00000000">
        <w:rPr>
          <w:color w:val="1f1f1f"/>
          <w:rtl w:val="0"/>
        </w:rPr>
        <w:t xml:space="preserve"> digunakan untuk menampilkan semua nilai unik dalam sebuah kolom dalam bentuk array, tanpa adanya duplikasi. Sementara itu, fungsi </w:t>
      </w:r>
      <w:r w:rsidDel="00000000" w:rsidR="00000000" w:rsidRPr="00000000">
        <w:rPr>
          <w:b w:val="1"/>
          <w:bCs w:val="1"/>
          <w:color w:val="1f1f1f"/>
          <w:rtl w:val="0"/>
        </w:rPr>
        <w:t xml:space="preserve">nunique()</w:t>
      </w:r>
      <w:r w:rsidDel="00000000" w:rsidR="00000000" w:rsidRPr="00000000">
        <w:rPr>
          <w:color w:val="1f1f1f"/>
          <w:rtl w:val="0"/>
        </w:rPr>
        <w:t xml:space="preserve"> menghitung dan menampilkan jumlah nilai unik yang terdapat dalam kolom tersebut.</w:t>
      </w:r>
    </w:p>
    <w:p w:rsidR="00000000" w:rsidDel="00000000" w:rsidP="00000000" w:rsidRDefault="00000000" w:rsidRPr="00000000" w14:paraId="00000048">
      <w:pPr>
        <w:numPr>
          <w:ilvl w:val="0"/>
          <w:numId w:val="6"/>
        </w:numPr>
        <w:spacing w:before="240" w:lineRule="auto"/>
        <w:ind w:left="720" w:hanging="360"/>
        <w:rPr>
          <w:b w:val="1"/>
          <w:bCs w:val="1"/>
          <w:color w:val="1f1f1f"/>
        </w:rPr>
      </w:pPr>
      <w:r w:rsidDel="00000000" w:rsidR="00000000" w:rsidRPr="00000000">
        <w:rPr>
          <w:b w:val="1"/>
          <w:bCs w:val="1"/>
          <w:color w:val="1f1f1f"/>
          <w:rtl w:val="0"/>
        </w:rPr>
        <w:t xml:space="preserve">Menampilkan missing value</w:t>
      </w:r>
    </w:p>
    <w:p w:rsidR="00000000" w:rsidDel="00000000" w:rsidP="00000000" w:rsidRDefault="00000000" w:rsidRPr="00000000" w14:paraId="00000049">
      <w:pPr>
        <w:numPr>
          <w:ilvl w:val="0"/>
          <w:numId w:val="2"/>
        </w:numPr>
        <w:spacing w:after="240" w:lineRule="auto"/>
        <w:ind w:left="1440" w:hanging="360"/>
        <w:rPr>
          <w:color w:val="1f1f1f"/>
        </w:rPr>
      </w:pPr>
      <w:r w:rsidDel="00000000" w:rsidR="00000000" w:rsidRPr="00000000">
        <w:rPr>
          <w:color w:val="1f1f1f"/>
          <w:rtl w:val="0"/>
        </w:rPr>
        <w:t xml:space="preserve">Missing value setiap kolom</w:t>
      </w:r>
    </w:p>
    <w:p w:rsidR="00000000" w:rsidDel="00000000" w:rsidP="00000000" w:rsidRDefault="00000000" w:rsidRPr="00000000" w14:paraId="0000004A">
      <w:pPr>
        <w:spacing w:after="240" w:before="240" w:lineRule="auto"/>
        <w:ind w:left="1440" w:firstLine="0"/>
        <w:rPr>
          <w:color w:val="1f1f1f"/>
        </w:rPr>
      </w:pPr>
      <w:r w:rsidDel="00000000" w:rsidR="00000000" w:rsidRPr="00000000">
        <w:rPr>
          <w:color w:val="1f1f1f"/>
        </w:rPr>
        <w:drawing>
          <wp:inline distB="114300" distT="114300" distL="114300" distR="114300">
            <wp:extent cx="1672273" cy="2153887"/>
            <wp:effectExtent b="0" l="0" r="0" t="0"/>
            <wp:docPr id="25"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1672273" cy="215388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1440" w:firstLine="0"/>
        <w:rPr>
          <w:color w:val="1f1f1f"/>
        </w:rPr>
      </w:pPr>
      <w:r w:rsidDel="00000000" w:rsidR="00000000" w:rsidRPr="00000000">
        <w:rPr>
          <w:color w:val="1f1f1f"/>
          <w:rtl w:val="0"/>
        </w:rPr>
        <w:t xml:space="preserve">Fungsi </w:t>
      </w:r>
      <w:r w:rsidDel="00000000" w:rsidR="00000000" w:rsidRPr="00000000">
        <w:rPr>
          <w:b w:val="1"/>
          <w:bCs w:val="1"/>
          <w:color w:val="1f1f1f"/>
          <w:rtl w:val="0"/>
        </w:rPr>
        <w:t xml:space="preserve">.isnull().sum()</w:t>
      </w:r>
      <w:r w:rsidDel="00000000" w:rsidR="00000000" w:rsidRPr="00000000">
        <w:rPr>
          <w:color w:val="1f1f1f"/>
          <w:rtl w:val="0"/>
        </w:rPr>
        <w:t xml:space="preserve"> digunakan untuk mengecek jumlah nilai yang hilang dalam setiap kolom di DataFrame. Fungsi </w:t>
      </w:r>
      <w:r w:rsidDel="00000000" w:rsidR="00000000" w:rsidRPr="00000000">
        <w:rPr>
          <w:b w:val="1"/>
          <w:bCs w:val="1"/>
          <w:color w:val="1f1f1f"/>
          <w:rtl w:val="0"/>
        </w:rPr>
        <w:t xml:space="preserve">isnull()</w:t>
      </w:r>
      <w:r w:rsidDel="00000000" w:rsidR="00000000" w:rsidRPr="00000000">
        <w:rPr>
          <w:color w:val="1f1f1f"/>
          <w:rtl w:val="0"/>
        </w:rPr>
        <w:t xml:space="preserve"> akan menghasilkan nilai </w:t>
      </w:r>
      <w:r w:rsidDel="00000000" w:rsidR="00000000" w:rsidRPr="00000000">
        <w:rPr>
          <w:b w:val="1"/>
          <w:bCs w:val="1"/>
          <w:color w:val="1f1f1f"/>
          <w:rtl w:val="0"/>
        </w:rPr>
        <w:t xml:space="preserve">True</w:t>
      </w:r>
      <w:r w:rsidDel="00000000" w:rsidR="00000000" w:rsidRPr="00000000">
        <w:rPr>
          <w:color w:val="1f1f1f"/>
          <w:rtl w:val="0"/>
        </w:rPr>
        <w:t xml:space="preserve"> untuk setiap data yang hilang, dan kemudian </w:t>
      </w:r>
      <w:r w:rsidDel="00000000" w:rsidR="00000000" w:rsidRPr="00000000">
        <w:rPr>
          <w:b w:val="1"/>
          <w:bCs w:val="1"/>
          <w:color w:val="1f1f1f"/>
          <w:rtl w:val="0"/>
        </w:rPr>
        <w:t xml:space="preserve">sum()</w:t>
      </w:r>
      <w:r w:rsidDel="00000000" w:rsidR="00000000" w:rsidRPr="00000000">
        <w:rPr>
          <w:color w:val="1f1f1f"/>
          <w:rtl w:val="0"/>
        </w:rPr>
        <w:t xml:space="preserve"> akan menghitung jumlah nilai </w:t>
      </w:r>
      <w:r w:rsidDel="00000000" w:rsidR="00000000" w:rsidRPr="00000000">
        <w:rPr>
          <w:b w:val="1"/>
          <w:bCs w:val="1"/>
          <w:color w:val="1f1f1f"/>
          <w:rtl w:val="0"/>
        </w:rPr>
        <w:t xml:space="preserve">True</w:t>
      </w:r>
      <w:r w:rsidDel="00000000" w:rsidR="00000000" w:rsidRPr="00000000">
        <w:rPr>
          <w:color w:val="1f1f1f"/>
          <w:rtl w:val="0"/>
        </w:rPr>
        <w:t xml:space="preserve"> tersebut di setiap kolom.</w:t>
      </w:r>
    </w:p>
    <w:p w:rsidR="00000000" w:rsidDel="00000000" w:rsidP="00000000" w:rsidRDefault="00000000" w:rsidRPr="00000000" w14:paraId="0000004C">
      <w:pPr>
        <w:numPr>
          <w:ilvl w:val="0"/>
          <w:numId w:val="2"/>
        </w:numPr>
        <w:spacing w:after="240" w:before="240" w:lineRule="auto"/>
        <w:ind w:left="1440" w:hanging="360"/>
        <w:rPr>
          <w:color w:val="1f1f1f"/>
        </w:rPr>
      </w:pPr>
      <w:r w:rsidDel="00000000" w:rsidR="00000000" w:rsidRPr="00000000">
        <w:rPr>
          <w:color w:val="1f1f1f"/>
          <w:rtl w:val="0"/>
        </w:rPr>
        <w:t xml:space="preserve">Total missing value dalam dataset</w:t>
      </w:r>
    </w:p>
    <w:p w:rsidR="00000000" w:rsidDel="00000000" w:rsidP="00000000" w:rsidRDefault="00000000" w:rsidRPr="00000000" w14:paraId="0000004D">
      <w:pPr>
        <w:spacing w:after="240" w:before="240" w:lineRule="auto"/>
        <w:ind w:left="1440" w:firstLine="0"/>
        <w:rPr>
          <w:color w:val="1f1f1f"/>
        </w:rPr>
      </w:pPr>
      <w:r w:rsidDel="00000000" w:rsidR="00000000" w:rsidRPr="00000000">
        <w:rPr>
          <w:color w:val="1f1f1f"/>
        </w:rPr>
        <w:drawing>
          <wp:inline distB="114300" distT="114300" distL="114300" distR="114300">
            <wp:extent cx="2882072" cy="776449"/>
            <wp:effectExtent b="0" l="0" r="0" t="0"/>
            <wp:docPr id="2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882072" cy="77644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1440" w:firstLine="0"/>
        <w:rPr>
          <w:color w:val="1f1f1f"/>
        </w:rPr>
      </w:pPr>
      <w:r w:rsidDel="00000000" w:rsidR="00000000" w:rsidRPr="00000000">
        <w:rPr>
          <w:color w:val="1f1f1f"/>
          <w:rtl w:val="0"/>
        </w:rPr>
        <w:t xml:space="preserve">Fungsi </w:t>
      </w:r>
      <w:r w:rsidDel="00000000" w:rsidR="00000000" w:rsidRPr="00000000">
        <w:rPr>
          <w:b w:val="1"/>
          <w:bCs w:val="1"/>
          <w:color w:val="1f1f1f"/>
          <w:rtl w:val="0"/>
        </w:rPr>
        <w:t xml:space="preserve">.isnull().sum().sum()</w:t>
      </w:r>
      <w:r w:rsidDel="00000000" w:rsidR="00000000" w:rsidRPr="00000000">
        <w:rPr>
          <w:color w:val="1f1f1f"/>
          <w:rtl w:val="0"/>
        </w:rPr>
        <w:t xml:space="preserve"> digunakan untuk menghitung total nilai yang hilang dalam DataFrame dengan cara menghitung jumlahnya di seluruh kolom dan baris.</w:t>
      </w:r>
    </w:p>
    <w:p w:rsidR="00000000" w:rsidDel="00000000" w:rsidP="00000000" w:rsidRDefault="00000000" w:rsidRPr="00000000" w14:paraId="0000004F">
      <w:pPr>
        <w:numPr>
          <w:ilvl w:val="0"/>
          <w:numId w:val="6"/>
        </w:numPr>
        <w:spacing w:after="240" w:before="240" w:lineRule="auto"/>
        <w:ind w:left="720" w:hanging="360"/>
        <w:rPr>
          <w:b w:val="1"/>
          <w:bCs w:val="1"/>
          <w:color w:val="1f1f1f"/>
        </w:rPr>
      </w:pPr>
      <w:r w:rsidDel="00000000" w:rsidR="00000000" w:rsidRPr="00000000">
        <w:rPr>
          <w:b w:val="1"/>
          <w:bCs w:val="1"/>
          <w:color w:val="1f1f1f"/>
          <w:rtl w:val="0"/>
        </w:rPr>
        <w:t xml:space="preserve">Menampilkan data duplikat</w:t>
      </w:r>
    </w:p>
    <w:p w:rsidR="00000000" w:rsidDel="00000000" w:rsidP="00000000" w:rsidRDefault="00000000" w:rsidRPr="00000000" w14:paraId="00000050">
      <w:pPr>
        <w:spacing w:after="240" w:before="240" w:lineRule="auto"/>
        <w:ind w:left="720" w:firstLine="0"/>
        <w:rPr>
          <w:b w:val="1"/>
          <w:bCs w:val="1"/>
          <w:color w:val="1f1f1f"/>
        </w:rPr>
      </w:pPr>
      <w:r w:rsidDel="00000000" w:rsidR="00000000" w:rsidRPr="00000000">
        <w:rPr>
          <w:b w:val="1"/>
          <w:bCs w:val="1"/>
          <w:color w:val="1f1f1f"/>
        </w:rPr>
        <w:drawing>
          <wp:inline distB="114300" distT="114300" distL="114300" distR="114300">
            <wp:extent cx="2595563" cy="975456"/>
            <wp:effectExtent b="0" l="0" r="0" t="0"/>
            <wp:docPr id="1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595563" cy="97545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color w:val="1f1f1f"/>
        </w:rPr>
      </w:pPr>
      <w:r w:rsidDel="00000000" w:rsidR="00000000" w:rsidRPr="00000000">
        <w:rPr>
          <w:color w:val="1f1f1f"/>
          <w:rtl w:val="0"/>
        </w:rPr>
        <w:t xml:space="preserve">Kode ini digunakan untuk menghitung</w:t>
      </w:r>
      <w:r w:rsidDel="00000000" w:rsidR="00000000" w:rsidRPr="00000000">
        <w:rPr>
          <w:b w:val="1"/>
          <w:bCs w:val="1"/>
          <w:color w:val="1f1f1f"/>
          <w:rtl w:val="0"/>
        </w:rPr>
        <w:t xml:space="preserve"> jumlah baris duplikat</w:t>
      </w:r>
      <w:r w:rsidDel="00000000" w:rsidR="00000000" w:rsidRPr="00000000">
        <w:rPr>
          <w:color w:val="1f1f1f"/>
          <w:rtl w:val="0"/>
        </w:rPr>
        <w:t xml:space="preserve"> dalam DataFrame. Fungsi </w:t>
      </w:r>
      <w:r w:rsidDel="00000000" w:rsidR="00000000" w:rsidRPr="00000000">
        <w:rPr>
          <w:b w:val="1"/>
          <w:bCs w:val="1"/>
          <w:color w:val="1f1f1f"/>
          <w:rtl w:val="0"/>
        </w:rPr>
        <w:t xml:space="preserve">duplicated() </w:t>
      </w:r>
      <w:r w:rsidDel="00000000" w:rsidR="00000000" w:rsidRPr="00000000">
        <w:rPr>
          <w:color w:val="1f1f1f"/>
          <w:rtl w:val="0"/>
        </w:rPr>
        <w:t xml:space="preserve">akan mengembalikan nilai True untuk setiap baris yang merupakan duplikat dari baris sebelumnya dan False untuk baris yang unik. Kemudian, fungsi sum() menghitung jumlah nilai True, yaitu jumlah baris duplikat.</w:t>
      </w:r>
    </w:p>
    <w:p w:rsidR="00000000" w:rsidDel="00000000" w:rsidP="00000000" w:rsidRDefault="00000000" w:rsidRPr="00000000" w14:paraId="000000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Heading1"/>
        <w:jc w:val="center"/>
        <w:rPr>
          <w:b w:val="1"/>
          <w:bCs w:val="1"/>
        </w:rPr>
      </w:pPr>
      <w:bookmarkStart w:colFirst="0" w:colLast="0" w:name="_5pce1tevehrk" w:id="2"/>
      <w:bookmarkEnd w:id="2"/>
      <w:r w:rsidDel="00000000" w:rsidR="00000000" w:rsidRPr="00000000">
        <w:rPr>
          <w:b w:val="1"/>
          <w:bCs w:val="1"/>
          <w:rtl w:val="0"/>
        </w:rPr>
        <w:t xml:space="preserve">EXPLORATORY DATA ANALYSIS (EDA)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276" w:lineRule="auto"/>
        <w:rPr>
          <w:color w:val="1f1f1f"/>
        </w:rPr>
      </w:pPr>
      <w:r w:rsidDel="00000000" w:rsidR="00000000" w:rsidRPr="00000000">
        <w:rPr>
          <w:b w:val="1"/>
          <w:bCs w:val="1"/>
          <w:color w:val="1f1f1f"/>
          <w:rtl w:val="0"/>
        </w:rPr>
        <w:t xml:space="preserve">Exploratory Data Analysis (EDA)</w:t>
      </w:r>
      <w:r w:rsidDel="00000000" w:rsidR="00000000" w:rsidRPr="00000000">
        <w:rPr>
          <w:color w:val="1f1f1f"/>
          <w:rtl w:val="0"/>
        </w:rPr>
        <w:t xml:space="preserve"> adalah proses investigasi awal untuk </w:t>
      </w:r>
      <w:r w:rsidDel="00000000" w:rsidR="00000000" w:rsidRPr="00000000">
        <w:rPr>
          <w:shd w:fill="fff2cc" w:val="clear"/>
          <w:rtl w:val="0"/>
        </w:rPr>
        <w:t xml:space="preserve">memahami karakteristik data</w:t>
      </w:r>
      <w:r w:rsidDel="00000000" w:rsidR="00000000" w:rsidRPr="00000000">
        <w:rPr>
          <w:color w:val="1f1f1f"/>
          <w:rtl w:val="0"/>
        </w:rPr>
        <w:t xml:space="preserve"> melalui statistik deskriptif dan visualisasi grafik. </w:t>
      </w:r>
    </w:p>
    <w:p w:rsidR="00000000" w:rsidDel="00000000" w:rsidP="00000000" w:rsidRDefault="00000000" w:rsidRPr="00000000" w14:paraId="00000056">
      <w:pPr>
        <w:spacing w:line="276" w:lineRule="auto"/>
        <w:rPr>
          <w:b w:val="1"/>
          <w:bCs w:val="1"/>
          <w:color w:val="1f1f1f"/>
        </w:rPr>
      </w:pPr>
      <w:r w:rsidDel="00000000" w:rsidR="00000000" w:rsidRPr="00000000">
        <w:rPr>
          <w:rtl w:val="0"/>
        </w:rPr>
      </w:r>
    </w:p>
    <w:p w:rsidR="00000000" w:rsidDel="00000000" w:rsidP="00000000" w:rsidRDefault="00000000" w:rsidRPr="00000000" w14:paraId="00000057">
      <w:pPr>
        <w:spacing w:line="276" w:lineRule="auto"/>
        <w:rPr>
          <w:color w:val="1f1f1f"/>
        </w:rPr>
      </w:pPr>
      <w:r w:rsidDel="00000000" w:rsidR="00000000" w:rsidRPr="00000000">
        <w:rPr>
          <w:b w:val="1"/>
          <w:bCs w:val="1"/>
          <w:color w:val="1f1f1f"/>
          <w:rtl w:val="0"/>
        </w:rPr>
        <w:t xml:space="preserve">Tujuannya </w:t>
      </w:r>
      <w:r w:rsidDel="00000000" w:rsidR="00000000" w:rsidRPr="00000000">
        <w:rPr>
          <w:color w:val="1f1f1f"/>
          <w:rtl w:val="0"/>
        </w:rPr>
        <w:t xml:space="preserve">untuk menemukan pola, melihat hubungan antar variabel, mendeteksi keanehan seperti </w:t>
      </w:r>
      <w:r w:rsidDel="00000000" w:rsidR="00000000" w:rsidRPr="00000000">
        <w:rPr>
          <w:i w:val="1"/>
          <w:iCs w:val="1"/>
          <w:color w:val="1f1f1f"/>
          <w:rtl w:val="0"/>
        </w:rPr>
        <w:t xml:space="preserve">outlier</w:t>
      </w:r>
      <w:r w:rsidDel="00000000" w:rsidR="00000000" w:rsidRPr="00000000">
        <w:rPr>
          <w:color w:val="1f1f1f"/>
          <w:rtl w:val="0"/>
        </w:rPr>
        <w:t xml:space="preserve"> atau data hilang, serta menguji asumsi dasar. Wawasan dari EDA menjadi </w:t>
      </w:r>
      <w:r w:rsidDel="00000000" w:rsidR="00000000" w:rsidRPr="00000000">
        <w:rPr>
          <w:color w:val="1f1f1f"/>
          <w:shd w:fill="fff2cc" w:val="clear"/>
          <w:rtl w:val="0"/>
        </w:rPr>
        <w:t xml:space="preserve">fondasi penting untuk menentukan strategi di tahap pre-precessing data</w:t>
      </w:r>
      <w:r w:rsidDel="00000000" w:rsidR="00000000" w:rsidRPr="00000000">
        <w:rPr>
          <w:color w:val="1f1f1f"/>
          <w:rtl w:val="0"/>
        </w:rPr>
        <w:t xml:space="preserve"> (pembersihan data, pemrosesan fitur, hingga pemilihan algoritma yang tepat).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3"/>
        </w:numPr>
        <w:ind w:left="720" w:hanging="360"/>
        <w:rPr>
          <w:b w:val="1"/>
          <w:bCs w:val="1"/>
        </w:rPr>
      </w:pPr>
      <w:r w:rsidDel="00000000" w:rsidR="00000000" w:rsidRPr="00000000">
        <w:rPr>
          <w:b w:val="1"/>
          <w:bCs w:val="1"/>
          <w:rtl w:val="0"/>
        </w:rPr>
        <w:t xml:space="preserve">Menampilkan Deskripsi Data</w:t>
      </w:r>
    </w:p>
    <w:p w:rsidR="00000000" w:rsidDel="00000000" w:rsidP="00000000" w:rsidRDefault="00000000" w:rsidRPr="00000000" w14:paraId="0000005A">
      <w:pPr>
        <w:ind w:left="720" w:firstLine="0"/>
        <w:rPr/>
      </w:pPr>
      <w:r w:rsidDel="00000000" w:rsidR="00000000" w:rsidRPr="00000000">
        <w:rPr/>
        <w:drawing>
          <wp:inline distB="114300" distT="114300" distL="114300" distR="114300">
            <wp:extent cx="4063748" cy="3082475"/>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063748" cy="30824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76" w:lineRule="auto"/>
        <w:ind w:left="720" w:firstLine="0"/>
        <w:rPr>
          <w:color w:val="1f1f1f"/>
        </w:rPr>
      </w:pPr>
      <w:r w:rsidDel="00000000" w:rsidR="00000000" w:rsidRPr="00000000">
        <w:rPr>
          <w:b w:val="1"/>
          <w:bCs w:val="1"/>
          <w:color w:val="1f1f1f"/>
          <w:rtl w:val="0"/>
        </w:rPr>
        <w:t xml:space="preserve">df.describe()</w:t>
      </w:r>
      <w:r w:rsidDel="00000000" w:rsidR="00000000" w:rsidRPr="00000000">
        <w:rPr>
          <w:color w:val="1f1f1f"/>
          <w:rtl w:val="0"/>
        </w:rPr>
        <w:t xml:space="preserve"> adalah fungsi di Pandas yang memberikan</w:t>
      </w:r>
      <w:r w:rsidDel="00000000" w:rsidR="00000000" w:rsidRPr="00000000">
        <w:rPr>
          <w:b w:val="1"/>
          <w:bCs w:val="1"/>
          <w:color w:val="1f1f1f"/>
          <w:rtl w:val="0"/>
        </w:rPr>
        <w:t xml:space="preserve"> ringkasan statistik</w:t>
      </w:r>
      <w:r w:rsidDel="00000000" w:rsidR="00000000" w:rsidRPr="00000000">
        <w:rPr>
          <w:color w:val="1f1f1f"/>
          <w:rtl w:val="0"/>
        </w:rPr>
        <w:t xml:space="preserve"> dari DataFrame, termasuk nilai seperti rata-rata, standar deviasi, nilai minimum, nilai maksimum, dan kuartil untuk kolom numerik. Fungsi ini berguna untuk memahami distribusi data secara cepat.</w:t>
      </w:r>
    </w:p>
    <w:p w:rsidR="00000000" w:rsidDel="00000000" w:rsidP="00000000" w:rsidRDefault="00000000" w:rsidRPr="00000000" w14:paraId="0000005C">
      <w:pPr>
        <w:spacing w:line="276" w:lineRule="auto"/>
        <w:ind w:left="720" w:firstLine="0"/>
        <w:rPr>
          <w:color w:val="1f1f1f"/>
        </w:rPr>
      </w:pPr>
      <w:r w:rsidDel="00000000" w:rsidR="00000000" w:rsidRPr="00000000">
        <w:rPr>
          <w:rtl w:val="0"/>
        </w:rPr>
      </w:r>
    </w:p>
    <w:p w:rsidR="00000000" w:rsidDel="00000000" w:rsidP="00000000" w:rsidRDefault="00000000" w:rsidRPr="00000000" w14:paraId="0000005D">
      <w:pPr>
        <w:numPr>
          <w:ilvl w:val="0"/>
          <w:numId w:val="3"/>
        </w:numPr>
        <w:spacing w:line="276" w:lineRule="auto"/>
        <w:ind w:left="720" w:hanging="360"/>
        <w:rPr>
          <w:b w:val="1"/>
          <w:bCs w:val="1"/>
          <w:color w:val="1f1f1f"/>
        </w:rPr>
      </w:pPr>
      <w:r w:rsidDel="00000000" w:rsidR="00000000" w:rsidRPr="00000000">
        <w:rPr>
          <w:b w:val="1"/>
          <w:bCs w:val="1"/>
          <w:color w:val="1f1f1f"/>
          <w:rtl w:val="0"/>
        </w:rPr>
        <w:t xml:space="preserve">Menampilkan Distribusi Data</w:t>
      </w:r>
    </w:p>
    <w:p w:rsidR="00000000" w:rsidDel="00000000" w:rsidP="00000000" w:rsidRDefault="00000000" w:rsidRPr="00000000" w14:paraId="0000005E">
      <w:pPr>
        <w:numPr>
          <w:ilvl w:val="0"/>
          <w:numId w:val="9"/>
        </w:numPr>
        <w:spacing w:line="276" w:lineRule="auto"/>
        <w:ind w:left="1440" w:hanging="360"/>
        <w:rPr>
          <w:color w:val="1f1f1f"/>
        </w:rPr>
      </w:pPr>
      <w:r w:rsidDel="00000000" w:rsidR="00000000" w:rsidRPr="00000000">
        <w:rPr>
          <w:color w:val="1f1f1f"/>
          <w:rtl w:val="0"/>
        </w:rPr>
        <w:t xml:space="preserve">Menampilkan jumlah tiap nilai unik</w:t>
      </w:r>
    </w:p>
    <w:p w:rsidR="00000000" w:rsidDel="00000000" w:rsidP="00000000" w:rsidRDefault="00000000" w:rsidRPr="00000000" w14:paraId="0000005F">
      <w:pPr>
        <w:spacing w:line="276" w:lineRule="auto"/>
        <w:ind w:left="1440" w:firstLine="0"/>
        <w:rPr>
          <w:color w:val="1f1f1f"/>
        </w:rPr>
      </w:pPr>
      <w:r w:rsidDel="00000000" w:rsidR="00000000" w:rsidRPr="00000000">
        <w:rPr>
          <w:color w:val="1f1f1f"/>
        </w:rPr>
        <w:drawing>
          <wp:inline distB="114300" distT="114300" distL="114300" distR="114300">
            <wp:extent cx="3095625" cy="1400175"/>
            <wp:effectExtent b="0" l="0" r="0" t="0"/>
            <wp:docPr id="3"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0956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76" w:lineRule="auto"/>
        <w:ind w:left="1440" w:firstLine="0"/>
        <w:rPr>
          <w:color w:val="1f1f1f"/>
        </w:rPr>
      </w:pPr>
      <w:r w:rsidDel="00000000" w:rsidR="00000000" w:rsidRPr="00000000">
        <w:rPr>
          <w:rtl w:val="0"/>
        </w:rPr>
      </w:r>
    </w:p>
    <w:p w:rsidR="00000000" w:rsidDel="00000000" w:rsidP="00000000" w:rsidRDefault="00000000" w:rsidRPr="00000000" w14:paraId="00000061">
      <w:pPr>
        <w:ind w:left="1440" w:firstLine="0"/>
        <w:rPr>
          <w:color w:val="1f1f1f"/>
        </w:rPr>
      </w:pPr>
      <w:r w:rsidDel="00000000" w:rsidR="00000000" w:rsidRPr="00000000">
        <w:rPr>
          <w:color w:val="1f1f1f"/>
          <w:rtl w:val="0"/>
        </w:rPr>
        <w:t xml:space="preserve">Biasa dilakukan untuk data berlabel seperti pada algoritma kelompok klasifikasi, digunakan untuk </w:t>
      </w:r>
      <w:r w:rsidDel="00000000" w:rsidR="00000000" w:rsidRPr="00000000">
        <w:rPr>
          <w:b w:val="1"/>
          <w:bCs w:val="1"/>
          <w:color w:val="1f1f1f"/>
          <w:rtl w:val="0"/>
        </w:rPr>
        <w:t xml:space="preserve">mengetahui jumlah data per label</w:t>
      </w:r>
      <w:r w:rsidDel="00000000" w:rsidR="00000000" w:rsidRPr="00000000">
        <w:rPr>
          <w:color w:val="1f1f1f"/>
          <w:rtl w:val="0"/>
        </w:rPr>
        <w:t xml:space="preserve"> sehingga bisa tahu apakah tiap label memiliki data yang balance.</w:t>
      </w:r>
    </w:p>
    <w:p w:rsidR="00000000" w:rsidDel="00000000" w:rsidP="00000000" w:rsidRDefault="00000000" w:rsidRPr="00000000" w14:paraId="00000062">
      <w:pPr>
        <w:ind w:left="720" w:firstLine="0"/>
        <w:rPr>
          <w:b w:val="1"/>
          <w:bCs w:val="1"/>
        </w:rPr>
      </w:pPr>
      <w:r w:rsidDel="00000000" w:rsidR="00000000" w:rsidRPr="00000000">
        <w:rPr>
          <w:rtl w:val="0"/>
        </w:rPr>
      </w:r>
    </w:p>
    <w:p w:rsidR="00000000" w:rsidDel="00000000" w:rsidP="00000000" w:rsidRDefault="00000000" w:rsidRPr="00000000" w14:paraId="00000063">
      <w:pPr>
        <w:numPr>
          <w:ilvl w:val="0"/>
          <w:numId w:val="4"/>
        </w:numPr>
        <w:ind w:left="1440" w:hanging="360"/>
        <w:rPr>
          <w:b w:val="1"/>
          <w:bCs w:val="1"/>
        </w:rPr>
      </w:pPr>
      <w:r w:rsidDel="00000000" w:rsidR="00000000" w:rsidRPr="00000000">
        <w:rPr>
          <w:b w:val="1"/>
          <w:bCs w:val="1"/>
          <w:rtl w:val="0"/>
        </w:rPr>
        <w:t xml:space="preserve">Histogram dan Hisplot</w:t>
      </w:r>
    </w:p>
    <w:p w:rsidR="00000000" w:rsidDel="00000000" w:rsidP="00000000" w:rsidRDefault="00000000" w:rsidRPr="00000000" w14:paraId="00000064">
      <w:pPr>
        <w:ind w:left="1440" w:firstLine="0"/>
        <w:rPr>
          <w:b w:val="1"/>
          <w:bCs w:val="1"/>
        </w:rPr>
      </w:pPr>
      <w:r w:rsidDel="00000000" w:rsidR="00000000" w:rsidRPr="00000000">
        <w:rPr>
          <w:rtl w:val="0"/>
        </w:rPr>
      </w:r>
    </w:p>
    <w:p w:rsidR="00000000" w:rsidDel="00000000" w:rsidP="00000000" w:rsidRDefault="00000000" w:rsidRPr="00000000" w14:paraId="00000065">
      <w:pPr>
        <w:ind w:left="1440" w:firstLine="0"/>
        <w:rPr/>
      </w:pPr>
      <w:r w:rsidDel="00000000" w:rsidR="00000000" w:rsidRPr="00000000">
        <w:rPr>
          <w:rtl w:val="0"/>
        </w:rPr>
        <w:t xml:space="preserve">Contoh Histogram:</w:t>
      </w:r>
    </w:p>
    <w:p w:rsidR="00000000" w:rsidDel="00000000" w:rsidP="00000000" w:rsidRDefault="00000000" w:rsidRPr="00000000" w14:paraId="00000066">
      <w:pPr>
        <w:ind w:left="1440" w:firstLine="0"/>
        <w:rPr>
          <w:b w:val="1"/>
          <w:bCs w:val="1"/>
        </w:rPr>
      </w:pPr>
      <w:r w:rsidDel="00000000" w:rsidR="00000000" w:rsidRPr="00000000">
        <w:rPr>
          <w:b w:val="1"/>
          <w:bCs w:val="1"/>
        </w:rPr>
        <w:drawing>
          <wp:inline distB="114300" distT="114300" distL="114300" distR="114300">
            <wp:extent cx="3466133" cy="3448974"/>
            <wp:effectExtent b="0" l="0" r="0" t="0"/>
            <wp:docPr id="2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466133" cy="344897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1440" w:firstLine="0"/>
        <w:rPr>
          <w:b w:val="1"/>
          <w:bCs w:val="1"/>
        </w:rPr>
      </w:pPr>
      <w:r w:rsidDel="00000000" w:rsidR="00000000" w:rsidRPr="00000000">
        <w:rPr>
          <w:rtl w:val="0"/>
        </w:rPr>
      </w:r>
    </w:p>
    <w:p w:rsidR="00000000" w:rsidDel="00000000" w:rsidP="00000000" w:rsidRDefault="00000000" w:rsidRPr="00000000" w14:paraId="00000068">
      <w:pPr>
        <w:ind w:left="1440" w:firstLine="0"/>
        <w:rPr/>
      </w:pPr>
      <w:r w:rsidDel="00000000" w:rsidR="00000000" w:rsidRPr="00000000">
        <w:rPr>
          <w:rtl w:val="0"/>
        </w:rPr>
        <w:t xml:space="preserve">Contoh Histplot:</w:t>
      </w:r>
    </w:p>
    <w:p w:rsidR="00000000" w:rsidDel="00000000" w:rsidP="00000000" w:rsidRDefault="00000000" w:rsidRPr="00000000" w14:paraId="00000069">
      <w:pPr>
        <w:ind w:left="1440" w:firstLine="0"/>
        <w:rPr/>
      </w:pPr>
      <w:r w:rsidDel="00000000" w:rsidR="00000000" w:rsidRPr="00000000">
        <w:rPr/>
        <w:drawing>
          <wp:inline distB="114300" distT="114300" distL="114300" distR="114300">
            <wp:extent cx="3300366" cy="3014663"/>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3300366"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76" w:lineRule="auto"/>
        <w:ind w:left="1440" w:firstLine="0"/>
        <w:rPr>
          <w:color w:val="1f1f1f"/>
        </w:rPr>
      </w:pPr>
      <w:r w:rsidDel="00000000" w:rsidR="00000000" w:rsidRPr="00000000">
        <w:rPr>
          <w:b w:val="1"/>
          <w:bCs w:val="1"/>
          <w:color w:val="1f1f1f"/>
          <w:rtl w:val="0"/>
        </w:rPr>
        <w:t xml:space="preserve">Histogram</w:t>
      </w:r>
      <w:r w:rsidDel="00000000" w:rsidR="00000000" w:rsidRPr="00000000">
        <w:rPr>
          <w:color w:val="1f1f1f"/>
          <w:rtl w:val="0"/>
        </w:rPr>
        <w:t xml:space="preserve"> adalah grafik batang yang memvisualisasikan distribusi data numerik berdasarkan kelompok rentang nilai tertentu. Sementara itu, </w:t>
      </w:r>
      <w:r w:rsidDel="00000000" w:rsidR="00000000" w:rsidRPr="00000000">
        <w:rPr>
          <w:b w:val="1"/>
          <w:bCs w:val="1"/>
          <w:color w:val="1f1f1f"/>
          <w:rtl w:val="0"/>
        </w:rPr>
        <w:t xml:space="preserve">Histplot</w:t>
      </w:r>
      <w:r w:rsidDel="00000000" w:rsidR="00000000" w:rsidRPr="00000000">
        <w:rPr>
          <w:color w:val="1f1f1f"/>
          <w:rtl w:val="0"/>
        </w:rPr>
        <w:t xml:space="preserve"> adalah versi fungsi visualisasi histogram dari pustaka Seaborn yang berfungsi sama, namun secara otomatis menampilkan tampilan grafik yang lebih rapi dan dapat disesuaikan.</w:t>
      </w:r>
    </w:p>
    <w:p w:rsidR="00000000" w:rsidDel="00000000" w:rsidP="00000000" w:rsidRDefault="00000000" w:rsidRPr="00000000" w14:paraId="0000006B">
      <w:pPr>
        <w:ind w:left="1440" w:firstLine="0"/>
        <w:rPr/>
      </w:pPr>
      <w:r w:rsidDel="00000000" w:rsidR="00000000" w:rsidRPr="00000000">
        <w:rPr>
          <w:rtl w:val="0"/>
        </w:rPr>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numPr>
          <w:ilvl w:val="0"/>
          <w:numId w:val="3"/>
        </w:numPr>
        <w:ind w:left="720" w:hanging="360"/>
        <w:rPr>
          <w:b w:val="1"/>
          <w:bCs w:val="1"/>
        </w:rPr>
      </w:pPr>
      <w:r w:rsidDel="00000000" w:rsidR="00000000" w:rsidRPr="00000000">
        <w:rPr>
          <w:b w:val="1"/>
          <w:bCs w:val="1"/>
          <w:rtl w:val="0"/>
        </w:rPr>
        <w:t xml:space="preserve">Scatter Plot</w:t>
      </w:r>
    </w:p>
    <w:p w:rsidR="00000000" w:rsidDel="00000000" w:rsidP="00000000" w:rsidRDefault="00000000" w:rsidRPr="00000000" w14:paraId="0000006E">
      <w:pPr>
        <w:ind w:left="720" w:firstLine="0"/>
        <w:rPr>
          <w:b w:val="1"/>
          <w:bCs w:val="1"/>
        </w:rPr>
      </w:pPr>
      <w:r w:rsidDel="00000000" w:rsidR="00000000" w:rsidRPr="00000000">
        <w:rPr>
          <w:rtl w:val="0"/>
        </w:rPr>
      </w:r>
    </w:p>
    <w:p w:rsidR="00000000" w:rsidDel="00000000" w:rsidP="00000000" w:rsidRDefault="00000000" w:rsidRPr="00000000" w14:paraId="0000006F">
      <w:pPr>
        <w:ind w:left="720" w:firstLine="0"/>
        <w:rPr>
          <w:b w:val="1"/>
          <w:bCs w:val="1"/>
        </w:rPr>
      </w:pPr>
      <w:r w:rsidDel="00000000" w:rsidR="00000000" w:rsidRPr="00000000">
        <w:rPr>
          <w:b w:val="1"/>
          <w:bCs w:val="1"/>
        </w:rPr>
        <w:drawing>
          <wp:inline distB="114300" distT="114300" distL="114300" distR="114300">
            <wp:extent cx="3605213" cy="3181070"/>
            <wp:effectExtent b="0" l="0" r="0" t="0"/>
            <wp:docPr id="2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605213" cy="318107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720" w:firstLine="0"/>
        <w:rPr>
          <w:b w:val="1"/>
          <w:bCs w:val="1"/>
        </w:rPr>
      </w:pPr>
      <w:r w:rsidDel="00000000" w:rsidR="00000000" w:rsidRPr="00000000">
        <w:rPr>
          <w:rtl w:val="0"/>
        </w:rPr>
      </w:r>
    </w:p>
    <w:p w:rsidR="00000000" w:rsidDel="00000000" w:rsidP="00000000" w:rsidRDefault="00000000" w:rsidRPr="00000000" w14:paraId="00000071">
      <w:pPr>
        <w:spacing w:line="276" w:lineRule="auto"/>
        <w:ind w:left="720" w:firstLine="0"/>
        <w:rPr>
          <w:color w:val="1f1f1f"/>
        </w:rPr>
      </w:pPr>
      <w:r w:rsidDel="00000000" w:rsidR="00000000" w:rsidRPr="00000000">
        <w:rPr>
          <w:color w:val="1f1f1f"/>
          <w:rtl w:val="0"/>
        </w:rPr>
        <w:t xml:space="preserve">Scatter plot digunakan untuk memvisualisasikan </w:t>
      </w:r>
      <w:r w:rsidDel="00000000" w:rsidR="00000000" w:rsidRPr="00000000">
        <w:rPr>
          <w:b w:val="1"/>
          <w:bCs w:val="1"/>
          <w:color w:val="1f1f1f"/>
          <w:rtl w:val="0"/>
        </w:rPr>
        <w:t xml:space="preserve">hubungan atau pola antara dua variabel numerik</w:t>
      </w:r>
      <w:r w:rsidDel="00000000" w:rsidR="00000000" w:rsidRPr="00000000">
        <w:rPr>
          <w:color w:val="1f1f1f"/>
          <w:rtl w:val="0"/>
        </w:rPr>
        <w:t xml:space="preserve">. Setiap titik pada scatter plot merepresentasikan satu pasangan data, dengan sumbu horizontal (x) menunjukkan nilai variabel pertama dan sumbu vertikal (y) menunjukkan nilai variabel kedua. Plot ini berguna untuk mengidentifikasi pola, tren, korelasi, atau outlier dalam data.</w:t>
      </w:r>
    </w:p>
    <w:p w:rsidR="00000000" w:rsidDel="00000000" w:rsidP="00000000" w:rsidRDefault="00000000" w:rsidRPr="00000000" w14:paraId="00000072">
      <w:pPr>
        <w:spacing w:line="276" w:lineRule="auto"/>
        <w:ind w:left="720" w:firstLine="0"/>
        <w:rPr>
          <w:color w:val="1f1f1f"/>
        </w:rPr>
      </w:pPr>
      <w:r w:rsidDel="00000000" w:rsidR="00000000" w:rsidRPr="00000000">
        <w:rPr>
          <w:rtl w:val="0"/>
        </w:rPr>
      </w:r>
    </w:p>
    <w:p w:rsidR="00000000" w:rsidDel="00000000" w:rsidP="00000000" w:rsidRDefault="00000000" w:rsidRPr="00000000" w14:paraId="00000073">
      <w:pPr>
        <w:numPr>
          <w:ilvl w:val="0"/>
          <w:numId w:val="3"/>
        </w:numPr>
        <w:spacing w:line="276" w:lineRule="auto"/>
        <w:ind w:left="720" w:hanging="360"/>
        <w:rPr>
          <w:b w:val="1"/>
          <w:bCs w:val="1"/>
          <w:color w:val="1f1f1f"/>
        </w:rPr>
      </w:pPr>
      <w:r w:rsidDel="00000000" w:rsidR="00000000" w:rsidRPr="00000000">
        <w:rPr>
          <w:b w:val="1"/>
          <w:bCs w:val="1"/>
          <w:color w:val="1f1f1f"/>
          <w:rtl w:val="0"/>
        </w:rPr>
        <w:t xml:space="preserve">Pairplot</w:t>
      </w:r>
    </w:p>
    <w:p w:rsidR="00000000" w:rsidDel="00000000" w:rsidP="00000000" w:rsidRDefault="00000000" w:rsidRPr="00000000" w14:paraId="00000074">
      <w:pPr>
        <w:spacing w:line="276" w:lineRule="auto"/>
        <w:ind w:left="720" w:firstLine="0"/>
        <w:rPr>
          <w:b w:val="1"/>
          <w:bCs w:val="1"/>
          <w:color w:val="1f1f1f"/>
        </w:rPr>
      </w:pPr>
      <w:r w:rsidDel="00000000" w:rsidR="00000000" w:rsidRPr="00000000">
        <w:rPr>
          <w:rtl w:val="0"/>
        </w:rPr>
      </w:r>
    </w:p>
    <w:p w:rsidR="00000000" w:rsidDel="00000000" w:rsidP="00000000" w:rsidRDefault="00000000" w:rsidRPr="00000000" w14:paraId="00000075">
      <w:pPr>
        <w:spacing w:line="276" w:lineRule="auto"/>
        <w:ind w:left="720" w:firstLine="0"/>
        <w:rPr>
          <w:b w:val="1"/>
          <w:bCs w:val="1"/>
          <w:color w:val="1f1f1f"/>
        </w:rPr>
      </w:pPr>
      <w:r w:rsidDel="00000000" w:rsidR="00000000" w:rsidRPr="00000000">
        <w:rPr>
          <w:b w:val="1"/>
          <w:bCs w:val="1"/>
          <w:color w:val="1f1f1f"/>
        </w:rPr>
        <w:drawing>
          <wp:inline distB="114300" distT="114300" distL="114300" distR="114300">
            <wp:extent cx="3195638" cy="4051790"/>
            <wp:effectExtent b="0" l="0" r="0" t="0"/>
            <wp:docPr id="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3195638" cy="405179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720" w:firstLine="0"/>
        <w:rPr>
          <w:b w:val="1"/>
          <w:bCs w:val="1"/>
        </w:rPr>
      </w:pPr>
      <w:r w:rsidDel="00000000" w:rsidR="00000000" w:rsidRPr="00000000">
        <w:rPr>
          <w:rtl w:val="0"/>
        </w:rPr>
      </w:r>
    </w:p>
    <w:p w:rsidR="00000000" w:rsidDel="00000000" w:rsidP="00000000" w:rsidRDefault="00000000" w:rsidRPr="00000000" w14:paraId="00000077">
      <w:pPr>
        <w:spacing w:line="276" w:lineRule="auto"/>
        <w:ind w:left="720" w:firstLine="0"/>
        <w:rPr>
          <w:color w:val="1f1f1f"/>
        </w:rPr>
      </w:pPr>
      <w:r w:rsidDel="00000000" w:rsidR="00000000" w:rsidRPr="00000000">
        <w:rPr>
          <w:color w:val="1f1f1f"/>
          <w:rtl w:val="0"/>
        </w:rPr>
        <w:t xml:space="preserve">Pairplot berguna untuk membuat visualisasi hubungan antara pasangan-pasangan variabel dalam sebuah dataset. Fungsi ini menghasilkan plot scatter untuk setiap pasangan variabel numerik dan histogram atau KDE (Kernel Density Estimate) untuk distribusi setiap variabel. Pairplot sangat berguna untuk mengeksplorasi korelasi, pola hubungan, dan distribusi data secara keseluruhan dalam dataset.</w:t>
      </w:r>
    </w:p>
    <w:p w:rsidR="00000000" w:rsidDel="00000000" w:rsidP="00000000" w:rsidRDefault="00000000" w:rsidRPr="00000000" w14:paraId="00000078">
      <w:pPr>
        <w:spacing w:line="276" w:lineRule="auto"/>
        <w:ind w:left="720" w:firstLine="0"/>
        <w:rPr>
          <w:color w:val="1f1f1f"/>
        </w:rPr>
      </w:pPr>
      <w:r w:rsidDel="00000000" w:rsidR="00000000" w:rsidRPr="00000000">
        <w:rPr>
          <w:rtl w:val="0"/>
        </w:rPr>
      </w:r>
    </w:p>
    <w:p w:rsidR="00000000" w:rsidDel="00000000" w:rsidP="00000000" w:rsidRDefault="00000000" w:rsidRPr="00000000" w14:paraId="00000079">
      <w:pPr>
        <w:numPr>
          <w:ilvl w:val="0"/>
          <w:numId w:val="3"/>
        </w:numPr>
        <w:spacing w:line="276" w:lineRule="auto"/>
        <w:ind w:left="720" w:hanging="360"/>
        <w:rPr>
          <w:b w:val="1"/>
          <w:bCs w:val="1"/>
          <w:color w:val="1f1f1f"/>
        </w:rPr>
      </w:pPr>
      <w:r w:rsidDel="00000000" w:rsidR="00000000" w:rsidRPr="00000000">
        <w:rPr>
          <w:b w:val="1"/>
          <w:bCs w:val="1"/>
          <w:color w:val="1f1f1f"/>
          <w:rtl w:val="0"/>
        </w:rPr>
        <w:t xml:space="preserve">Menganalisis Outlier Dengan Boxplot</w:t>
      </w:r>
    </w:p>
    <w:p w:rsidR="00000000" w:rsidDel="00000000" w:rsidP="00000000" w:rsidRDefault="00000000" w:rsidRPr="00000000" w14:paraId="0000007A">
      <w:pPr>
        <w:ind w:left="720" w:firstLine="0"/>
        <w:rPr>
          <w:b w:val="1"/>
          <w:bCs w:val="1"/>
        </w:rPr>
      </w:pPr>
      <w:r w:rsidDel="00000000" w:rsidR="00000000" w:rsidRPr="00000000">
        <w:rPr>
          <w:rtl w:val="0"/>
        </w:rPr>
      </w:r>
    </w:p>
    <w:p w:rsidR="00000000" w:rsidDel="00000000" w:rsidP="00000000" w:rsidRDefault="00000000" w:rsidRPr="00000000" w14:paraId="0000007B">
      <w:pPr>
        <w:numPr>
          <w:ilvl w:val="0"/>
          <w:numId w:val="10"/>
        </w:numPr>
        <w:ind w:left="1440" w:hanging="360"/>
      </w:pPr>
      <w:r w:rsidDel="00000000" w:rsidR="00000000" w:rsidRPr="00000000">
        <w:rPr>
          <w:rtl w:val="0"/>
        </w:rPr>
        <w:t xml:space="preserve">Menampilkan beberapa kolom/fitur</w:t>
      </w:r>
    </w:p>
    <w:p w:rsidR="00000000" w:rsidDel="00000000" w:rsidP="00000000" w:rsidRDefault="00000000" w:rsidRPr="00000000" w14:paraId="0000007C">
      <w:pPr>
        <w:ind w:left="1440" w:firstLine="0"/>
        <w:rPr/>
      </w:pPr>
      <w:r w:rsidDel="00000000" w:rsidR="00000000" w:rsidRPr="00000000">
        <w:rPr/>
        <w:drawing>
          <wp:inline distB="114300" distT="114300" distL="114300" distR="114300">
            <wp:extent cx="3138488" cy="3715343"/>
            <wp:effectExtent b="0" l="0" r="0" t="0"/>
            <wp:docPr id="2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3138488" cy="371534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numPr>
          <w:ilvl w:val="0"/>
          <w:numId w:val="10"/>
        </w:numPr>
        <w:ind w:left="1440" w:hanging="360"/>
      </w:pPr>
      <w:r w:rsidDel="00000000" w:rsidR="00000000" w:rsidRPr="00000000">
        <w:rPr>
          <w:rtl w:val="0"/>
        </w:rPr>
        <w:t xml:space="preserve">Menampilkan seluruh kolom</w:t>
      </w:r>
    </w:p>
    <w:p w:rsidR="00000000" w:rsidDel="00000000" w:rsidP="00000000" w:rsidRDefault="00000000" w:rsidRPr="00000000" w14:paraId="0000007F">
      <w:pPr>
        <w:ind w:left="1440" w:firstLine="0"/>
        <w:rPr/>
      </w:pPr>
      <w:r w:rsidDel="00000000" w:rsidR="00000000" w:rsidRPr="00000000">
        <w:rPr/>
        <w:drawing>
          <wp:inline distB="114300" distT="114300" distL="114300" distR="114300">
            <wp:extent cx="3952875" cy="3267075"/>
            <wp:effectExtent b="0" l="0" r="0" t="0"/>
            <wp:docPr id="11"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39528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numPr>
          <w:ilvl w:val="0"/>
          <w:numId w:val="3"/>
        </w:numPr>
        <w:ind w:left="720" w:hanging="360"/>
        <w:rPr>
          <w:b w:val="1"/>
          <w:bCs w:val="1"/>
        </w:rPr>
      </w:pPr>
      <w:r w:rsidDel="00000000" w:rsidR="00000000" w:rsidRPr="00000000">
        <w:rPr>
          <w:b w:val="1"/>
          <w:bCs w:val="1"/>
          <w:rtl w:val="0"/>
        </w:rPr>
        <w:t xml:space="preserve">Analisis Outlier dengan IQR (Interquartile Range)</w:t>
      </w:r>
    </w:p>
    <w:p w:rsidR="00000000" w:rsidDel="00000000" w:rsidP="00000000" w:rsidRDefault="00000000" w:rsidRPr="00000000" w14:paraId="00000082">
      <w:pPr>
        <w:numPr>
          <w:ilvl w:val="0"/>
          <w:numId w:val="5"/>
        </w:numPr>
        <w:ind w:left="1440" w:hanging="360"/>
      </w:pPr>
      <w:r w:rsidDel="00000000" w:rsidR="00000000" w:rsidRPr="00000000">
        <w:rPr>
          <w:rtl w:val="0"/>
        </w:rPr>
        <w:t xml:space="preserve">Menghitung jumlah outlier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4905375" cy="2428875"/>
            <wp:effectExtent b="0" l="0" r="0" t="0"/>
            <wp:docPr id="12"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49053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line="276" w:lineRule="auto"/>
        <w:rPr>
          <w:color w:val="1f1f1f"/>
        </w:rPr>
      </w:pPr>
      <w:r w:rsidDel="00000000" w:rsidR="00000000" w:rsidRPr="00000000">
        <w:rPr>
          <w:color w:val="1f1f1f"/>
          <w:rtl w:val="0"/>
        </w:rPr>
        <w:t xml:space="preserve">Pertama, kode ini menghitung kuartil pertama (Q1) dan kuartil ketiga (Q3) menggunakan fungsi </w:t>
      </w:r>
      <w:r w:rsidDel="00000000" w:rsidR="00000000" w:rsidRPr="00000000">
        <w:rPr>
          <w:b w:val="1"/>
          <w:bCs w:val="1"/>
          <w:color w:val="1f1f1f"/>
          <w:rtl w:val="0"/>
        </w:rPr>
        <w:t xml:space="preserve">quantile(0.25)</w:t>
      </w:r>
      <w:r w:rsidDel="00000000" w:rsidR="00000000" w:rsidRPr="00000000">
        <w:rPr>
          <w:color w:val="1f1f1f"/>
          <w:rtl w:val="0"/>
        </w:rPr>
        <w:t xml:space="preserve"> untuk Q1 dan </w:t>
      </w:r>
      <w:r w:rsidDel="00000000" w:rsidR="00000000" w:rsidRPr="00000000">
        <w:rPr>
          <w:b w:val="1"/>
          <w:bCs w:val="1"/>
          <w:color w:val="1f1f1f"/>
          <w:rtl w:val="0"/>
        </w:rPr>
        <w:t xml:space="preserve">quantile(0.75)</w:t>
      </w:r>
      <w:r w:rsidDel="00000000" w:rsidR="00000000" w:rsidRPr="00000000">
        <w:rPr>
          <w:color w:val="1f1f1f"/>
          <w:rtl w:val="0"/>
        </w:rPr>
        <w:t xml:space="preserve"> untuk Q3. Selanjutnya, Interquartile Range (IQR) dihitung dengan mengurangi Q1 dari Q3. Kemudian menghitung batas atas dan batas bawah. Nilai-nilai yang berada di luar rentang ini dianggap sebagai outlier.</w:t>
      </w:r>
    </w:p>
    <w:p w:rsidR="00000000" w:rsidDel="00000000" w:rsidP="00000000" w:rsidRDefault="00000000" w:rsidRPr="00000000" w14:paraId="00000087">
      <w:pPr>
        <w:spacing w:line="276" w:lineRule="auto"/>
        <w:rPr>
          <w:color w:val="1f1f1f"/>
        </w:rPr>
      </w:pPr>
      <w:r w:rsidDel="00000000" w:rsidR="00000000" w:rsidRPr="00000000">
        <w:rPr>
          <w:rtl w:val="0"/>
        </w:rPr>
      </w:r>
    </w:p>
    <w:p w:rsidR="00000000" w:rsidDel="00000000" w:rsidP="00000000" w:rsidRDefault="00000000" w:rsidRPr="00000000" w14:paraId="00000088">
      <w:pPr>
        <w:spacing w:line="276" w:lineRule="auto"/>
        <w:rPr>
          <w:color w:val="1f1f1f"/>
        </w:rPr>
      </w:pPr>
      <w:r w:rsidDel="00000000" w:rsidR="00000000" w:rsidRPr="00000000">
        <w:rPr>
          <w:color w:val="1f1f1f"/>
          <w:rtl w:val="0"/>
        </w:rPr>
        <w:t xml:space="preserve">IQR ini cocok untuk data yang distribusinya tidak normal dan miring. Visualisasi Boxplot juga menggunakan metode IQR ini untuk menentukan outlier.</w:t>
      </w:r>
    </w:p>
    <w:p w:rsidR="00000000" w:rsidDel="00000000" w:rsidP="00000000" w:rsidRDefault="00000000" w:rsidRPr="00000000" w14:paraId="00000089">
      <w:pPr>
        <w:spacing w:line="276" w:lineRule="auto"/>
        <w:rPr>
          <w:color w:val="1f1f1f"/>
        </w:rPr>
      </w:pPr>
      <w:r w:rsidDel="00000000" w:rsidR="00000000" w:rsidRPr="00000000">
        <w:rPr>
          <w:rtl w:val="0"/>
        </w:rPr>
      </w:r>
    </w:p>
    <w:p w:rsidR="00000000" w:rsidDel="00000000" w:rsidP="00000000" w:rsidRDefault="00000000" w:rsidRPr="00000000" w14:paraId="0000008A">
      <w:pPr>
        <w:spacing w:line="276" w:lineRule="auto"/>
        <w:rPr>
          <w:b w:val="1"/>
          <w:bCs w:val="1"/>
          <w:color w:val="1f1f1f"/>
        </w:rPr>
      </w:pPr>
      <w:r w:rsidDel="00000000" w:rsidR="00000000" w:rsidRPr="00000000">
        <w:rPr>
          <w:rtl w:val="0"/>
        </w:rPr>
      </w:r>
    </w:p>
    <w:p w:rsidR="00000000" w:rsidDel="00000000" w:rsidP="00000000" w:rsidRDefault="00000000" w:rsidRPr="00000000" w14:paraId="0000008B">
      <w:pPr>
        <w:numPr>
          <w:ilvl w:val="0"/>
          <w:numId w:val="3"/>
        </w:numPr>
        <w:ind w:left="720" w:hanging="360"/>
        <w:rPr>
          <w:b w:val="1"/>
          <w:bCs w:val="1"/>
        </w:rPr>
      </w:pPr>
      <w:r w:rsidDel="00000000" w:rsidR="00000000" w:rsidRPr="00000000">
        <w:rPr>
          <w:b w:val="1"/>
          <w:bCs w:val="1"/>
          <w:rtl w:val="0"/>
        </w:rPr>
        <w:t xml:space="preserve">Menampilkan Nilai yang Termasuk Outlier</w:t>
      </w:r>
    </w:p>
    <w:p w:rsidR="00000000" w:rsidDel="00000000" w:rsidP="00000000" w:rsidRDefault="00000000" w:rsidRPr="00000000" w14:paraId="0000008C">
      <w:pPr>
        <w:ind w:left="720" w:firstLine="0"/>
        <w:rPr/>
      </w:pPr>
      <w:r w:rsidDel="00000000" w:rsidR="00000000" w:rsidRPr="00000000">
        <w:rPr/>
        <w:drawing>
          <wp:inline distB="114300" distT="114300" distL="114300" distR="114300">
            <wp:extent cx="4439321" cy="2652874"/>
            <wp:effectExtent b="0" l="0" r="0" t="0"/>
            <wp:docPr id="2"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439321" cy="265287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720" w:firstLine="0"/>
        <w:rPr>
          <w:b w:val="1"/>
          <w:bCs w:val="1"/>
        </w:rPr>
      </w:pPr>
      <w:r w:rsidDel="00000000" w:rsidR="00000000" w:rsidRPr="00000000">
        <w:rPr>
          <w:rtl w:val="0"/>
        </w:rPr>
      </w:r>
    </w:p>
    <w:p w:rsidR="00000000" w:rsidDel="00000000" w:rsidP="00000000" w:rsidRDefault="00000000" w:rsidRPr="00000000" w14:paraId="0000008E">
      <w:pPr>
        <w:numPr>
          <w:ilvl w:val="0"/>
          <w:numId w:val="3"/>
        </w:numPr>
        <w:ind w:left="720" w:hanging="360"/>
        <w:rPr>
          <w:b w:val="1"/>
          <w:bCs w:val="1"/>
        </w:rPr>
      </w:pPr>
      <w:r w:rsidDel="00000000" w:rsidR="00000000" w:rsidRPr="00000000">
        <w:rPr>
          <w:b w:val="1"/>
          <w:bCs w:val="1"/>
          <w:rtl w:val="0"/>
        </w:rPr>
        <w:t xml:space="preserve">Analisis Outlier dengan Z-Score</w:t>
      </w:r>
    </w:p>
    <w:p w:rsidR="00000000" w:rsidDel="00000000" w:rsidP="00000000" w:rsidRDefault="00000000" w:rsidRPr="00000000" w14:paraId="0000008F">
      <w:pPr>
        <w:ind w:left="720" w:firstLine="0"/>
        <w:rPr/>
      </w:pPr>
      <w:r w:rsidDel="00000000" w:rsidR="00000000" w:rsidRPr="00000000">
        <w:rPr/>
        <w:drawing>
          <wp:inline distB="114300" distT="114300" distL="114300" distR="114300">
            <wp:extent cx="4433888" cy="3372408"/>
            <wp:effectExtent b="0" l="0" r="0" t="0"/>
            <wp:docPr id="16"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4433888" cy="337240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Metode analisis z-score cocok untuk data yang distribusinya normal (bell curve) serta data tidak miring.</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Analisis Korelasi Data</w:t>
      </w:r>
    </w:p>
    <w:p w:rsidR="00000000" w:rsidDel="00000000" w:rsidP="00000000" w:rsidRDefault="00000000" w:rsidRPr="00000000" w14:paraId="00000094">
      <w:pPr>
        <w:numPr>
          <w:ilvl w:val="0"/>
          <w:numId w:val="11"/>
        </w:numPr>
        <w:ind w:left="1440" w:hanging="360"/>
      </w:pPr>
      <w:r w:rsidDel="00000000" w:rsidR="00000000" w:rsidRPr="00000000">
        <w:rPr>
          <w:rtl w:val="0"/>
        </w:rPr>
        <w:t xml:space="preserve">Metode </w:t>
      </w:r>
      <w:r w:rsidDel="00000000" w:rsidR="00000000" w:rsidRPr="00000000">
        <w:rPr>
          <w:b w:val="1"/>
          <w:bCs w:val="1"/>
          <w:rtl w:val="0"/>
        </w:rPr>
        <w:t xml:space="preserve">Kendall</w:t>
      </w:r>
    </w:p>
    <w:p w:rsidR="00000000" w:rsidDel="00000000" w:rsidP="00000000" w:rsidRDefault="00000000" w:rsidRPr="00000000" w14:paraId="00000095">
      <w:pPr>
        <w:ind w:left="1440" w:firstLine="0"/>
        <w:rPr/>
      </w:pPr>
      <w:r w:rsidDel="00000000" w:rsidR="00000000" w:rsidRPr="00000000">
        <w:rPr/>
        <w:drawing>
          <wp:inline distB="114300" distT="114300" distL="114300" distR="114300">
            <wp:extent cx="3381375" cy="1781175"/>
            <wp:effectExtent b="0" l="0" r="0" t="0"/>
            <wp:docPr id="31"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33813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1440" w:firstLine="0"/>
        <w:rPr/>
      </w:pPr>
      <w:r w:rsidDel="00000000" w:rsidR="00000000" w:rsidRPr="00000000">
        <w:rPr>
          <w:rtl w:val="0"/>
        </w:rPr>
        <w:t xml:space="preserve">Metode ini digunakan untuk data ordinal (data yang berurutan namun jarak tidak pasti) serta dataset cenderung kecil.</w:t>
      </w:r>
    </w:p>
    <w:p w:rsidR="00000000" w:rsidDel="00000000" w:rsidP="00000000" w:rsidRDefault="00000000" w:rsidRPr="00000000" w14:paraId="00000097">
      <w:pPr>
        <w:ind w:left="144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ab/>
        <w:tab/>
      </w:r>
    </w:p>
    <w:p w:rsidR="00000000" w:rsidDel="00000000" w:rsidP="00000000" w:rsidRDefault="00000000" w:rsidRPr="00000000" w14:paraId="00000099">
      <w:pPr>
        <w:numPr>
          <w:ilvl w:val="0"/>
          <w:numId w:val="11"/>
        </w:numPr>
        <w:ind w:left="1440" w:hanging="360"/>
      </w:pPr>
      <w:r w:rsidDel="00000000" w:rsidR="00000000" w:rsidRPr="00000000">
        <w:rPr>
          <w:rtl w:val="0"/>
        </w:rPr>
        <w:t xml:space="preserve">Metode </w:t>
      </w:r>
      <w:r w:rsidDel="00000000" w:rsidR="00000000" w:rsidRPr="00000000">
        <w:rPr>
          <w:b w:val="1"/>
          <w:bCs w:val="1"/>
          <w:rtl w:val="0"/>
        </w:rPr>
        <w:t xml:space="preserve">Spearman</w:t>
      </w:r>
    </w:p>
    <w:p w:rsidR="00000000" w:rsidDel="00000000" w:rsidP="00000000" w:rsidRDefault="00000000" w:rsidRPr="00000000" w14:paraId="0000009A">
      <w:pPr>
        <w:ind w:left="1440" w:firstLine="0"/>
        <w:rPr/>
      </w:pPr>
      <w:r w:rsidDel="00000000" w:rsidR="00000000" w:rsidRPr="00000000">
        <w:rPr/>
        <w:drawing>
          <wp:inline distB="114300" distT="114300" distL="114300" distR="114300">
            <wp:extent cx="3509189" cy="1824038"/>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3509189"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1440" w:firstLine="0"/>
        <w:rPr/>
      </w:pPr>
      <w:r w:rsidDel="00000000" w:rsidR="00000000" w:rsidRPr="00000000">
        <w:rPr>
          <w:rtl w:val="0"/>
        </w:rPr>
        <w:t xml:space="preserve">Digunakan untuk hubungan yang tidak linear namun searah.</w:t>
      </w:r>
    </w:p>
    <w:p w:rsidR="00000000" w:rsidDel="00000000" w:rsidP="00000000" w:rsidRDefault="00000000" w:rsidRPr="00000000" w14:paraId="0000009C">
      <w:pPr>
        <w:ind w:left="1440" w:firstLine="0"/>
        <w:rPr/>
      </w:pPr>
      <w:r w:rsidDel="00000000" w:rsidR="00000000" w:rsidRPr="00000000">
        <w:rPr>
          <w:rtl w:val="0"/>
        </w:rPr>
      </w:r>
    </w:p>
    <w:p w:rsidR="00000000" w:rsidDel="00000000" w:rsidP="00000000" w:rsidRDefault="00000000" w:rsidRPr="00000000" w14:paraId="0000009D">
      <w:pPr>
        <w:numPr>
          <w:ilvl w:val="0"/>
          <w:numId w:val="11"/>
        </w:numPr>
        <w:ind w:left="1440" w:hanging="360"/>
      </w:pPr>
      <w:r w:rsidDel="00000000" w:rsidR="00000000" w:rsidRPr="00000000">
        <w:rPr>
          <w:rtl w:val="0"/>
        </w:rPr>
        <w:t xml:space="preserve">Metode </w:t>
      </w:r>
      <w:r w:rsidDel="00000000" w:rsidR="00000000" w:rsidRPr="00000000">
        <w:rPr>
          <w:b w:val="1"/>
          <w:bCs w:val="1"/>
          <w:rtl w:val="0"/>
        </w:rPr>
        <w:t xml:space="preserve">Pearson</w:t>
      </w:r>
    </w:p>
    <w:p w:rsidR="00000000" w:rsidDel="00000000" w:rsidP="00000000" w:rsidRDefault="00000000" w:rsidRPr="00000000" w14:paraId="0000009E">
      <w:pPr>
        <w:ind w:left="1440" w:firstLine="0"/>
        <w:rPr/>
      </w:pPr>
      <w:r w:rsidDel="00000000" w:rsidR="00000000" w:rsidRPr="00000000">
        <w:rPr/>
        <w:drawing>
          <wp:inline distB="114300" distT="114300" distL="114300" distR="114300">
            <wp:extent cx="3519488" cy="1811363"/>
            <wp:effectExtent b="0" l="0" r="0" t="0"/>
            <wp:docPr id="14"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3519488" cy="181136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1440" w:firstLine="0"/>
        <w:rPr/>
      </w:pPr>
      <w:r w:rsidDel="00000000" w:rsidR="00000000" w:rsidRPr="00000000">
        <w:rPr>
          <w:rtl w:val="0"/>
        </w:rPr>
      </w:r>
    </w:p>
    <w:p w:rsidR="00000000" w:rsidDel="00000000" w:rsidP="00000000" w:rsidRDefault="00000000" w:rsidRPr="00000000" w14:paraId="000000A0">
      <w:pPr>
        <w:ind w:left="1440" w:firstLine="0"/>
        <w:rPr/>
      </w:pPr>
      <w:r w:rsidDel="00000000" w:rsidR="00000000" w:rsidRPr="00000000">
        <w:rPr>
          <w:rtl w:val="0"/>
        </w:rPr>
        <w:t xml:space="preserve">Paling umum digunakan serta defult method dari df.corr(). Digunakan untuk dat normal &amp; hubungan linear.</w:t>
      </w:r>
    </w:p>
    <w:p w:rsidR="00000000" w:rsidDel="00000000" w:rsidP="00000000" w:rsidRDefault="00000000" w:rsidRPr="00000000" w14:paraId="000000A1">
      <w:pPr>
        <w:ind w:left="1440" w:firstLine="0"/>
        <w:rPr/>
      </w:pPr>
      <w:r w:rsidDel="00000000" w:rsidR="00000000" w:rsidRPr="00000000">
        <w:rPr>
          <w:rtl w:val="0"/>
        </w:rPr>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 Visualisasi </w:t>
      </w:r>
      <w:r w:rsidDel="00000000" w:rsidR="00000000" w:rsidRPr="00000000">
        <w:rPr>
          <w:b w:val="1"/>
          <w:bCs w:val="1"/>
          <w:rtl w:val="0"/>
        </w:rPr>
        <w:t xml:space="preserve">Heatmap</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1440" w:firstLine="0"/>
        <w:rPr/>
      </w:pPr>
      <w:r w:rsidDel="00000000" w:rsidR="00000000" w:rsidRPr="00000000">
        <w:rPr/>
        <w:drawing>
          <wp:inline distB="114300" distT="114300" distL="114300" distR="114300">
            <wp:extent cx="3462338" cy="2619375"/>
            <wp:effectExtent b="0" l="0" r="0" t="0"/>
            <wp:docPr id="23"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3462338"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1440" w:firstLine="0"/>
        <w:rPr/>
      </w:pPr>
      <w:r w:rsidDel="00000000" w:rsidR="00000000" w:rsidRPr="00000000">
        <w:rPr>
          <w:rtl w:val="0"/>
        </w:rPr>
        <w:t xml:space="preserve">Heatmap digunakn untuk memvisualisasikan data dalam bentuk matriks, biasanya berupa angka, menggunakan variasi warna untuk merepresentasikan nilai. Fungsi ini sering digunakan untuk menampilkan korelasi antar variabel, distribusi data, atau matriks lainnya, sehingga mempermudah analisis pola atau hubungan antar data. Cara membaca heatmap:</w:t>
        <w:br w:type="textWrapping"/>
      </w:r>
      <w:r w:rsidDel="00000000" w:rsidR="00000000" w:rsidRPr="00000000">
        <w:rPr>
          <w:b w:val="1"/>
          <w:bCs w:val="1"/>
          <w:rtl w:val="0"/>
        </w:rPr>
        <w:t xml:space="preserve">+1</w:t>
      </w:r>
      <w:r w:rsidDel="00000000" w:rsidR="00000000" w:rsidRPr="00000000">
        <w:rPr>
          <w:rtl w:val="0"/>
        </w:rPr>
        <w:t xml:space="preserve"> : Hubungan positif sempurna</w:t>
      </w:r>
    </w:p>
    <w:p w:rsidR="00000000" w:rsidDel="00000000" w:rsidP="00000000" w:rsidRDefault="00000000" w:rsidRPr="00000000" w14:paraId="000000A6">
      <w:pPr>
        <w:ind w:left="1440" w:firstLine="0"/>
        <w:rPr/>
      </w:pP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 : Hubungan negatif sempurna</w:t>
      </w:r>
    </w:p>
    <w:p w:rsidR="00000000" w:rsidDel="00000000" w:rsidP="00000000" w:rsidRDefault="00000000" w:rsidRPr="00000000" w14:paraId="000000A7">
      <w:pPr>
        <w:ind w:left="1440" w:firstLine="0"/>
        <w:rPr/>
      </w:pPr>
      <w:r w:rsidDel="00000000" w:rsidR="00000000" w:rsidRPr="00000000">
        <w:rPr>
          <w:rtl w:val="0"/>
        </w:rPr>
        <w:t xml:space="preserve">  </w:t>
      </w:r>
      <w:r w:rsidDel="00000000" w:rsidR="00000000" w:rsidRPr="00000000">
        <w:rPr>
          <w:b w:val="1"/>
          <w:bCs w:val="1"/>
          <w:rtl w:val="0"/>
        </w:rPr>
        <w:t xml:space="preserve">0 </w:t>
      </w:r>
      <w:r w:rsidDel="00000000" w:rsidR="00000000" w:rsidRPr="00000000">
        <w:rPr>
          <w:rtl w:val="0"/>
        </w:rPr>
        <w:t xml:space="preserve">: Tidak ada hubungan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Visualisasi Pie Chart</w:t>
      </w:r>
    </w:p>
    <w:p w:rsidR="00000000" w:rsidDel="00000000" w:rsidP="00000000" w:rsidRDefault="00000000" w:rsidRPr="00000000" w14:paraId="000000AA">
      <w:pPr>
        <w:ind w:left="720" w:firstLine="0"/>
        <w:rPr/>
      </w:pPr>
      <w:r w:rsidDel="00000000" w:rsidR="00000000" w:rsidRPr="00000000">
        <w:rPr/>
        <w:drawing>
          <wp:inline distB="114300" distT="114300" distL="114300" distR="114300">
            <wp:extent cx="5329646" cy="3358037"/>
            <wp:effectExtent b="0" l="0" r="0" t="0"/>
            <wp:docPr id="17"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329646" cy="335803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t xml:space="preserve">Pie Chart digunakan untuk menampilkan pembagian proporsi data kategori dalam bentuk persentase yang mudah dilihat.</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Stacked Bar Chart</w:t>
      </w:r>
    </w:p>
    <w:p w:rsidR="00000000" w:rsidDel="00000000" w:rsidP="00000000" w:rsidRDefault="00000000" w:rsidRPr="00000000" w14:paraId="000000AE">
      <w:pPr>
        <w:ind w:left="720" w:firstLine="0"/>
        <w:rPr/>
      </w:pPr>
      <w:r w:rsidDel="00000000" w:rsidR="00000000" w:rsidRPr="00000000">
        <w:rPr/>
        <w:drawing>
          <wp:inline distB="114300" distT="114300" distL="114300" distR="114300">
            <wp:extent cx="4500563" cy="4777193"/>
            <wp:effectExtent b="0" l="0" r="0" t="0"/>
            <wp:docPr id="35"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4500563" cy="477719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t xml:space="preserve">Stacked Bar Chart digunakan untuk melihat total suatu kategori sekaligus bagian-bagian penyusunnya dalam satu batang.</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13.png"/><Relationship Id="rId41" Type="http://schemas.openxmlformats.org/officeDocument/2006/relationships/image" Target="media/image32.png"/><Relationship Id="rId22" Type="http://schemas.openxmlformats.org/officeDocument/2006/relationships/image" Target="media/image27.png"/><Relationship Id="rId21" Type="http://schemas.openxmlformats.org/officeDocument/2006/relationships/image" Target="media/image21.png"/><Relationship Id="rId24" Type="http://schemas.openxmlformats.org/officeDocument/2006/relationships/image" Target="media/image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33.png"/><Relationship Id="rId25" Type="http://schemas.openxmlformats.org/officeDocument/2006/relationships/image" Target="media/image1.png"/><Relationship Id="rId28" Type="http://schemas.openxmlformats.org/officeDocument/2006/relationships/image" Target="media/image7.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22.png"/><Relationship Id="rId31" Type="http://schemas.openxmlformats.org/officeDocument/2006/relationships/image" Target="media/image19.png"/><Relationship Id="rId30" Type="http://schemas.openxmlformats.org/officeDocument/2006/relationships/image" Target="media/image18.png"/><Relationship Id="rId11" Type="http://schemas.openxmlformats.org/officeDocument/2006/relationships/image" Target="media/image6.png"/><Relationship Id="rId33" Type="http://schemas.openxmlformats.org/officeDocument/2006/relationships/image" Target="media/image5.png"/><Relationship Id="rId10" Type="http://schemas.openxmlformats.org/officeDocument/2006/relationships/image" Target="media/image24.png"/><Relationship Id="rId32" Type="http://schemas.openxmlformats.org/officeDocument/2006/relationships/image" Target="media/image34.png"/><Relationship Id="rId13" Type="http://schemas.openxmlformats.org/officeDocument/2006/relationships/image" Target="media/image23.png"/><Relationship Id="rId35" Type="http://schemas.openxmlformats.org/officeDocument/2006/relationships/image" Target="media/image35.png"/><Relationship Id="rId12" Type="http://schemas.openxmlformats.org/officeDocument/2006/relationships/image" Target="media/image25.png"/><Relationship Id="rId34" Type="http://schemas.openxmlformats.org/officeDocument/2006/relationships/image" Target="media/image11.png"/><Relationship Id="rId15" Type="http://schemas.openxmlformats.org/officeDocument/2006/relationships/image" Target="media/image10.png"/><Relationship Id="rId37" Type="http://schemas.openxmlformats.org/officeDocument/2006/relationships/image" Target="media/image4.png"/><Relationship Id="rId14" Type="http://schemas.openxmlformats.org/officeDocument/2006/relationships/image" Target="media/image28.png"/><Relationship Id="rId36" Type="http://schemas.openxmlformats.org/officeDocument/2006/relationships/image" Target="media/image36.png"/><Relationship Id="rId17" Type="http://schemas.openxmlformats.org/officeDocument/2006/relationships/image" Target="media/image30.png"/><Relationship Id="rId39" Type="http://schemas.openxmlformats.org/officeDocument/2006/relationships/image" Target="media/image29.png"/><Relationship Id="rId16" Type="http://schemas.openxmlformats.org/officeDocument/2006/relationships/image" Target="media/image31.png"/><Relationship Id="rId38" Type="http://schemas.openxmlformats.org/officeDocument/2006/relationships/image" Target="media/image15.png"/><Relationship Id="rId19" Type="http://schemas.openxmlformats.org/officeDocument/2006/relationships/image" Target="media/image2.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