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39F9" w:rsidRDefault="003703FE" w:rsidP="003703FE">
      <w:pPr>
        <w:pStyle w:val="Heading1"/>
        <w:rPr>
          <w:b/>
        </w:rPr>
      </w:pPr>
      <w:r w:rsidRPr="003703FE">
        <w:rPr>
          <w:b/>
        </w:rPr>
        <w:t>What is a Higher-Order Function?</w:t>
      </w:r>
    </w:p>
    <w:p w:rsidR="003703FE" w:rsidRDefault="000F3A76" w:rsidP="003703FE">
      <w:pPr>
        <w:pStyle w:val="Heading4"/>
      </w:pPr>
      <w:hyperlink r:id="rId5" w:history="1">
        <w:r w:rsidRPr="0039158C">
          <w:rPr>
            <w:rStyle w:val="Hyperlink"/>
          </w:rPr>
          <w:t>https://medium.com/@dineshsuthar03/mastering-higher-order-functions-in-python-e6fb67a0fcd5</w:t>
        </w:r>
      </w:hyperlink>
    </w:p>
    <w:p w:rsidR="000F3A76" w:rsidRDefault="000F3A76" w:rsidP="000F3A76">
      <w:hyperlink r:id="rId6" w:history="1">
        <w:r w:rsidRPr="0039158C">
          <w:rPr>
            <w:rStyle w:val="Hyperlink"/>
          </w:rPr>
          <w:t>https://www.youtube.com/watch?v=lkbgOf1jD8k&amp;list=PLsyeobzWxl7omDoEYrrf3oXvXxa6MPgek&amp;index=34</w:t>
        </w:r>
      </w:hyperlink>
    </w:p>
    <w:p w:rsidR="000F3A76" w:rsidRDefault="00C6406F" w:rsidP="000F3A76">
      <w:hyperlink r:id="rId7" w:history="1">
        <w:r w:rsidRPr="0039158C">
          <w:rPr>
            <w:rStyle w:val="Hyperlink"/>
          </w:rPr>
          <w:t>https://medium.com/@swami.learnovate/superpowers-of-python-functions-first-class-higher-order-explained-2daa43969b3c</w:t>
        </w:r>
      </w:hyperlink>
    </w:p>
    <w:p w:rsidR="00C6406F" w:rsidRPr="000F3A76" w:rsidRDefault="00C6406F" w:rsidP="000F3A76">
      <w:bookmarkStart w:id="0" w:name="_GoBack"/>
      <w:bookmarkEnd w:id="0"/>
    </w:p>
    <w:p w:rsidR="003703FE" w:rsidRPr="003703FE" w:rsidRDefault="003703FE" w:rsidP="003703FE">
      <w:pPr>
        <w:pStyle w:val="Heading4"/>
        <w:rPr>
          <w:rFonts w:asciiTheme="minorHAnsi" w:hAnsiTheme="minorHAnsi" w:cstheme="minorHAnsi"/>
          <w:b/>
          <w:sz w:val="24"/>
          <w:szCs w:val="24"/>
        </w:rPr>
      </w:pPr>
      <w:r w:rsidRPr="003703FE">
        <w:rPr>
          <w:rFonts w:asciiTheme="minorHAnsi" w:hAnsiTheme="minorHAnsi" w:cstheme="minorHAnsi"/>
          <w:b/>
          <w:sz w:val="24"/>
          <w:szCs w:val="24"/>
        </w:rPr>
        <w:t>First-Class Citizens (Functional Programming)</w:t>
      </w:r>
    </w:p>
    <w:p w:rsidR="003703FE" w:rsidRPr="003703FE" w:rsidRDefault="003703FE" w:rsidP="003703FE">
      <w:pPr>
        <w:pStyle w:val="NormalWeb"/>
        <w:rPr>
          <w:rFonts w:asciiTheme="minorHAnsi" w:hAnsiTheme="minorHAnsi" w:cstheme="minorHAnsi"/>
        </w:rPr>
      </w:pPr>
      <w:r w:rsidRPr="003703FE">
        <w:rPr>
          <w:rFonts w:asciiTheme="minorHAnsi" w:hAnsiTheme="minorHAnsi" w:cstheme="minorHAnsi"/>
        </w:rPr>
        <w:t xml:space="preserve">In languages like Java or C++, objects or primitive data types are the main focus. However, Python supports </w:t>
      </w:r>
      <w:r w:rsidRPr="003703FE">
        <w:rPr>
          <w:rFonts w:asciiTheme="minorHAnsi" w:hAnsiTheme="minorHAnsi" w:cstheme="minorHAnsi"/>
          <w:b/>
          <w:bCs/>
        </w:rPr>
        <w:t>Functional Programming</w:t>
      </w:r>
      <w:r w:rsidRPr="003703FE">
        <w:rPr>
          <w:rFonts w:asciiTheme="minorHAnsi" w:hAnsiTheme="minorHAnsi" w:cstheme="minorHAnsi"/>
        </w:rPr>
        <w:t xml:space="preserve">, meaning </w:t>
      </w:r>
      <w:r w:rsidRPr="003703FE">
        <w:rPr>
          <w:rFonts w:asciiTheme="minorHAnsi" w:hAnsiTheme="minorHAnsi" w:cstheme="minorHAnsi"/>
          <w:b/>
          <w:bCs/>
        </w:rPr>
        <w:t>functions are treated as first-class citizens</w:t>
      </w:r>
      <w:r w:rsidRPr="003703FE">
        <w:rPr>
          <w:rFonts w:asciiTheme="minorHAnsi" w:hAnsiTheme="minorHAnsi" w:cstheme="minorHAnsi"/>
        </w:rPr>
        <w:t>.</w:t>
      </w:r>
    </w:p>
    <w:p w:rsidR="003703FE" w:rsidRPr="003703FE" w:rsidRDefault="003703FE" w:rsidP="003703FE">
      <w:pPr>
        <w:pStyle w:val="NormalWeb"/>
        <w:rPr>
          <w:rFonts w:asciiTheme="minorHAnsi" w:hAnsiTheme="minorHAnsi" w:cstheme="minorHAnsi"/>
        </w:rPr>
      </w:pPr>
      <w:r w:rsidRPr="003703FE">
        <w:rPr>
          <w:rFonts w:asciiTheme="minorHAnsi" w:hAnsiTheme="minorHAnsi" w:cstheme="minorHAnsi"/>
        </w:rPr>
        <w:t>Being a first-class citizen means a function can do anything a regular variable or object can do:</w:t>
      </w:r>
    </w:p>
    <w:p w:rsidR="003703FE" w:rsidRPr="003703FE" w:rsidRDefault="003703FE" w:rsidP="003703FE">
      <w:pPr>
        <w:pStyle w:val="NormalWeb"/>
        <w:numPr>
          <w:ilvl w:val="0"/>
          <w:numId w:val="2"/>
        </w:numPr>
        <w:rPr>
          <w:rFonts w:asciiTheme="minorHAnsi" w:hAnsiTheme="minorHAnsi" w:cstheme="minorHAnsi"/>
        </w:rPr>
      </w:pPr>
      <w:r w:rsidRPr="003703FE">
        <w:rPr>
          <w:rFonts w:asciiTheme="minorHAnsi" w:hAnsiTheme="minorHAnsi" w:cstheme="minorHAnsi"/>
        </w:rPr>
        <w:t>It can be stored inside a variable.</w:t>
      </w:r>
    </w:p>
    <w:p w:rsidR="003703FE" w:rsidRPr="003703FE" w:rsidRDefault="003703FE" w:rsidP="003703FE">
      <w:pPr>
        <w:pStyle w:val="NormalWeb"/>
        <w:numPr>
          <w:ilvl w:val="0"/>
          <w:numId w:val="2"/>
        </w:numPr>
        <w:rPr>
          <w:rFonts w:asciiTheme="minorHAnsi" w:hAnsiTheme="minorHAnsi" w:cstheme="minorHAnsi"/>
        </w:rPr>
      </w:pPr>
      <w:r w:rsidRPr="003703FE">
        <w:rPr>
          <w:rFonts w:asciiTheme="minorHAnsi" w:hAnsiTheme="minorHAnsi" w:cstheme="minorHAnsi"/>
        </w:rPr>
        <w:t>It can be passed as an argument to another function.</w:t>
      </w:r>
    </w:p>
    <w:p w:rsidR="003703FE" w:rsidRPr="003703FE" w:rsidRDefault="003703FE" w:rsidP="003703FE">
      <w:pPr>
        <w:pStyle w:val="NormalWeb"/>
        <w:numPr>
          <w:ilvl w:val="0"/>
          <w:numId w:val="2"/>
        </w:numPr>
        <w:rPr>
          <w:rFonts w:asciiTheme="minorHAnsi" w:hAnsiTheme="minorHAnsi" w:cstheme="minorHAnsi"/>
        </w:rPr>
      </w:pPr>
      <w:r w:rsidRPr="003703FE">
        <w:rPr>
          <w:rFonts w:asciiTheme="minorHAnsi" w:hAnsiTheme="minorHAnsi" w:cstheme="minorHAnsi"/>
        </w:rPr>
        <w:t>It can be returned from another function.</w:t>
      </w:r>
    </w:p>
    <w:p w:rsidR="003703FE" w:rsidRPr="003703FE" w:rsidRDefault="003703FE" w:rsidP="003703FE">
      <w:pPr>
        <w:pStyle w:val="NormalWeb"/>
        <w:numPr>
          <w:ilvl w:val="0"/>
          <w:numId w:val="2"/>
        </w:numPr>
        <w:rPr>
          <w:rFonts w:asciiTheme="minorHAnsi" w:hAnsiTheme="minorHAnsi" w:cstheme="minorHAnsi"/>
        </w:rPr>
      </w:pPr>
      <w:r w:rsidRPr="003703FE">
        <w:rPr>
          <w:rFonts w:asciiTheme="minorHAnsi" w:hAnsiTheme="minorHAnsi" w:cstheme="minorHAnsi"/>
        </w:rPr>
        <w:t>It behaves like an object behind the scenes.</w:t>
      </w:r>
    </w:p>
    <w:p w:rsidR="003703FE" w:rsidRPr="003703FE" w:rsidRDefault="003703FE" w:rsidP="003703FE">
      <w:pPr>
        <w:pStyle w:val="Heading4"/>
        <w:rPr>
          <w:rFonts w:asciiTheme="minorHAnsi" w:hAnsiTheme="minorHAnsi" w:cstheme="minorHAnsi"/>
          <w:sz w:val="24"/>
          <w:szCs w:val="24"/>
        </w:rPr>
      </w:pPr>
      <w:r w:rsidRPr="003703FE">
        <w:rPr>
          <w:rFonts w:asciiTheme="minorHAnsi" w:hAnsiTheme="minorHAnsi" w:cstheme="minorHAnsi"/>
          <w:sz w:val="24"/>
          <w:szCs w:val="24"/>
        </w:rPr>
        <w:t>What makes a function "Higher-Order"?</w:t>
      </w:r>
    </w:p>
    <w:p w:rsidR="003703FE" w:rsidRPr="003703FE" w:rsidRDefault="003703FE" w:rsidP="003703FE">
      <w:pPr>
        <w:pStyle w:val="NormalWeb"/>
        <w:rPr>
          <w:rFonts w:asciiTheme="minorHAnsi" w:hAnsiTheme="minorHAnsi" w:cstheme="minorHAnsi"/>
        </w:rPr>
      </w:pPr>
      <w:r w:rsidRPr="003703FE">
        <w:rPr>
          <w:rFonts w:asciiTheme="minorHAnsi" w:hAnsiTheme="minorHAnsi" w:cstheme="minorHAnsi"/>
        </w:rPr>
        <w:t>A standard function takes values (like integers or strings) and returns a value.</w:t>
      </w:r>
    </w:p>
    <w:p w:rsidR="003703FE" w:rsidRPr="003703FE" w:rsidRDefault="003703FE" w:rsidP="003703FE">
      <w:pPr>
        <w:pStyle w:val="NormalWeb"/>
        <w:rPr>
          <w:rFonts w:asciiTheme="minorHAnsi" w:hAnsiTheme="minorHAnsi" w:cstheme="minorHAnsi"/>
        </w:rPr>
      </w:pPr>
      <w:r w:rsidRPr="003703FE">
        <w:rPr>
          <w:rFonts w:asciiTheme="minorHAnsi" w:hAnsiTheme="minorHAnsi" w:cstheme="minorHAnsi"/>
        </w:rPr>
        <w:t xml:space="preserve">A </w:t>
      </w:r>
      <w:r w:rsidRPr="003703FE">
        <w:rPr>
          <w:rFonts w:asciiTheme="minorHAnsi" w:hAnsiTheme="minorHAnsi" w:cstheme="minorHAnsi"/>
          <w:b/>
          <w:bCs/>
        </w:rPr>
        <w:t>Higher-Order Function (HOF)</w:t>
      </w:r>
      <w:r w:rsidRPr="003703FE">
        <w:rPr>
          <w:rFonts w:asciiTheme="minorHAnsi" w:hAnsiTheme="minorHAnsi" w:cstheme="minorHAnsi"/>
        </w:rPr>
        <w:t xml:space="preserve"> is a function that operates on other functions. It must meet at least one of these two conditions:</w:t>
      </w:r>
    </w:p>
    <w:p w:rsidR="003703FE" w:rsidRPr="003703FE" w:rsidRDefault="003703FE" w:rsidP="003703FE">
      <w:pPr>
        <w:pStyle w:val="NormalWeb"/>
        <w:numPr>
          <w:ilvl w:val="0"/>
          <w:numId w:val="3"/>
        </w:numPr>
        <w:rPr>
          <w:rFonts w:asciiTheme="minorHAnsi" w:hAnsiTheme="minorHAnsi" w:cstheme="minorHAnsi"/>
        </w:rPr>
      </w:pPr>
      <w:r w:rsidRPr="003703FE">
        <w:rPr>
          <w:rFonts w:asciiTheme="minorHAnsi" w:hAnsiTheme="minorHAnsi" w:cstheme="minorHAnsi"/>
        </w:rPr>
        <w:t>It accepts a function as one of its parameters.</w:t>
      </w:r>
    </w:p>
    <w:p w:rsidR="003703FE" w:rsidRPr="003703FE" w:rsidRDefault="003703FE" w:rsidP="003703FE">
      <w:pPr>
        <w:pStyle w:val="NormalWeb"/>
        <w:numPr>
          <w:ilvl w:val="0"/>
          <w:numId w:val="3"/>
        </w:numPr>
        <w:rPr>
          <w:rFonts w:asciiTheme="minorHAnsi" w:hAnsiTheme="minorHAnsi" w:cstheme="minorHAnsi"/>
        </w:rPr>
      </w:pPr>
      <w:r w:rsidRPr="003703FE">
        <w:rPr>
          <w:rFonts w:asciiTheme="minorHAnsi" w:hAnsiTheme="minorHAnsi" w:cstheme="minorHAnsi"/>
        </w:rPr>
        <w:t>It returns a function as its output.</w:t>
      </w:r>
    </w:p>
    <w:p w:rsidR="003703FE" w:rsidRPr="003703FE" w:rsidRDefault="003703FE" w:rsidP="003703FE">
      <w:pPr>
        <w:rPr>
          <w:rFonts w:cstheme="minorHAnsi"/>
          <w:sz w:val="24"/>
          <w:szCs w:val="24"/>
        </w:rPr>
      </w:pPr>
    </w:p>
    <w:p w:rsidR="003703FE" w:rsidRPr="003703FE" w:rsidRDefault="003703FE" w:rsidP="003703FE">
      <w:pPr>
        <w:pStyle w:val="NormalWeb"/>
        <w:rPr>
          <w:rFonts w:asciiTheme="minorHAnsi" w:hAnsiTheme="minorHAnsi" w:cstheme="minorHAnsi"/>
        </w:rPr>
      </w:pPr>
      <w:r w:rsidRPr="003703FE">
        <w:rPr>
          <w:rFonts w:asciiTheme="minorHAnsi" w:hAnsiTheme="minorHAnsi" w:cstheme="minorHAnsi"/>
        </w:rPr>
        <w:t xml:space="preserve">In Python, functions are </w:t>
      </w:r>
      <w:r w:rsidRPr="003703FE">
        <w:rPr>
          <w:rFonts w:asciiTheme="minorHAnsi" w:hAnsiTheme="minorHAnsi" w:cstheme="minorHAnsi"/>
          <w:b/>
          <w:bCs/>
        </w:rPr>
        <w:t>First-Class Citizens</w:t>
      </w:r>
      <w:r w:rsidRPr="003703FE">
        <w:rPr>
          <w:rFonts w:asciiTheme="minorHAnsi" w:hAnsiTheme="minorHAnsi" w:cstheme="minorHAnsi"/>
        </w:rPr>
        <w:t xml:space="preserve">. This means functions can be treated just like any other data type (such as integers, strings, or lists) </w:t>
      </w:r>
      <w:r w:rsidRPr="003703FE">
        <w:rPr>
          <w:rStyle w:val="HTMLCode"/>
          <w:rFonts w:asciiTheme="minorHAnsi" w:hAnsiTheme="minorHAnsi" w:cstheme="minorHAnsi"/>
          <w:sz w:val="24"/>
          <w:szCs w:val="24"/>
        </w:rPr>
        <w:t>[00:05:25]</w:t>
      </w:r>
      <w:r w:rsidRPr="003703FE">
        <w:rPr>
          <w:rFonts w:asciiTheme="minorHAnsi" w:hAnsiTheme="minorHAnsi" w:cstheme="minorHAnsi"/>
        </w:rPr>
        <w:t>. Because of this flexibility:</w:t>
      </w:r>
    </w:p>
    <w:p w:rsidR="003703FE" w:rsidRPr="003703FE" w:rsidRDefault="003703FE" w:rsidP="003703FE">
      <w:pPr>
        <w:pStyle w:val="NormalWeb"/>
        <w:numPr>
          <w:ilvl w:val="0"/>
          <w:numId w:val="1"/>
        </w:numPr>
        <w:rPr>
          <w:rFonts w:asciiTheme="minorHAnsi" w:hAnsiTheme="minorHAnsi" w:cstheme="minorHAnsi"/>
        </w:rPr>
      </w:pPr>
      <w:r w:rsidRPr="003703FE">
        <w:rPr>
          <w:rFonts w:asciiTheme="minorHAnsi" w:hAnsiTheme="minorHAnsi" w:cstheme="minorHAnsi"/>
        </w:rPr>
        <w:t>You can assign functions to variables.</w:t>
      </w:r>
    </w:p>
    <w:p w:rsidR="003703FE" w:rsidRPr="003703FE" w:rsidRDefault="003703FE" w:rsidP="003703FE">
      <w:pPr>
        <w:pStyle w:val="NormalWeb"/>
        <w:numPr>
          <w:ilvl w:val="0"/>
          <w:numId w:val="1"/>
        </w:numPr>
        <w:rPr>
          <w:rFonts w:asciiTheme="minorHAnsi" w:hAnsiTheme="minorHAnsi" w:cstheme="minorHAnsi"/>
        </w:rPr>
      </w:pPr>
      <w:r w:rsidRPr="003703FE">
        <w:rPr>
          <w:rFonts w:asciiTheme="minorHAnsi" w:hAnsiTheme="minorHAnsi" w:cstheme="minorHAnsi"/>
        </w:rPr>
        <w:t xml:space="preserve">You can pass functions as parameters (arguments) to other functions </w:t>
      </w:r>
      <w:r w:rsidRPr="003703FE">
        <w:rPr>
          <w:rStyle w:val="HTMLCode"/>
          <w:rFonts w:asciiTheme="minorHAnsi" w:hAnsiTheme="minorHAnsi" w:cstheme="minorHAnsi"/>
          <w:sz w:val="24"/>
          <w:szCs w:val="24"/>
        </w:rPr>
        <w:t>[00:00:35]</w:t>
      </w:r>
      <w:r w:rsidRPr="003703FE">
        <w:rPr>
          <w:rFonts w:asciiTheme="minorHAnsi" w:hAnsiTheme="minorHAnsi" w:cstheme="minorHAnsi"/>
        </w:rPr>
        <w:t>.</w:t>
      </w:r>
    </w:p>
    <w:p w:rsidR="003703FE" w:rsidRPr="003703FE" w:rsidRDefault="003703FE" w:rsidP="003703FE">
      <w:pPr>
        <w:pStyle w:val="NormalWeb"/>
        <w:numPr>
          <w:ilvl w:val="0"/>
          <w:numId w:val="1"/>
        </w:numPr>
        <w:rPr>
          <w:rFonts w:asciiTheme="minorHAnsi" w:hAnsiTheme="minorHAnsi" w:cstheme="minorHAnsi"/>
        </w:rPr>
      </w:pPr>
      <w:r w:rsidRPr="003703FE">
        <w:rPr>
          <w:rFonts w:asciiTheme="minorHAnsi" w:hAnsiTheme="minorHAnsi" w:cstheme="minorHAnsi"/>
        </w:rPr>
        <w:t>You can return functions from other functions.</w:t>
      </w:r>
    </w:p>
    <w:p w:rsidR="003703FE" w:rsidRPr="003703FE" w:rsidRDefault="003703FE" w:rsidP="003703FE">
      <w:pPr>
        <w:pStyle w:val="NormalWeb"/>
        <w:rPr>
          <w:rFonts w:asciiTheme="minorHAnsi" w:hAnsiTheme="minorHAnsi" w:cstheme="minorHAnsi"/>
        </w:rPr>
      </w:pPr>
      <w:r w:rsidRPr="003703FE">
        <w:rPr>
          <w:rFonts w:asciiTheme="minorHAnsi" w:hAnsiTheme="minorHAnsi" w:cstheme="minorHAnsi"/>
        </w:rPr>
        <w:t xml:space="preserve">A </w:t>
      </w:r>
      <w:r w:rsidRPr="003703FE">
        <w:rPr>
          <w:rFonts w:asciiTheme="minorHAnsi" w:hAnsiTheme="minorHAnsi" w:cstheme="minorHAnsi"/>
          <w:b/>
          <w:bCs/>
        </w:rPr>
        <w:t>Higher-Order Function (HOF)</w:t>
      </w:r>
      <w:r w:rsidRPr="003703FE">
        <w:rPr>
          <w:rFonts w:asciiTheme="minorHAnsi" w:hAnsiTheme="minorHAnsi" w:cstheme="minorHAnsi"/>
        </w:rPr>
        <w:t xml:space="preserve"> is specifically a function that </w:t>
      </w:r>
      <w:r w:rsidRPr="003703FE">
        <w:rPr>
          <w:rFonts w:asciiTheme="minorHAnsi" w:hAnsiTheme="minorHAnsi" w:cstheme="minorHAnsi"/>
          <w:b/>
          <w:bCs/>
        </w:rPr>
        <w:t>accepts another function as an argument</w:t>
      </w:r>
      <w:r w:rsidRPr="003703FE">
        <w:rPr>
          <w:rFonts w:asciiTheme="minorHAnsi" w:hAnsiTheme="minorHAnsi" w:cstheme="minorHAnsi"/>
        </w:rPr>
        <w:t xml:space="preserve"> or </w:t>
      </w:r>
      <w:r w:rsidRPr="003703FE">
        <w:rPr>
          <w:rFonts w:asciiTheme="minorHAnsi" w:hAnsiTheme="minorHAnsi" w:cstheme="minorHAnsi"/>
          <w:b/>
          <w:bCs/>
        </w:rPr>
        <w:t>returns a function as its result</w:t>
      </w:r>
      <w:r w:rsidRPr="003703FE">
        <w:rPr>
          <w:rFonts w:asciiTheme="minorHAnsi" w:hAnsiTheme="minorHAnsi" w:cstheme="minorHAnsi"/>
        </w:rPr>
        <w:t xml:space="preserve"> </w:t>
      </w:r>
    </w:p>
    <w:p w:rsidR="00850793" w:rsidRPr="00850793" w:rsidRDefault="00850793" w:rsidP="00850793">
      <w:pPr>
        <w:pStyle w:val="Heading3"/>
        <w:rPr>
          <w:b/>
        </w:rPr>
      </w:pPr>
      <w:r w:rsidRPr="00850793">
        <w:rPr>
          <w:b/>
        </w:rPr>
        <w:lastRenderedPageBreak/>
        <w:t>2. Basic Example: Single Value Operation</w:t>
      </w:r>
    </w:p>
    <w:p w:rsidR="00850793" w:rsidRDefault="00850793" w:rsidP="00850793">
      <w:pPr>
        <w:pStyle w:val="NormalWeb"/>
        <w:rPr>
          <w:rFonts w:asciiTheme="minorHAnsi" w:hAnsiTheme="minorHAnsi" w:cstheme="minorHAnsi"/>
          <w:sz w:val="28"/>
          <w:szCs w:val="28"/>
        </w:rPr>
      </w:pPr>
      <w:r w:rsidRPr="00850793">
        <w:rPr>
          <w:rFonts w:asciiTheme="minorHAnsi" w:hAnsiTheme="minorHAnsi" w:cstheme="minorHAnsi"/>
          <w:sz w:val="28"/>
          <w:szCs w:val="28"/>
        </w:rPr>
        <w:t xml:space="preserve">Let's start with a foundational example. Imagine you want a general-purpose processor machine called </w:t>
      </w:r>
      <w:r w:rsidRPr="00850793">
        <w:rPr>
          <w:rStyle w:val="HTMLCode"/>
          <w:rFonts w:asciiTheme="minorHAnsi" w:hAnsiTheme="minorHAnsi" w:cstheme="minorHAnsi"/>
          <w:sz w:val="28"/>
          <w:szCs w:val="28"/>
        </w:rPr>
        <w:t>operate</w:t>
      </w:r>
      <w:r w:rsidRPr="00850793">
        <w:rPr>
          <w:rFonts w:asciiTheme="minorHAnsi" w:hAnsiTheme="minorHAnsi" w:cstheme="minorHAnsi"/>
          <w:sz w:val="28"/>
          <w:szCs w:val="28"/>
        </w:rPr>
        <w:t>. You feed it a number and a specific "action tool" (like a squaring tool or a cubing tool), and it processes the number using that exact tool.</w:t>
      </w:r>
    </w:p>
    <w:p w:rsidR="00850793" w:rsidRDefault="00850793" w:rsidP="00850793">
      <w:pPr>
        <w:pStyle w:val="NormalWeb"/>
        <w:rPr>
          <w:rFonts w:asciiTheme="minorHAnsi" w:hAnsiTheme="minorHAnsi" w:cstheme="minorHAnsi"/>
          <w:sz w:val="28"/>
          <w:szCs w:val="28"/>
        </w:rPr>
      </w:pPr>
      <w:r>
        <w:rPr>
          <w:noProof/>
        </w:rPr>
        <w:drawing>
          <wp:inline distT="0" distB="0" distL="0" distR="0" wp14:anchorId="22E2DB55" wp14:editId="599ED9B6">
            <wp:extent cx="6408734" cy="6534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18378" cy="6543983"/>
                    </a:xfrm>
                    <a:prstGeom prst="rect">
                      <a:avLst/>
                    </a:prstGeom>
                  </pic:spPr>
                </pic:pic>
              </a:graphicData>
            </a:graphic>
          </wp:inline>
        </w:drawing>
      </w:r>
    </w:p>
    <w:p w:rsidR="00127893" w:rsidRPr="00127893" w:rsidRDefault="00127893" w:rsidP="00127893">
      <w:pPr>
        <w:pStyle w:val="Heading4"/>
        <w:rPr>
          <w:rFonts w:ascii="Times New Roman" w:hAnsi="Times New Roman" w:cs="Times New Roman"/>
          <w:sz w:val="24"/>
          <w:szCs w:val="24"/>
        </w:rPr>
      </w:pPr>
      <w:r w:rsidRPr="00127893">
        <w:rPr>
          <w:rFonts w:ascii="Times New Roman" w:hAnsi="Times New Roman" w:cs="Times New Roman"/>
          <w:sz w:val="24"/>
          <w:szCs w:val="24"/>
        </w:rPr>
        <w:lastRenderedPageBreak/>
        <w:t>Code Walkthrough &amp; Line Explanation</w:t>
      </w:r>
    </w:p>
    <w:p w:rsidR="00127893" w:rsidRPr="00127893" w:rsidRDefault="00127893" w:rsidP="00127893">
      <w:pPr>
        <w:pStyle w:val="NormalWeb"/>
        <w:numPr>
          <w:ilvl w:val="0"/>
          <w:numId w:val="4"/>
        </w:numPr>
        <w:rPr>
          <w:sz w:val="28"/>
          <w:szCs w:val="28"/>
        </w:rPr>
      </w:pPr>
      <w:r w:rsidRPr="00127893">
        <w:rPr>
          <w:b/>
          <w:bCs/>
          <w:sz w:val="28"/>
          <w:szCs w:val="28"/>
        </w:rPr>
        <w:t>Defining Tools (</w:t>
      </w:r>
      <w:r w:rsidRPr="00127893">
        <w:rPr>
          <w:rStyle w:val="HTMLCode"/>
          <w:rFonts w:ascii="Times New Roman" w:hAnsi="Times New Roman" w:cs="Times New Roman"/>
          <w:b/>
          <w:bCs/>
          <w:sz w:val="28"/>
          <w:szCs w:val="28"/>
        </w:rPr>
        <w:t>square</w:t>
      </w:r>
      <w:r w:rsidRPr="00127893">
        <w:rPr>
          <w:b/>
          <w:bCs/>
          <w:sz w:val="28"/>
          <w:szCs w:val="28"/>
        </w:rPr>
        <w:t xml:space="preserve"> and </w:t>
      </w:r>
      <w:r w:rsidRPr="00127893">
        <w:rPr>
          <w:rStyle w:val="HTMLCode"/>
          <w:rFonts w:ascii="Times New Roman" w:hAnsi="Times New Roman" w:cs="Times New Roman"/>
          <w:b/>
          <w:bCs/>
          <w:sz w:val="28"/>
          <w:szCs w:val="28"/>
        </w:rPr>
        <w:t>cube</w:t>
      </w:r>
      <w:r w:rsidRPr="00127893">
        <w:rPr>
          <w:b/>
          <w:bCs/>
          <w:sz w:val="28"/>
          <w:szCs w:val="28"/>
        </w:rPr>
        <w:t>):</w:t>
      </w:r>
      <w:r w:rsidRPr="00127893">
        <w:rPr>
          <w:sz w:val="28"/>
          <w:szCs w:val="28"/>
        </w:rPr>
        <w:t xml:space="preserve"> These are normal, basic functions that expect one numeric value.</w:t>
      </w:r>
    </w:p>
    <w:p w:rsidR="00127893" w:rsidRPr="00127893" w:rsidRDefault="00127893" w:rsidP="00127893">
      <w:pPr>
        <w:pStyle w:val="NormalWeb"/>
        <w:numPr>
          <w:ilvl w:val="0"/>
          <w:numId w:val="4"/>
        </w:numPr>
        <w:rPr>
          <w:sz w:val="28"/>
          <w:szCs w:val="28"/>
        </w:rPr>
      </w:pPr>
      <w:r w:rsidRPr="00127893">
        <w:rPr>
          <w:b/>
          <w:bCs/>
          <w:sz w:val="28"/>
          <w:szCs w:val="28"/>
        </w:rPr>
        <w:t>The Higher-Order Wrapper (</w:t>
      </w:r>
      <w:r w:rsidRPr="00127893">
        <w:rPr>
          <w:rStyle w:val="HTMLCode"/>
          <w:rFonts w:ascii="Times New Roman" w:hAnsi="Times New Roman" w:cs="Times New Roman"/>
          <w:b/>
          <w:bCs/>
          <w:sz w:val="28"/>
          <w:szCs w:val="28"/>
        </w:rPr>
        <w:t>operate</w:t>
      </w:r>
      <w:r w:rsidRPr="00127893">
        <w:rPr>
          <w:b/>
          <w:bCs/>
          <w:sz w:val="28"/>
          <w:szCs w:val="28"/>
        </w:rPr>
        <w:t>):</w:t>
      </w:r>
      <w:r w:rsidRPr="00127893">
        <w:rPr>
          <w:sz w:val="28"/>
          <w:szCs w:val="28"/>
        </w:rPr>
        <w:t xml:space="preserve"> Look closely at the parameters: </w:t>
      </w:r>
      <w:r w:rsidRPr="00127893">
        <w:rPr>
          <w:rStyle w:val="HTMLCode"/>
          <w:rFonts w:ascii="Times New Roman" w:hAnsi="Times New Roman" w:cs="Times New Roman"/>
          <w:sz w:val="28"/>
          <w:szCs w:val="28"/>
        </w:rPr>
        <w:t>def operate(num, operation):</w:t>
      </w:r>
      <w:r w:rsidRPr="00127893">
        <w:rPr>
          <w:sz w:val="28"/>
          <w:szCs w:val="28"/>
        </w:rPr>
        <w:t xml:space="preserve">. The parameter named </w:t>
      </w:r>
      <w:r w:rsidRPr="00127893">
        <w:rPr>
          <w:rStyle w:val="HTMLCode"/>
          <w:rFonts w:ascii="Times New Roman" w:hAnsi="Times New Roman" w:cs="Times New Roman"/>
          <w:sz w:val="28"/>
          <w:szCs w:val="28"/>
        </w:rPr>
        <w:t>operation</w:t>
      </w:r>
      <w:r w:rsidRPr="00127893">
        <w:rPr>
          <w:sz w:val="28"/>
          <w:szCs w:val="28"/>
        </w:rPr>
        <w:t xml:space="preserve"> is designed to hold a function reference.</w:t>
      </w:r>
    </w:p>
    <w:p w:rsidR="00127893" w:rsidRPr="00127893" w:rsidRDefault="00127893" w:rsidP="00127893">
      <w:pPr>
        <w:pStyle w:val="NormalWeb"/>
        <w:numPr>
          <w:ilvl w:val="0"/>
          <w:numId w:val="4"/>
        </w:numPr>
        <w:rPr>
          <w:sz w:val="28"/>
          <w:szCs w:val="28"/>
        </w:rPr>
      </w:pPr>
      <w:r w:rsidRPr="00127893">
        <w:rPr>
          <w:b/>
          <w:bCs/>
          <w:sz w:val="28"/>
          <w:szCs w:val="28"/>
        </w:rPr>
        <w:t>Dynamic Execution:</w:t>
      </w:r>
      <w:r w:rsidRPr="00127893">
        <w:rPr>
          <w:sz w:val="28"/>
          <w:szCs w:val="28"/>
        </w:rPr>
        <w:t xml:space="preserve"> Inside the function, </w:t>
      </w:r>
      <w:r w:rsidRPr="00127893">
        <w:rPr>
          <w:rStyle w:val="HTMLCode"/>
          <w:rFonts w:ascii="Times New Roman" w:hAnsi="Times New Roman" w:cs="Times New Roman"/>
          <w:sz w:val="28"/>
          <w:szCs w:val="28"/>
        </w:rPr>
        <w:t>operation(num)</w:t>
      </w:r>
      <w:r w:rsidRPr="00127893">
        <w:rPr>
          <w:sz w:val="28"/>
          <w:szCs w:val="28"/>
        </w:rPr>
        <w:t xml:space="preserve"> runs. If you sent </w:t>
      </w:r>
      <w:r w:rsidRPr="00127893">
        <w:rPr>
          <w:rStyle w:val="HTMLCode"/>
          <w:rFonts w:ascii="Times New Roman" w:hAnsi="Times New Roman" w:cs="Times New Roman"/>
          <w:sz w:val="28"/>
          <w:szCs w:val="28"/>
        </w:rPr>
        <w:t>square</w:t>
      </w:r>
      <w:r w:rsidRPr="00127893">
        <w:rPr>
          <w:sz w:val="28"/>
          <w:szCs w:val="28"/>
        </w:rPr>
        <w:t xml:space="preserve"> into the machine, it dynamically morphs into </w:t>
      </w:r>
      <w:r w:rsidRPr="00127893">
        <w:rPr>
          <w:rStyle w:val="HTMLCode"/>
          <w:rFonts w:ascii="Times New Roman" w:hAnsi="Times New Roman" w:cs="Times New Roman"/>
          <w:sz w:val="28"/>
          <w:szCs w:val="28"/>
        </w:rPr>
        <w:t>square(num)</w:t>
      </w:r>
      <w:r w:rsidRPr="00127893">
        <w:rPr>
          <w:sz w:val="28"/>
          <w:szCs w:val="28"/>
        </w:rPr>
        <w:t xml:space="preserve">. If you sent </w:t>
      </w:r>
      <w:r w:rsidRPr="00127893">
        <w:rPr>
          <w:rStyle w:val="HTMLCode"/>
          <w:rFonts w:ascii="Times New Roman" w:hAnsi="Times New Roman" w:cs="Times New Roman"/>
          <w:sz w:val="28"/>
          <w:szCs w:val="28"/>
        </w:rPr>
        <w:t>cube</w:t>
      </w:r>
      <w:r w:rsidRPr="00127893">
        <w:rPr>
          <w:sz w:val="28"/>
          <w:szCs w:val="28"/>
        </w:rPr>
        <w:t xml:space="preserve">, it morphs into </w:t>
      </w:r>
      <w:r w:rsidRPr="00127893">
        <w:rPr>
          <w:rStyle w:val="HTMLCode"/>
          <w:rFonts w:ascii="Times New Roman" w:hAnsi="Times New Roman" w:cs="Times New Roman"/>
          <w:sz w:val="28"/>
          <w:szCs w:val="28"/>
        </w:rPr>
        <w:t>cube(num)</w:t>
      </w:r>
      <w:r w:rsidRPr="00127893">
        <w:rPr>
          <w:sz w:val="28"/>
          <w:szCs w:val="28"/>
        </w:rPr>
        <w:t>.</w:t>
      </w:r>
    </w:p>
    <w:p w:rsidR="00127893" w:rsidRPr="00127893" w:rsidRDefault="00127893" w:rsidP="00127893">
      <w:pPr>
        <w:pStyle w:val="NormalWeb"/>
        <w:numPr>
          <w:ilvl w:val="0"/>
          <w:numId w:val="4"/>
        </w:numPr>
        <w:rPr>
          <w:sz w:val="28"/>
          <w:szCs w:val="28"/>
        </w:rPr>
      </w:pPr>
      <w:r w:rsidRPr="00127893">
        <w:rPr>
          <w:b/>
          <w:bCs/>
          <w:sz w:val="28"/>
          <w:szCs w:val="28"/>
        </w:rPr>
        <w:t>The Function Calls:</w:t>
      </w:r>
      <w:r w:rsidRPr="00127893">
        <w:rPr>
          <w:sz w:val="28"/>
          <w:szCs w:val="28"/>
        </w:rPr>
        <w:t xml:space="preserve"> When calling </w:t>
      </w:r>
      <w:r w:rsidRPr="00127893">
        <w:rPr>
          <w:rStyle w:val="HTMLCode"/>
          <w:rFonts w:ascii="Times New Roman" w:hAnsi="Times New Roman" w:cs="Times New Roman"/>
          <w:sz w:val="28"/>
          <w:szCs w:val="28"/>
        </w:rPr>
        <w:t>operate(my_number, square)</w:t>
      </w:r>
      <w:r w:rsidRPr="00127893">
        <w:rPr>
          <w:sz w:val="28"/>
          <w:szCs w:val="28"/>
        </w:rPr>
        <w:t xml:space="preserve">, we pass </w:t>
      </w:r>
      <w:r w:rsidRPr="00127893">
        <w:rPr>
          <w:rStyle w:val="HTMLCode"/>
          <w:rFonts w:ascii="Times New Roman" w:hAnsi="Times New Roman" w:cs="Times New Roman"/>
          <w:sz w:val="28"/>
          <w:szCs w:val="28"/>
        </w:rPr>
        <w:t>square</w:t>
      </w:r>
      <w:r w:rsidRPr="00127893">
        <w:rPr>
          <w:sz w:val="28"/>
          <w:szCs w:val="28"/>
        </w:rPr>
        <w:t xml:space="preserve"> without parenthesis. Adding parenthesis </w:t>
      </w:r>
      <w:r w:rsidRPr="00127893">
        <w:rPr>
          <w:rStyle w:val="HTMLCode"/>
          <w:rFonts w:ascii="Times New Roman" w:hAnsi="Times New Roman" w:cs="Times New Roman"/>
          <w:sz w:val="28"/>
          <w:szCs w:val="28"/>
        </w:rPr>
        <w:t>square()</w:t>
      </w:r>
      <w:r w:rsidRPr="00127893">
        <w:rPr>
          <w:sz w:val="28"/>
          <w:szCs w:val="28"/>
        </w:rPr>
        <w:t xml:space="preserve"> calls the function immediately. Leaving them off passes the function's identity as data.</w:t>
      </w:r>
    </w:p>
    <w:p w:rsidR="00A70B6B" w:rsidRPr="00A70B6B" w:rsidRDefault="00A70B6B" w:rsidP="00A70B6B">
      <w:pPr>
        <w:pStyle w:val="Heading3"/>
        <w:rPr>
          <w:b/>
        </w:rPr>
      </w:pPr>
      <w:r w:rsidRPr="00A70B6B">
        <w:rPr>
          <w:b/>
        </w:rPr>
        <w:t>3. Practical Example: Processing Collections (Lists)</w:t>
      </w:r>
    </w:p>
    <w:p w:rsidR="00A70B6B" w:rsidRDefault="00A70B6B" w:rsidP="00A70B6B">
      <w:pPr>
        <w:pStyle w:val="NormalWeb"/>
      </w:pPr>
      <w:r>
        <w:t>Higher-order functions show their true strength when you need to apply different rules to groups of data dynamically. Instead of creating multiple complex loops, you create one loop structure that accepts the processing rule from the outside.</w:t>
      </w:r>
    </w:p>
    <w:p w:rsidR="00A85B58" w:rsidRDefault="00A85B58" w:rsidP="00850793">
      <w:pPr>
        <w:pStyle w:val="NormalWeb"/>
        <w:rPr>
          <w:noProof/>
        </w:rPr>
      </w:pPr>
    </w:p>
    <w:p w:rsidR="00127893" w:rsidRPr="00127893" w:rsidRDefault="00A70B6B" w:rsidP="00850793">
      <w:pPr>
        <w:pStyle w:val="NormalWeb"/>
        <w:rPr>
          <w:sz w:val="28"/>
          <w:szCs w:val="28"/>
        </w:rPr>
      </w:pPr>
      <w:r>
        <w:rPr>
          <w:noProof/>
        </w:rPr>
        <w:lastRenderedPageBreak/>
        <w:drawing>
          <wp:inline distT="0" distB="0" distL="0" distR="0" wp14:anchorId="13014CF3" wp14:editId="5ADD2CDA">
            <wp:extent cx="5343525" cy="49815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43525" cy="4981575"/>
                    </a:xfrm>
                    <a:prstGeom prst="rect">
                      <a:avLst/>
                    </a:prstGeom>
                  </pic:spPr>
                </pic:pic>
              </a:graphicData>
            </a:graphic>
          </wp:inline>
        </w:drawing>
      </w:r>
    </w:p>
    <w:p w:rsidR="003703FE" w:rsidRDefault="00A70B6B" w:rsidP="003703FE">
      <w:pPr>
        <w:rPr>
          <w:rFonts w:ascii="Times New Roman" w:hAnsi="Times New Roman" w:cs="Times New Roman"/>
          <w:sz w:val="28"/>
          <w:szCs w:val="28"/>
        </w:rPr>
      </w:pPr>
      <w:r>
        <w:rPr>
          <w:noProof/>
        </w:rPr>
        <w:drawing>
          <wp:inline distT="0" distB="0" distL="0" distR="0" wp14:anchorId="10AFEF1F" wp14:editId="3B93823C">
            <wp:extent cx="2047875" cy="18573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47875" cy="1857375"/>
                    </a:xfrm>
                    <a:prstGeom prst="rect">
                      <a:avLst/>
                    </a:prstGeom>
                  </pic:spPr>
                </pic:pic>
              </a:graphicData>
            </a:graphic>
          </wp:inline>
        </w:drawing>
      </w:r>
    </w:p>
    <w:p w:rsidR="00F75B30" w:rsidRDefault="00F75B30" w:rsidP="003703FE">
      <w:pPr>
        <w:rPr>
          <w:rFonts w:ascii="Times New Roman" w:hAnsi="Times New Roman" w:cs="Times New Roman"/>
          <w:sz w:val="28"/>
          <w:szCs w:val="28"/>
        </w:rPr>
      </w:pPr>
      <w:r>
        <w:rPr>
          <w:rFonts w:ascii="Times New Roman" w:hAnsi="Times New Roman" w:cs="Times New Roman"/>
          <w:sz w:val="28"/>
          <w:szCs w:val="28"/>
        </w:rPr>
        <w:object w:dxaOrig="1536" w:dyaOrig="9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11" o:title=""/>
          </v:shape>
          <o:OLEObject Type="Embed" ProgID="Package" ShapeID="_x0000_i1025" DrawAspect="Icon" ObjectID="_1841952692" r:id="rId12"/>
        </w:object>
      </w:r>
    </w:p>
    <w:p w:rsidR="00A85B58" w:rsidRPr="00A003F2" w:rsidRDefault="00A85B58" w:rsidP="00A85B58">
      <w:pPr>
        <w:pStyle w:val="Heading4"/>
        <w:rPr>
          <w:sz w:val="26"/>
          <w:szCs w:val="26"/>
        </w:rPr>
      </w:pPr>
      <w:r w:rsidRPr="00A003F2">
        <w:rPr>
          <w:sz w:val="26"/>
          <w:szCs w:val="26"/>
        </w:rPr>
        <w:lastRenderedPageBreak/>
        <w:t>Code Walkthrough &amp; Line Explanation</w:t>
      </w:r>
    </w:p>
    <w:p w:rsidR="00A85B58" w:rsidRPr="00A003F2" w:rsidRDefault="00A85B58" w:rsidP="00A85B58">
      <w:pPr>
        <w:pStyle w:val="NormalWeb"/>
        <w:numPr>
          <w:ilvl w:val="0"/>
          <w:numId w:val="5"/>
        </w:numPr>
        <w:rPr>
          <w:sz w:val="26"/>
          <w:szCs w:val="26"/>
        </w:rPr>
      </w:pPr>
      <w:r w:rsidRPr="00A003F2">
        <w:rPr>
          <w:rStyle w:val="HTMLCode"/>
          <w:b/>
          <w:bCs/>
          <w:sz w:val="26"/>
          <w:szCs w:val="26"/>
        </w:rPr>
        <w:t>process_list(my_list, square)</w:t>
      </w:r>
      <w:r w:rsidRPr="00A003F2">
        <w:rPr>
          <w:sz w:val="26"/>
          <w:szCs w:val="26"/>
        </w:rPr>
        <w:t xml:space="preserve">: Python passes the structure of your list and the formula mapping of </w:t>
      </w:r>
      <w:r w:rsidRPr="00A003F2">
        <w:rPr>
          <w:rStyle w:val="HTMLCode"/>
          <w:sz w:val="26"/>
          <w:szCs w:val="26"/>
        </w:rPr>
        <w:t>square</w:t>
      </w:r>
      <w:r w:rsidRPr="00A003F2">
        <w:rPr>
          <w:sz w:val="26"/>
          <w:szCs w:val="26"/>
        </w:rPr>
        <w:t xml:space="preserve"> into </w:t>
      </w:r>
      <w:r w:rsidRPr="00A003F2">
        <w:rPr>
          <w:rStyle w:val="HTMLCode"/>
          <w:sz w:val="26"/>
          <w:szCs w:val="26"/>
        </w:rPr>
        <w:t>process_list</w:t>
      </w:r>
      <w:r w:rsidRPr="00A003F2">
        <w:rPr>
          <w:sz w:val="26"/>
          <w:szCs w:val="26"/>
        </w:rPr>
        <w:t>.</w:t>
      </w:r>
    </w:p>
    <w:p w:rsidR="00A85B58" w:rsidRPr="00A003F2" w:rsidRDefault="00A85B58" w:rsidP="00A85B58">
      <w:pPr>
        <w:pStyle w:val="NormalWeb"/>
        <w:numPr>
          <w:ilvl w:val="0"/>
          <w:numId w:val="5"/>
        </w:numPr>
        <w:rPr>
          <w:sz w:val="26"/>
          <w:szCs w:val="26"/>
        </w:rPr>
      </w:pPr>
      <w:r w:rsidRPr="00A003F2">
        <w:rPr>
          <w:b/>
          <w:bCs/>
          <w:sz w:val="26"/>
          <w:szCs w:val="26"/>
        </w:rPr>
        <w:t>The Loop Structure:</w:t>
      </w:r>
      <w:r w:rsidRPr="00A003F2">
        <w:rPr>
          <w:sz w:val="26"/>
          <w:szCs w:val="26"/>
        </w:rPr>
        <w:t xml:space="preserve"> Inside </w:t>
      </w:r>
      <w:r w:rsidRPr="00A003F2">
        <w:rPr>
          <w:rStyle w:val="HTMLCode"/>
          <w:sz w:val="26"/>
          <w:szCs w:val="26"/>
        </w:rPr>
        <w:t>process_list</w:t>
      </w:r>
      <w:r w:rsidRPr="00A003F2">
        <w:rPr>
          <w:sz w:val="26"/>
          <w:szCs w:val="26"/>
        </w:rPr>
        <w:t>, the code pulls out the first number (</w:t>
      </w:r>
      <w:r w:rsidRPr="00A003F2">
        <w:rPr>
          <w:rStyle w:val="HTMLCode"/>
          <w:sz w:val="26"/>
          <w:szCs w:val="26"/>
        </w:rPr>
        <w:t>5</w:t>
      </w:r>
      <w:r w:rsidRPr="00A003F2">
        <w:rPr>
          <w:sz w:val="26"/>
          <w:szCs w:val="26"/>
        </w:rPr>
        <w:t xml:space="preserve">). It then triggers </w:t>
      </w:r>
      <w:r w:rsidRPr="00A003F2">
        <w:rPr>
          <w:rStyle w:val="HTMLCode"/>
          <w:sz w:val="26"/>
          <w:szCs w:val="26"/>
        </w:rPr>
        <w:t>action_rule(5)</w:t>
      </w:r>
      <w:r w:rsidRPr="00A003F2">
        <w:rPr>
          <w:sz w:val="26"/>
          <w:szCs w:val="26"/>
        </w:rPr>
        <w:t xml:space="preserve">, which executes the code inside </w:t>
      </w:r>
      <w:r w:rsidRPr="00A003F2">
        <w:rPr>
          <w:rStyle w:val="HTMLCode"/>
          <w:sz w:val="26"/>
          <w:szCs w:val="26"/>
        </w:rPr>
        <w:t>square(5)</w:t>
      </w:r>
      <w:r w:rsidRPr="00A003F2">
        <w:rPr>
          <w:sz w:val="26"/>
          <w:szCs w:val="26"/>
        </w:rPr>
        <w:t xml:space="preserve"> yielding </w:t>
      </w:r>
      <w:r w:rsidRPr="00A003F2">
        <w:rPr>
          <w:rStyle w:val="HTMLCode"/>
          <w:sz w:val="26"/>
          <w:szCs w:val="26"/>
        </w:rPr>
        <w:t>25</w:t>
      </w:r>
      <w:r w:rsidRPr="00A003F2">
        <w:rPr>
          <w:sz w:val="26"/>
          <w:szCs w:val="26"/>
        </w:rPr>
        <w:t>.</w:t>
      </w:r>
    </w:p>
    <w:p w:rsidR="00A85B58" w:rsidRPr="00A003F2" w:rsidRDefault="00A85B58" w:rsidP="00A85B58">
      <w:pPr>
        <w:pStyle w:val="NormalWeb"/>
        <w:numPr>
          <w:ilvl w:val="0"/>
          <w:numId w:val="5"/>
        </w:numPr>
        <w:rPr>
          <w:sz w:val="26"/>
          <w:szCs w:val="26"/>
        </w:rPr>
      </w:pPr>
      <w:r w:rsidRPr="00A003F2">
        <w:rPr>
          <w:b/>
          <w:bCs/>
          <w:sz w:val="26"/>
          <w:szCs w:val="26"/>
        </w:rPr>
        <w:t>The Benefit:</w:t>
      </w:r>
      <w:r w:rsidRPr="00A003F2">
        <w:rPr>
          <w:sz w:val="26"/>
          <w:szCs w:val="26"/>
        </w:rPr>
        <w:t xml:space="preserve"> If tomorrow you want to create an </w:t>
      </w:r>
      <w:r w:rsidRPr="00A003F2">
        <w:rPr>
          <w:rStyle w:val="HTMLCode"/>
          <w:sz w:val="26"/>
          <w:szCs w:val="26"/>
        </w:rPr>
        <w:t>absolute_value</w:t>
      </w:r>
      <w:r w:rsidRPr="00A003F2">
        <w:rPr>
          <w:sz w:val="26"/>
          <w:szCs w:val="26"/>
        </w:rPr>
        <w:t xml:space="preserve"> function or a </w:t>
      </w:r>
      <w:r w:rsidRPr="00A003F2">
        <w:rPr>
          <w:rStyle w:val="HTMLCode"/>
          <w:sz w:val="26"/>
          <w:szCs w:val="26"/>
        </w:rPr>
        <w:t>double_the_number</w:t>
      </w:r>
      <w:r w:rsidRPr="00A003F2">
        <w:rPr>
          <w:sz w:val="26"/>
          <w:szCs w:val="26"/>
        </w:rPr>
        <w:t xml:space="preserve"> function, you do </w:t>
      </w:r>
      <w:r w:rsidRPr="00A003F2">
        <w:rPr>
          <w:b/>
          <w:bCs/>
          <w:sz w:val="26"/>
          <w:szCs w:val="26"/>
        </w:rPr>
        <w:t>not</w:t>
      </w:r>
      <w:r w:rsidRPr="00A003F2">
        <w:rPr>
          <w:sz w:val="26"/>
          <w:szCs w:val="26"/>
        </w:rPr>
        <w:t xml:space="preserve"> need to modify the loop code inside </w:t>
      </w:r>
      <w:r w:rsidRPr="00A003F2">
        <w:rPr>
          <w:rStyle w:val="HTMLCode"/>
          <w:sz w:val="26"/>
          <w:szCs w:val="26"/>
        </w:rPr>
        <w:t>process_list</w:t>
      </w:r>
      <w:r w:rsidRPr="00A003F2">
        <w:rPr>
          <w:sz w:val="26"/>
          <w:szCs w:val="26"/>
        </w:rPr>
        <w:t>. You simply write your new small tool and pass it right in.</w:t>
      </w:r>
    </w:p>
    <w:p w:rsidR="00A85B58" w:rsidRPr="00A003F2" w:rsidRDefault="00A85B58" w:rsidP="00A85B58">
      <w:pPr>
        <w:pStyle w:val="Heading3"/>
        <w:rPr>
          <w:sz w:val="26"/>
          <w:szCs w:val="26"/>
        </w:rPr>
      </w:pPr>
      <w:r w:rsidRPr="00A003F2">
        <w:rPr>
          <w:sz w:val="26"/>
          <w:szCs w:val="26"/>
        </w:rPr>
        <w:t>4. Summary of Key Takeaways</w:t>
      </w:r>
    </w:p>
    <w:p w:rsidR="00A85B58" w:rsidRPr="00A003F2" w:rsidRDefault="00A85B58" w:rsidP="00A85B58">
      <w:pPr>
        <w:pStyle w:val="NormalWeb"/>
        <w:numPr>
          <w:ilvl w:val="0"/>
          <w:numId w:val="6"/>
        </w:numPr>
        <w:rPr>
          <w:sz w:val="26"/>
          <w:szCs w:val="26"/>
        </w:rPr>
      </w:pPr>
      <w:r w:rsidRPr="00A003F2">
        <w:rPr>
          <w:b/>
          <w:bCs/>
          <w:sz w:val="26"/>
          <w:szCs w:val="26"/>
        </w:rPr>
        <w:t>No Parentheses When Passing:</w:t>
      </w:r>
      <w:r w:rsidRPr="00A003F2">
        <w:rPr>
          <w:sz w:val="26"/>
          <w:szCs w:val="26"/>
        </w:rPr>
        <w:t xml:space="preserve"> Always pass the function name as a variable (</w:t>
      </w:r>
      <w:r w:rsidRPr="00A003F2">
        <w:rPr>
          <w:rStyle w:val="HTMLCode"/>
          <w:sz w:val="26"/>
          <w:szCs w:val="26"/>
        </w:rPr>
        <w:t>square</w:t>
      </w:r>
      <w:r w:rsidRPr="00A003F2">
        <w:rPr>
          <w:sz w:val="26"/>
          <w:szCs w:val="26"/>
        </w:rPr>
        <w:t>), not as an executed function (</w:t>
      </w:r>
      <w:r w:rsidRPr="00A003F2">
        <w:rPr>
          <w:rStyle w:val="HTMLCode"/>
          <w:sz w:val="26"/>
          <w:szCs w:val="26"/>
        </w:rPr>
        <w:t>square()</w:t>
      </w:r>
      <w:r w:rsidRPr="00A003F2">
        <w:rPr>
          <w:sz w:val="26"/>
          <w:szCs w:val="26"/>
        </w:rPr>
        <w:t>).</w:t>
      </w:r>
    </w:p>
    <w:p w:rsidR="00A85B58" w:rsidRPr="00A003F2" w:rsidRDefault="00A85B58" w:rsidP="00A85B58">
      <w:pPr>
        <w:pStyle w:val="NormalWeb"/>
        <w:numPr>
          <w:ilvl w:val="0"/>
          <w:numId w:val="6"/>
        </w:numPr>
        <w:rPr>
          <w:sz w:val="26"/>
          <w:szCs w:val="26"/>
        </w:rPr>
      </w:pPr>
      <w:r w:rsidRPr="00A003F2">
        <w:rPr>
          <w:b/>
          <w:bCs/>
          <w:sz w:val="26"/>
          <w:szCs w:val="26"/>
        </w:rPr>
        <w:t>Code Reusability:</w:t>
      </w:r>
      <w:r w:rsidRPr="00A003F2">
        <w:rPr>
          <w:sz w:val="26"/>
          <w:szCs w:val="26"/>
        </w:rPr>
        <w:t xml:space="preserve"> Higher-order functions stop code duplication. You separate the execution wrapper logic (loops, data reading, validation) from the actual math or manipulation formula.</w:t>
      </w:r>
    </w:p>
    <w:p w:rsidR="00A85B58" w:rsidRPr="00A003F2" w:rsidRDefault="00A85B58" w:rsidP="00A85B58">
      <w:pPr>
        <w:pStyle w:val="NormalWeb"/>
        <w:numPr>
          <w:ilvl w:val="0"/>
          <w:numId w:val="6"/>
        </w:numPr>
        <w:rPr>
          <w:sz w:val="26"/>
          <w:szCs w:val="26"/>
        </w:rPr>
      </w:pPr>
      <w:r w:rsidRPr="00A003F2">
        <w:rPr>
          <w:b/>
          <w:bCs/>
          <w:sz w:val="26"/>
          <w:szCs w:val="26"/>
        </w:rPr>
        <w:t>Flexibility:</w:t>
      </w:r>
      <w:r w:rsidRPr="00A003F2">
        <w:rPr>
          <w:sz w:val="26"/>
          <w:szCs w:val="26"/>
        </w:rPr>
        <w:t xml:space="preserve"> They let Python act seamlessly across object-oriented patterns and clean, mathematical functional programming workflows.</w:t>
      </w:r>
    </w:p>
    <w:p w:rsidR="00A85B58" w:rsidRPr="00A003F2" w:rsidRDefault="00A85B58" w:rsidP="003703FE">
      <w:pPr>
        <w:rPr>
          <w:rFonts w:ascii="Times New Roman" w:hAnsi="Times New Roman" w:cs="Times New Roman"/>
          <w:sz w:val="26"/>
          <w:szCs w:val="26"/>
        </w:rPr>
      </w:pPr>
    </w:p>
    <w:sectPr w:rsidR="00A85B58" w:rsidRPr="00A003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A85E9A"/>
    <w:multiLevelType w:val="multilevel"/>
    <w:tmpl w:val="19B6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1443FC"/>
    <w:multiLevelType w:val="multilevel"/>
    <w:tmpl w:val="B738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3762DB"/>
    <w:multiLevelType w:val="multilevel"/>
    <w:tmpl w:val="5B38C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6A5471F"/>
    <w:multiLevelType w:val="multilevel"/>
    <w:tmpl w:val="5D96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B924D8F"/>
    <w:multiLevelType w:val="multilevel"/>
    <w:tmpl w:val="69484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B775F99"/>
    <w:multiLevelType w:val="multilevel"/>
    <w:tmpl w:val="6278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5"/>
  </w:num>
  <w:num w:numId="4">
    <w:abstractNumId w:val="2"/>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6C44"/>
    <w:rsid w:val="000F3A76"/>
    <w:rsid w:val="00127893"/>
    <w:rsid w:val="003703FE"/>
    <w:rsid w:val="003D39F9"/>
    <w:rsid w:val="00850793"/>
    <w:rsid w:val="00A003F2"/>
    <w:rsid w:val="00A70B6B"/>
    <w:rsid w:val="00A85B58"/>
    <w:rsid w:val="00C6406F"/>
    <w:rsid w:val="00F06C44"/>
    <w:rsid w:val="00F75B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1BA764-2078-48EB-BCB0-23B469997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703F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703F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703F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3F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703FE"/>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3703F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703FE"/>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3703FE"/>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0F3A7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1516617">
      <w:bodyDiv w:val="1"/>
      <w:marLeft w:val="0"/>
      <w:marRight w:val="0"/>
      <w:marTop w:val="0"/>
      <w:marBottom w:val="0"/>
      <w:divBdr>
        <w:top w:val="none" w:sz="0" w:space="0" w:color="auto"/>
        <w:left w:val="none" w:sz="0" w:space="0" w:color="auto"/>
        <w:bottom w:val="none" w:sz="0" w:space="0" w:color="auto"/>
        <w:right w:val="none" w:sz="0" w:space="0" w:color="auto"/>
      </w:divBdr>
    </w:div>
    <w:div w:id="466361680">
      <w:bodyDiv w:val="1"/>
      <w:marLeft w:val="0"/>
      <w:marRight w:val="0"/>
      <w:marTop w:val="0"/>
      <w:marBottom w:val="0"/>
      <w:divBdr>
        <w:top w:val="none" w:sz="0" w:space="0" w:color="auto"/>
        <w:left w:val="none" w:sz="0" w:space="0" w:color="auto"/>
        <w:bottom w:val="none" w:sz="0" w:space="0" w:color="auto"/>
        <w:right w:val="none" w:sz="0" w:space="0" w:color="auto"/>
      </w:divBdr>
      <w:divsChild>
        <w:div w:id="105541387">
          <w:marLeft w:val="0"/>
          <w:marRight w:val="0"/>
          <w:marTop w:val="0"/>
          <w:marBottom w:val="0"/>
          <w:divBdr>
            <w:top w:val="none" w:sz="0" w:space="0" w:color="auto"/>
            <w:left w:val="none" w:sz="0" w:space="0" w:color="auto"/>
            <w:bottom w:val="none" w:sz="0" w:space="0" w:color="auto"/>
            <w:right w:val="none" w:sz="0" w:space="0" w:color="auto"/>
          </w:divBdr>
          <w:divsChild>
            <w:div w:id="178850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233017">
      <w:bodyDiv w:val="1"/>
      <w:marLeft w:val="0"/>
      <w:marRight w:val="0"/>
      <w:marTop w:val="0"/>
      <w:marBottom w:val="0"/>
      <w:divBdr>
        <w:top w:val="none" w:sz="0" w:space="0" w:color="auto"/>
        <w:left w:val="none" w:sz="0" w:space="0" w:color="auto"/>
        <w:bottom w:val="none" w:sz="0" w:space="0" w:color="auto"/>
        <w:right w:val="none" w:sz="0" w:space="0" w:color="auto"/>
      </w:divBdr>
    </w:div>
    <w:div w:id="1081828381">
      <w:bodyDiv w:val="1"/>
      <w:marLeft w:val="0"/>
      <w:marRight w:val="0"/>
      <w:marTop w:val="0"/>
      <w:marBottom w:val="0"/>
      <w:divBdr>
        <w:top w:val="none" w:sz="0" w:space="0" w:color="auto"/>
        <w:left w:val="none" w:sz="0" w:space="0" w:color="auto"/>
        <w:bottom w:val="none" w:sz="0" w:space="0" w:color="auto"/>
        <w:right w:val="none" w:sz="0" w:space="0" w:color="auto"/>
      </w:divBdr>
    </w:div>
    <w:div w:id="1230313148">
      <w:bodyDiv w:val="1"/>
      <w:marLeft w:val="0"/>
      <w:marRight w:val="0"/>
      <w:marTop w:val="0"/>
      <w:marBottom w:val="0"/>
      <w:divBdr>
        <w:top w:val="none" w:sz="0" w:space="0" w:color="auto"/>
        <w:left w:val="none" w:sz="0" w:space="0" w:color="auto"/>
        <w:bottom w:val="none" w:sz="0" w:space="0" w:color="auto"/>
        <w:right w:val="none" w:sz="0" w:space="0" w:color="auto"/>
      </w:divBdr>
    </w:div>
    <w:div w:id="1267536493">
      <w:bodyDiv w:val="1"/>
      <w:marLeft w:val="0"/>
      <w:marRight w:val="0"/>
      <w:marTop w:val="0"/>
      <w:marBottom w:val="0"/>
      <w:divBdr>
        <w:top w:val="none" w:sz="0" w:space="0" w:color="auto"/>
        <w:left w:val="none" w:sz="0" w:space="0" w:color="auto"/>
        <w:bottom w:val="none" w:sz="0" w:space="0" w:color="auto"/>
        <w:right w:val="none" w:sz="0" w:space="0" w:color="auto"/>
      </w:divBdr>
      <w:divsChild>
        <w:div w:id="1168979934">
          <w:marLeft w:val="0"/>
          <w:marRight w:val="0"/>
          <w:marTop w:val="0"/>
          <w:marBottom w:val="0"/>
          <w:divBdr>
            <w:top w:val="none" w:sz="0" w:space="0" w:color="auto"/>
            <w:left w:val="none" w:sz="0" w:space="0" w:color="auto"/>
            <w:bottom w:val="none" w:sz="0" w:space="0" w:color="auto"/>
            <w:right w:val="none" w:sz="0" w:space="0" w:color="auto"/>
          </w:divBdr>
          <w:divsChild>
            <w:div w:id="98489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635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edium.com/@swami.learnovate/superpowers-of-python-functions-first-class-higher-order-explained-2daa43969b3c" TargetMode="External"/><Relationship Id="rId12"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lkbgOf1jD8k&amp;list=PLsyeobzWxl7omDoEYrrf3oXvXxa6MPgek&amp;index=34" TargetMode="External"/><Relationship Id="rId11" Type="http://schemas.openxmlformats.org/officeDocument/2006/relationships/image" Target="media/image4.emf"/><Relationship Id="rId5" Type="http://schemas.openxmlformats.org/officeDocument/2006/relationships/hyperlink" Target="https://medium.com/@dineshsuthar03/mastering-higher-order-functions-in-python-e6fb67a0fcd5"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651</Words>
  <Characters>3714</Characters>
  <Application>Microsoft Office Word</Application>
  <DocSecurity>0</DocSecurity>
  <Lines>30</Lines>
  <Paragraphs>8</Paragraphs>
  <ScaleCrop>false</ScaleCrop>
  <Company/>
  <LinksUpToDate>false</LinksUpToDate>
  <CharactersWithSpaces>4357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21</cp:revision>
  <dcterms:created xsi:type="dcterms:W3CDTF">2026-06-03T04:22:00Z</dcterms:created>
  <dcterms:modified xsi:type="dcterms:W3CDTF">2026-06-03T04:45:00Z</dcterms:modified>
</cp:coreProperties>
</file>