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603F" w14:textId="77777777" w:rsidR="007E6ABE" w:rsidRDefault="007E6ABE">
      <w:pPr>
        <w:spacing w:after="2400"/>
      </w:pPr>
    </w:p>
    <w:p w14:paraId="7F433C08" w14:textId="77777777" w:rsidR="007E6ABE" w:rsidRDefault="00000000">
      <w:pPr>
        <w:spacing w:after="240"/>
        <w:jc w:val="center"/>
      </w:pPr>
      <w:proofErr w:type="spellStart"/>
      <w:r>
        <w:rPr>
          <w:b/>
          <w:bCs/>
          <w:color w:val="0E7C7B"/>
          <w:sz w:val="64"/>
          <w:szCs w:val="64"/>
        </w:rPr>
        <w:t>QualiPréNeo</w:t>
      </w:r>
      <w:proofErr w:type="spellEnd"/>
    </w:p>
    <w:p w14:paraId="5162F584" w14:textId="77777777" w:rsidR="007E6ABE" w:rsidRDefault="00000000">
      <w:pPr>
        <w:spacing w:after="120"/>
        <w:jc w:val="center"/>
      </w:pPr>
      <w:r>
        <w:rPr>
          <w:sz w:val="36"/>
          <w:szCs w:val="36"/>
        </w:rPr>
        <w:t>Documentação do Projeto</w:t>
      </w:r>
    </w:p>
    <w:p w14:paraId="5C71B779" w14:textId="77777777" w:rsidR="007E6ABE" w:rsidRDefault="00000000">
      <w:pPr>
        <w:spacing w:after="800"/>
        <w:jc w:val="center"/>
      </w:pPr>
      <w:r>
        <w:rPr>
          <w:i/>
          <w:iCs/>
          <w:color w:val="5B6B70"/>
          <w:sz w:val="24"/>
          <w:szCs w:val="24"/>
        </w:rPr>
        <w:t>Painel de Indicadores de Saúde Materna e Infantil</w:t>
      </w:r>
    </w:p>
    <w:p w14:paraId="119873BA" w14:textId="77777777" w:rsidR="007E6ABE" w:rsidRDefault="00000000">
      <w:pPr>
        <w:spacing w:after="200"/>
        <w:jc w:val="center"/>
      </w:pPr>
      <w:r>
        <w:rPr>
          <w:color w:val="5B6B70"/>
        </w:rPr>
        <w:t>Documento colaborativo — modelo base para ser preenchido e mantido pela equipe do projeto.</w:t>
      </w:r>
    </w:p>
    <w:p w14:paraId="209C6716" w14:textId="77777777" w:rsidR="007E6ABE" w:rsidRDefault="00000000">
      <w:pPr>
        <w:jc w:val="center"/>
      </w:pPr>
      <w:r>
        <w:rPr>
          <w:color w:val="5B6B70"/>
          <w:sz w:val="20"/>
          <w:szCs w:val="20"/>
        </w:rPr>
        <w:t>14/07/2026</w:t>
      </w:r>
    </w:p>
    <w:p w14:paraId="2B2B7988" w14:textId="77777777" w:rsidR="007E6ABE" w:rsidRDefault="00000000">
      <w:r>
        <w:br w:type="page"/>
      </w:r>
    </w:p>
    <w:p w14:paraId="3DE21546" w14:textId="77777777" w:rsidR="007E6ABE" w:rsidRDefault="00000000">
      <w:pPr>
        <w:spacing w:after="240"/>
      </w:pPr>
      <w:r>
        <w:rPr>
          <w:b/>
          <w:bCs/>
          <w:color w:val="0E7C7B"/>
          <w:sz w:val="32"/>
          <w:szCs w:val="32"/>
        </w:rPr>
        <w:lastRenderedPageBreak/>
        <w:t>Sumário</w:t>
      </w:r>
    </w:p>
    <w:sdt>
      <w:sdtPr>
        <w:alias w:val="Sumário"/>
        <w:id w:val="-396980559"/>
      </w:sdtPr>
      <w:sdtContent>
        <w:p w14:paraId="2556E11E" w14:textId="77777777" w:rsidR="00FD2D20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910126" w:history="1">
            <w:r w:rsidR="00FD2D20" w:rsidRPr="00FF75DC">
              <w:rPr>
                <w:rStyle w:val="Hyperlink"/>
                <w:noProof/>
              </w:rPr>
              <w:t>1. Visão geral do projeto</w:t>
            </w:r>
            <w:r w:rsidR="00FD2D20">
              <w:rPr>
                <w:noProof/>
              </w:rPr>
              <w:tab/>
            </w:r>
            <w:r w:rsidR="00FD2D20">
              <w:rPr>
                <w:noProof/>
              </w:rPr>
              <w:fldChar w:fldCharType="begin"/>
            </w:r>
            <w:r w:rsidR="00FD2D20">
              <w:rPr>
                <w:noProof/>
              </w:rPr>
              <w:instrText xml:space="preserve"> PAGEREF _Toc234910126 \h </w:instrText>
            </w:r>
            <w:r w:rsidR="00FD2D20">
              <w:rPr>
                <w:noProof/>
              </w:rPr>
            </w:r>
            <w:r w:rsidR="00FD2D20">
              <w:rPr>
                <w:noProof/>
              </w:rPr>
              <w:fldChar w:fldCharType="separate"/>
            </w:r>
            <w:r w:rsidR="00FD2D20">
              <w:rPr>
                <w:noProof/>
              </w:rPr>
              <w:t>4</w:t>
            </w:r>
            <w:r w:rsidR="00FD2D20">
              <w:rPr>
                <w:noProof/>
              </w:rPr>
              <w:fldChar w:fldCharType="end"/>
            </w:r>
          </w:hyperlink>
        </w:p>
        <w:p w14:paraId="110708B4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27" w:history="1">
            <w:r w:rsidRPr="00FF75DC">
              <w:rPr>
                <w:rStyle w:val="Hyperlink"/>
                <w:noProof/>
              </w:rPr>
              <w:t>1.1 O que 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E59BD5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28" w:history="1">
            <w:r w:rsidRPr="00FF75DC">
              <w:rPr>
                <w:rStyle w:val="Hyperlink"/>
                <w:noProof/>
              </w:rPr>
              <w:t>1.2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982E4B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29" w:history="1">
            <w:r w:rsidRPr="00FF75DC">
              <w:rPr>
                <w:rStyle w:val="Hyperlink"/>
                <w:noProof/>
              </w:rPr>
              <w:t>1.3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34CD03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0" w:history="1">
            <w:r w:rsidRPr="00FF75DC">
              <w:rPr>
                <w:rStyle w:val="Hyperlink"/>
                <w:noProof/>
              </w:rPr>
              <w:t>1.4 Escopo atual x escopo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A9B6CB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1" w:history="1">
            <w:r w:rsidRPr="00FF75DC">
              <w:rPr>
                <w:rStyle w:val="Hyperlink"/>
                <w:noProof/>
              </w:rPr>
              <w:t>1.5 Equipe e papéis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D66741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2" w:history="1">
            <w:r w:rsidRPr="00FF75DC">
              <w:rPr>
                <w:rStyle w:val="Hyperlink"/>
                <w:noProof/>
              </w:rPr>
              <w:t>1.6 Instituição e créditos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441CD3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3" w:history="1">
            <w:r w:rsidRPr="00FF75DC">
              <w:rPr>
                <w:rStyle w:val="Hyperlink"/>
                <w:noProof/>
              </w:rPr>
              <w:t>1.7 Fontes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2C04B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34" w:history="1">
            <w:r w:rsidRPr="00FF75DC">
              <w:rPr>
                <w:rStyle w:val="Hyperlink"/>
                <w:noProof/>
              </w:rPr>
              <w:t>2. Arquitetura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67B778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5" w:history="1">
            <w:r w:rsidRPr="00FF75DC">
              <w:rPr>
                <w:rStyle w:val="Hyperlink"/>
                <w:noProof/>
              </w:rPr>
              <w:t>2.1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F62F3E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6" w:history="1">
            <w:r w:rsidRPr="00FF75DC">
              <w:rPr>
                <w:rStyle w:val="Hyperlink"/>
                <w:noProof/>
              </w:rPr>
              <w:t>2.2 Estrutura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7F1D49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7" w:history="1">
            <w:r w:rsidRPr="00FF75DC">
              <w:rPr>
                <w:rStyle w:val="Hyperlink"/>
                <w:noProof/>
              </w:rPr>
              <w:t>2.3 Modelo de dados (star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9377D9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8" w:history="1">
            <w:r w:rsidRPr="00FF75DC">
              <w:rPr>
                <w:rStyle w:val="Hyperlink"/>
                <w:noProof/>
              </w:rPr>
              <w:t>2.4 Dois pipelines convivendo (atenção)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69A343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39" w:history="1">
            <w:r w:rsidRPr="00FF75DC">
              <w:rPr>
                <w:rStyle w:val="Hyperlink"/>
                <w:noProof/>
              </w:rPr>
              <w:t>2.5 Frontend experimental (`teste_not_streamlit/`)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A91C9B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0" w:history="1">
            <w:r w:rsidRPr="00FF75DC">
              <w:rPr>
                <w:rStyle w:val="Hyperlink"/>
                <w:noProof/>
              </w:rPr>
              <w:t>2.6 Fluxo de dados ponta a ponta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BB22ED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1" w:history="1">
            <w:r w:rsidRPr="00FF75DC">
              <w:rPr>
                <w:rStyle w:val="Hyperlink"/>
                <w:noProof/>
              </w:rPr>
              <w:t>2.7 Tema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37B5EA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42" w:history="1">
            <w:r w:rsidRPr="00FF75DC">
              <w:rPr>
                <w:rStyle w:val="Hyperlink"/>
                <w:noProof/>
              </w:rPr>
              <w:t>3. Catálogo e metodologia dos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4AA759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3" w:history="1">
            <w:r w:rsidRPr="00FF75DC">
              <w:rPr>
                <w:rStyle w:val="Hyperlink"/>
                <w:noProof/>
              </w:rPr>
              <w:t>3.1 Indicadores já carregados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02FD44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4" w:history="1">
            <w:r w:rsidRPr="00FF75DC">
              <w:rPr>
                <w:rStyle w:val="Hyperlink"/>
                <w:noProof/>
              </w:rPr>
              <w:t>3.2 Os 5 grupos da proposta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BADDF7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5" w:history="1">
            <w:r w:rsidRPr="00FF75DC">
              <w:rPr>
                <w:rStyle w:val="Hyperlink"/>
                <w:noProof/>
              </w:rPr>
              <w:t>3.3 Ficha por indicador (preencher uma por indicador)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E2126A" w14:textId="77777777" w:rsidR="00FD2D20" w:rsidRDefault="00FD2D20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4910146" w:history="1">
            <w:r w:rsidRPr="00FF75DC">
              <w:rPr>
                <w:rStyle w:val="Hyperlink"/>
                <w:noProof/>
              </w:rPr>
              <w:t>`[chave_do_indicador]`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E94380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7" w:history="1">
            <w:r w:rsidRPr="00FF75DC">
              <w:rPr>
                <w:rStyle w:val="Hyperlink"/>
                <w:noProof/>
              </w:rPr>
              <w:t>3.4 Como adicionar um indicador novo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CF5AEB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48" w:history="1">
            <w:r w:rsidRPr="00FF75DC">
              <w:rPr>
                <w:rStyle w:val="Hyperlink"/>
                <w:noProof/>
              </w:rPr>
              <w:t>3.5 Regras gerais de qualidade de 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DFC5E9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49" w:history="1">
            <w:r w:rsidRPr="00FF75DC">
              <w:rPr>
                <w:rStyle w:val="Hyperlink"/>
                <w:noProof/>
              </w:rPr>
              <w:t>4. Pipeline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B83BA3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0" w:history="1">
            <w:r w:rsidRPr="00FF75DC">
              <w:rPr>
                <w:rStyle w:val="Hyperlink"/>
                <w:noProof/>
              </w:rPr>
              <w:t>4.1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D49457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1" w:history="1">
            <w:r w:rsidRPr="00FF75DC">
              <w:rPr>
                <w:rStyle w:val="Hyperlink"/>
                <w:noProof/>
              </w:rPr>
              <w:t>4.2 Rodando o pipeline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4B82F5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2" w:history="1">
            <w:r w:rsidRPr="00FF75DC">
              <w:rPr>
                <w:rStyle w:val="Hyperlink"/>
                <w:noProof/>
              </w:rPr>
              <w:t>4.3 Rodando o pipeline legado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EBB112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3" w:history="1">
            <w:r w:rsidRPr="00FF75DC">
              <w:rPr>
                <w:rStyle w:val="Hyperlink"/>
                <w:noProof/>
              </w:rPr>
              <w:t>4.4 Formato dos arquivos de origem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F4BEA1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4" w:history="1">
            <w:r w:rsidRPr="00FF75DC">
              <w:rPr>
                <w:rStyle w:val="Hyperlink"/>
                <w:noProof/>
              </w:rPr>
              <w:t>4.5 Logs e validação após rodar o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41FE15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5" w:history="1">
            <w:r w:rsidRPr="00FF75DC">
              <w:rPr>
                <w:rStyle w:val="Hyperlink"/>
                <w:noProof/>
              </w:rPr>
              <w:t>4.6 Exportando para o frontend experimental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BD2C12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56" w:history="1">
            <w:r w:rsidRPr="00FF75DC">
              <w:rPr>
                <w:rStyle w:val="Hyperlink"/>
                <w:noProof/>
              </w:rPr>
              <w:t>5. Guia de contribuição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506A1C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7" w:history="1">
            <w:r w:rsidRPr="00FF75DC">
              <w:rPr>
                <w:rStyle w:val="Hyperlink"/>
                <w:noProof/>
              </w:rPr>
              <w:t>5.1 Ambiente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037728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8" w:history="1">
            <w:r w:rsidRPr="00FF75DC">
              <w:rPr>
                <w:rStyle w:val="Hyperlink"/>
                <w:noProof/>
              </w:rPr>
              <w:t>5.2 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FF2235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59" w:history="1">
            <w:r w:rsidRPr="00FF75DC">
              <w:rPr>
                <w:rStyle w:val="Hyperlink"/>
                <w:noProof/>
              </w:rPr>
              <w:t>5.3 Padrões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D01B94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0" w:history="1">
            <w:r w:rsidRPr="00FF75DC">
              <w:rPr>
                <w:rStyle w:val="Hyperlink"/>
                <w:noProof/>
              </w:rPr>
              <w:t>5.4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BECBD1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1" w:history="1">
            <w:r w:rsidRPr="00FF75DC">
              <w:rPr>
                <w:rStyle w:val="Hyperlink"/>
                <w:noProof/>
              </w:rPr>
              <w:t>5.5 Dados sensíveis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9DDC9A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2" w:history="1">
            <w:r w:rsidRPr="00FF75DC">
              <w:rPr>
                <w:rStyle w:val="Hyperlink"/>
                <w:noProof/>
              </w:rPr>
              <w:t>5.6 Comunicação da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24EB52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63" w:history="1">
            <w:r w:rsidRPr="00FF75DC">
              <w:rPr>
                <w:rStyle w:val="Hyperlink"/>
                <w:noProof/>
              </w:rPr>
              <w:t>6. Deploy e operação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646782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4" w:history="1">
            <w:r w:rsidRPr="00FF75DC">
              <w:rPr>
                <w:rStyle w:val="Hyperlink"/>
                <w:noProof/>
              </w:rPr>
              <w:t>6.1 Publicação (Streamlit Community Cloud)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E39AF9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5" w:history="1">
            <w:r w:rsidRPr="00FF75DC">
              <w:rPr>
                <w:rStyle w:val="Hyperlink"/>
                <w:noProof/>
              </w:rPr>
              <w:t>6.2 Política de dados públicos x dados não validados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BD3DDD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6" w:history="1">
            <w:r w:rsidRPr="00FF75DC">
              <w:rPr>
                <w:rStyle w:val="Hyperlink"/>
                <w:noProof/>
              </w:rPr>
              <w:t>6.3 Ambientes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FB2759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7" w:history="1">
            <w:r w:rsidRPr="00FF75DC">
              <w:rPr>
                <w:rStyle w:val="Hyperlink"/>
                <w:noProof/>
              </w:rPr>
              <w:t>6.4 Domínio e identidade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212F91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8" w:history="1">
            <w:r w:rsidRPr="00FF75DC">
              <w:rPr>
                <w:rStyle w:val="Hyperlink"/>
                <w:noProof/>
              </w:rPr>
              <w:t>6.5 Monitoramento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2A83ED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69" w:history="1">
            <w:r w:rsidRPr="00FF75DC">
              <w:rPr>
                <w:rStyle w:val="Hyperlink"/>
                <w:noProof/>
              </w:rPr>
              <w:t>6.6 Atualização de dados em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13E20F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0" w:history="1">
            <w:r w:rsidRPr="00FF75DC">
              <w:rPr>
                <w:rStyle w:val="Hyperlink"/>
                <w:noProof/>
              </w:rPr>
              <w:t>6.7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D40D73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71" w:history="1">
            <w:r w:rsidRPr="00FF75DC">
              <w:rPr>
                <w:rStyle w:val="Hyperlink"/>
                <w:noProof/>
              </w:rPr>
              <w:t>7. Decisões técnicas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14D0DD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2" w:history="1">
            <w:r w:rsidRPr="00FF75DC">
              <w:rPr>
                <w:rStyle w:val="Hyperlink"/>
                <w:noProof/>
              </w:rPr>
              <w:t>ADR-001 — Agregação por média ponderada (numerador/denominador), não média simples das taxas municipais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9D9130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3" w:history="1">
            <w:r w:rsidRPr="00FF75DC">
              <w:rPr>
                <w:rStyle w:val="Hyperlink"/>
                <w:noProof/>
              </w:rPr>
              <w:t>ADR-002 — Parquet como formato principal, SQLite como réplica secundária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CD7D5A6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4" w:history="1">
            <w:r w:rsidRPr="00FF75DC">
              <w:rPr>
                <w:rStyle w:val="Hyperlink"/>
                <w:noProof/>
              </w:rPr>
              <w:t>ADR-003 — Municípios sem dado no ano são removidos do ranking, não jogados para as pontas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F2C1AC4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5" w:history="1">
            <w:r w:rsidRPr="00FF75DC">
              <w:rPr>
                <w:rStyle w:val="Hyperlink"/>
                <w:noProof/>
              </w:rPr>
              <w:t>`[A DEFINIR]` — decisões ainda não registradas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0BCCC3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76" w:history="1">
            <w:r w:rsidRPr="00FF75DC">
              <w:rPr>
                <w:rStyle w:val="Hyperlink"/>
                <w:noProof/>
              </w:rPr>
              <w:t>8.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BB1C78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7" w:history="1">
            <w:r w:rsidRPr="00FF75DC">
              <w:rPr>
                <w:rStyle w:val="Hyperlink"/>
                <w:noProof/>
              </w:rPr>
              <w:t>8.1 Termos de saúde pública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2401A4F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8" w:history="1">
            <w:r w:rsidRPr="00FF75DC">
              <w:rPr>
                <w:rStyle w:val="Hyperlink"/>
                <w:noProof/>
              </w:rPr>
              <w:t>8.2 Termos técnicos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3E2622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79" w:history="1">
            <w:r w:rsidRPr="00FF75DC">
              <w:rPr>
                <w:rStyle w:val="Hyperlink"/>
                <w:noProof/>
              </w:rPr>
              <w:t>8.3 Siglas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B49D399" w14:textId="77777777" w:rsidR="00FD2D20" w:rsidRDefault="00FD2D2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910180" w:history="1">
            <w:r w:rsidRPr="00FF75DC">
              <w:rPr>
                <w:rStyle w:val="Hyperlink"/>
                <w:noProof/>
              </w:rPr>
              <w:t>9. Roadmap e perguntas abertas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4767FA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81" w:history="1">
            <w:r w:rsidRPr="00FF75DC">
              <w:rPr>
                <w:rStyle w:val="Hyperlink"/>
                <w:noProof/>
              </w:rPr>
              <w:t>9.1 Próximos passos (do README original)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6CC207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82" w:history="1">
            <w:r w:rsidRPr="00FF75DC">
              <w:rPr>
                <w:rStyle w:val="Hyperlink"/>
                <w:noProof/>
              </w:rPr>
              <w:t>9.2 Decisões pendentes identificadas nesta documentação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75C6912" w14:textId="77777777" w:rsidR="00FD2D20" w:rsidRDefault="00FD2D20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910183" w:history="1">
            <w:r w:rsidRPr="00FF75DC">
              <w:rPr>
                <w:rStyle w:val="Hyperlink"/>
                <w:noProof/>
              </w:rPr>
              <w:t>9.3 Ideias não priorizadas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_Toc234910183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37D246" w14:textId="77777777" w:rsidR="007E6ABE" w:rsidRDefault="00000000">
          <w:r>
            <w:fldChar w:fldCharType="end"/>
          </w:r>
        </w:p>
      </w:sdtContent>
    </w:sdt>
    <w:p w14:paraId="0B8A8F4A" w14:textId="77777777" w:rsidR="007E6ABE" w:rsidRDefault="00000000">
      <w:r>
        <w:br w:type="page"/>
      </w:r>
    </w:p>
    <w:p w14:paraId="5DA7C4C6" w14:textId="77777777" w:rsidR="007E6ABE" w:rsidRDefault="00000000">
      <w:pPr>
        <w:spacing w:after="160"/>
      </w:pPr>
      <w:r>
        <w:rPr>
          <w:b/>
          <w:bCs/>
          <w:color w:val="0E7C7B"/>
          <w:sz w:val="24"/>
          <w:szCs w:val="24"/>
        </w:rPr>
        <w:lastRenderedPageBreak/>
        <w:t>Como usar este documento</w:t>
      </w:r>
    </w:p>
    <w:p w14:paraId="0834D74B" w14:textId="77777777" w:rsidR="007E6ABE" w:rsidRDefault="00000000">
      <w:pPr>
        <w:spacing w:after="160"/>
      </w:pPr>
      <w:r>
        <w:t xml:space="preserve">Este é um </w:t>
      </w:r>
      <w:r>
        <w:rPr>
          <w:b/>
          <w:bCs/>
        </w:rPr>
        <w:t>modelo base</w:t>
      </w:r>
      <w:r>
        <w:t xml:space="preserve"> de documentação, gerado a partir da pasta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docs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do repositório do projeto. Trechos marcados como </w:t>
      </w:r>
      <w:r>
        <w:rPr>
          <w:b/>
          <w:bCs/>
        </w:rPr>
        <w:t>[A DEFINIR]</w:t>
      </w:r>
      <w:r>
        <w:t xml:space="preserve"> indicam pontos que a equipe (saúde pública + desenvolvimento) ainda precisa decidir ou preencher em conjunto.</w:t>
      </w:r>
    </w:p>
    <w:p w14:paraId="6E341948" w14:textId="22B546A2" w:rsidR="007E6ABE" w:rsidRDefault="00000000">
      <w:pPr>
        <w:spacing w:after="160"/>
      </w:pPr>
      <w:r>
        <w:t xml:space="preserve">A fonte de verdade contínua desta documentação é a pasta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docs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no repositório de código — este arquivo Word é uma exportação para leitura, revisão e edição colaborativa fora do ambiente de desenvolvimento. Ao terminarem de revisar/preencher aqui, tragam as decisões de volta para os arquivos </w:t>
      </w:r>
      <w:r>
        <w:rPr>
          <w:rFonts w:ascii="Consolas" w:eastAsia="Consolas" w:hAnsi="Consolas" w:cs="Consolas"/>
          <w:color w:val="AA1155"/>
          <w:shd w:val="clear" w:color="auto" w:fill="F1F1F1"/>
        </w:rPr>
        <w:t>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md</w:t>
      </w:r>
      <w:proofErr w:type="spellEnd"/>
      <w:r>
        <w:t xml:space="preserve"> correspondentes.</w:t>
      </w:r>
    </w:p>
    <w:p w14:paraId="5FBAD278" w14:textId="77777777" w:rsidR="007E6ABE" w:rsidRDefault="007E6ABE">
      <w:pPr>
        <w:pBdr>
          <w:bottom w:val="single" w:sz="6" w:space="1" w:color="CCCCCC"/>
        </w:pBdr>
        <w:spacing w:before="120" w:after="240"/>
      </w:pPr>
    </w:p>
    <w:p w14:paraId="1D29346A" w14:textId="77777777" w:rsidR="007E6ABE" w:rsidRDefault="00000000">
      <w:pPr>
        <w:pStyle w:val="Ttulo1"/>
      </w:pPr>
      <w:bookmarkStart w:id="0" w:name="_Toc234910126"/>
      <w:r>
        <w:t>1. Visão geral do projeto</w:t>
      </w:r>
      <w:bookmarkEnd w:id="0"/>
    </w:p>
    <w:p w14:paraId="50CC92C9" w14:textId="77777777" w:rsidR="007E6ABE" w:rsidRDefault="00000000">
      <w:pPr>
        <w:pStyle w:val="Ttulo2"/>
        <w:spacing w:before="320" w:after="200"/>
      </w:pPr>
      <w:bookmarkStart w:id="1" w:name="_Toc234910127"/>
      <w:r>
        <w:t>1.1 O que é</w:t>
      </w:r>
      <w:bookmarkEnd w:id="1"/>
    </w:p>
    <w:p w14:paraId="55BE7555" w14:textId="41482B37" w:rsidR="007E6ABE" w:rsidRDefault="00000000" w:rsidP="00FD2D20">
      <w:pPr>
        <w:spacing w:after="160"/>
        <w:jc w:val="both"/>
      </w:pPr>
      <w:r>
        <w:t xml:space="preserve">O </w:t>
      </w:r>
      <w:proofErr w:type="spellStart"/>
      <w:r>
        <w:rPr>
          <w:b/>
          <w:bCs/>
        </w:rPr>
        <w:t>QualiPréNeo</w:t>
      </w:r>
      <w:proofErr w:type="spellEnd"/>
      <w:r>
        <w:t xml:space="preserve"> é um painel público de indicadores de saúde materna e</w:t>
      </w:r>
      <w:r w:rsidR="00FD2D20">
        <w:t xml:space="preserve"> </w:t>
      </w:r>
      <w:r>
        <w:t>neonatal para os municípios brasileiros, inspirado no</w:t>
      </w:r>
      <w:r w:rsidR="00FD2D20">
        <w:t xml:space="preserve"> </w:t>
      </w:r>
      <w:r>
        <w:rPr>
          <w:color w:val="0E7C7B"/>
          <w:u w:val="single"/>
        </w:rPr>
        <w:t>IMAPI</w:t>
      </w:r>
      <w:r>
        <w:t>. Permite comparar, ranquear e acompanhar a</w:t>
      </w:r>
      <w:r w:rsidR="00FD2D20">
        <w:t xml:space="preserve"> </w:t>
      </w:r>
      <w:r>
        <w:t>evolução de</w:t>
      </w:r>
      <w:r w:rsidR="00FD2D20">
        <w:t xml:space="preserve"> i</w:t>
      </w:r>
      <w:r>
        <w:t>ndicadores ao longo do tempo em diferentes recortes</w:t>
      </w:r>
      <w:r w:rsidR="00FD2D20">
        <w:t xml:space="preserve"> </w:t>
      </w:r>
      <w:r>
        <w:t>geográficos (município, UF, região, Brasil).</w:t>
      </w:r>
    </w:p>
    <w:p w14:paraId="06A824FC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Uma frase-síntese do "porquê" institucional do projeto:</w:t>
      </w:r>
    </w:p>
    <w:p w14:paraId="32493AFE" w14:textId="5EEA1C09" w:rsidR="007E6ABE" w:rsidRDefault="00000000" w:rsidP="00FD2D20">
      <w:pPr>
        <w:spacing w:after="160"/>
        <w:jc w:val="both"/>
      </w:pPr>
      <w:r>
        <w:t>qual problema de saúde pública ele ajuda a resolver, e para quem</w:t>
      </w:r>
      <w:r w:rsidR="00FD2D20">
        <w:t xml:space="preserve"> </w:t>
      </w:r>
      <w:r>
        <w:t xml:space="preserve">(gestores municipais? </w:t>
      </w:r>
      <w:r w:rsidR="00FD2D20">
        <w:t>p</w:t>
      </w:r>
      <w:r>
        <w:t>esquisadores? sociedade civil?).</w:t>
      </w:r>
    </w:p>
    <w:p w14:paraId="3E68E63C" w14:textId="77777777" w:rsidR="007E6ABE" w:rsidRDefault="00000000">
      <w:pPr>
        <w:pStyle w:val="Ttulo2"/>
        <w:spacing w:before="320" w:after="200"/>
      </w:pPr>
      <w:bookmarkStart w:id="2" w:name="_Toc234910128"/>
      <w:r>
        <w:t>1.2 Objetivos</w:t>
      </w:r>
      <w:bookmarkEnd w:id="2"/>
    </w:p>
    <w:p w14:paraId="59555BF8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Objetivos do projeto, por exemplo:</w:t>
      </w:r>
    </w:p>
    <w:p w14:paraId="780C54F5" w14:textId="7801D3B7" w:rsidR="007E6ABE" w:rsidRDefault="00000000" w:rsidP="00FD2D20">
      <w:pPr>
        <w:pStyle w:val="PargrafodaLista"/>
        <w:numPr>
          <w:ilvl w:val="0"/>
          <w:numId w:val="1"/>
        </w:numPr>
        <w:spacing w:after="160"/>
      </w:pPr>
      <w:r>
        <w:t>Dar visibilidade pública à qualidade da atenção pré-natal, ao parto e</w:t>
      </w:r>
      <w:r w:rsidR="00FD2D20">
        <w:t xml:space="preserve"> </w:t>
      </w:r>
      <w:r>
        <w:t>neonatal por município.</w:t>
      </w:r>
    </w:p>
    <w:p w14:paraId="61C4573F" w14:textId="17604689" w:rsidR="007E6ABE" w:rsidRDefault="00000000" w:rsidP="00FD2D20">
      <w:pPr>
        <w:pStyle w:val="PargrafodaLista"/>
        <w:numPr>
          <w:ilvl w:val="0"/>
          <w:numId w:val="1"/>
        </w:numPr>
        <w:spacing w:after="160"/>
      </w:pPr>
      <w:r>
        <w:t>Permitir que gestores comparem seu município com pares (mesma UF,</w:t>
      </w:r>
      <w:r w:rsidR="00FD2D20">
        <w:t xml:space="preserve"> </w:t>
      </w:r>
      <w:r>
        <w:t>região, porte populacional).</w:t>
      </w:r>
    </w:p>
    <w:p w14:paraId="4453E9D9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Servir de base para pesquisa acadêmica sobre desigualdades regionais.</w:t>
      </w:r>
    </w:p>
    <w:p w14:paraId="623EFB21" w14:textId="77777777" w:rsidR="007E6ABE" w:rsidRDefault="00000000">
      <w:pPr>
        <w:pStyle w:val="Ttulo2"/>
        <w:spacing w:before="320" w:after="200"/>
      </w:pPr>
      <w:bookmarkStart w:id="3" w:name="_Toc234910129"/>
      <w:r>
        <w:t>1.3 Público-alvo</w:t>
      </w:r>
      <w:bookmarkEnd w:id="3"/>
    </w:p>
    <w:p w14:paraId="2534FDE7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Quem usa o site e como. Sugestão de tabela: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28209A3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4362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EF6D9" w14:textId="77777777" w:rsidR="007E6ABE" w:rsidRDefault="007E6ABE"/>
        </w:tc>
      </w:tr>
      <w:tr w:rsidR="007E6ABE" w14:paraId="56DB2DB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89FA6" w14:textId="77777777" w:rsidR="007E6ABE" w:rsidRDefault="00000000">
            <w:r>
              <w:t>Gestor municipal de saúde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16636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1C63EDF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48D62" w14:textId="77777777" w:rsidR="007E6ABE" w:rsidRDefault="00000000">
            <w:r>
              <w:t>Pesquisador / academia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0B746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2F9129F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02E3" w14:textId="77777777" w:rsidR="007E6ABE" w:rsidRDefault="00000000">
            <w:r>
              <w:t>Sociedade civil / imprensa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A198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</w:tbl>
    <w:p w14:paraId="6F0402B5" w14:textId="77777777" w:rsidR="007E6ABE" w:rsidRDefault="007E6ABE">
      <w:pPr>
        <w:spacing w:after="200"/>
      </w:pPr>
    </w:p>
    <w:p w14:paraId="07E8BE03" w14:textId="77777777" w:rsidR="007E6ABE" w:rsidRDefault="00000000">
      <w:pPr>
        <w:pStyle w:val="Ttulo2"/>
        <w:spacing w:before="320" w:after="200"/>
      </w:pPr>
      <w:bookmarkStart w:id="4" w:name="_Toc234910130"/>
      <w:r>
        <w:t>1.4 Escopo atual x escopo futuro</w:t>
      </w:r>
      <w:bookmarkEnd w:id="4"/>
    </w:p>
    <w:p w14:paraId="174BDD8A" w14:textId="738CB7CB" w:rsidR="007E6ABE" w:rsidRDefault="00000000" w:rsidP="00FD2D20">
      <w:pPr>
        <w:pStyle w:val="PargrafodaLista"/>
        <w:numPr>
          <w:ilvl w:val="0"/>
          <w:numId w:val="1"/>
        </w:numPr>
        <w:spacing w:after="160"/>
      </w:pPr>
      <w:r w:rsidRPr="00FD2D20">
        <w:rPr>
          <w:b/>
          <w:bCs/>
        </w:rPr>
        <w:t>Hoje</w:t>
      </w:r>
      <w:r>
        <w:t xml:space="preserve">: protótipo funcional em </w:t>
      </w:r>
      <w:proofErr w:type="spellStart"/>
      <w:r>
        <w:t>Streamlit</w:t>
      </w:r>
      <w:proofErr w:type="spellEnd"/>
      <w:r>
        <w:t xml:space="preserve"> com 3 indicadores reais</w:t>
      </w:r>
      <w:r w:rsidR="00FD2D20">
        <w:t xml:space="preserve"> </w:t>
      </w:r>
      <w:r>
        <w:t>carregados e pipeline pronto para os demais (ver</w:t>
      </w:r>
      <w:r w:rsidR="00FD2D20">
        <w:t xml:space="preserve"> </w:t>
      </w:r>
      <w:r w:rsidRPr="00FD2D20">
        <w:rPr>
          <w:color w:val="0E7C7B"/>
          <w:u w:val="single"/>
        </w:rPr>
        <w:t>03-catalogo-e-metodologia-indicadores.md</w:t>
      </w:r>
      <w:r>
        <w:t>).</w:t>
      </w:r>
    </w:p>
    <w:p w14:paraId="5680ED5F" w14:textId="462DE477" w:rsidR="007E6ABE" w:rsidRDefault="00000000" w:rsidP="00FD2D20">
      <w:pPr>
        <w:pStyle w:val="PargrafodaLista"/>
        <w:numPr>
          <w:ilvl w:val="0"/>
          <w:numId w:val="1"/>
        </w:numPr>
        <w:spacing w:after="160"/>
      </w:pPr>
      <w:r w:rsidRPr="00FD2D20">
        <w:rPr>
          <w:b/>
          <w:bCs/>
        </w:rPr>
        <w:lastRenderedPageBreak/>
        <w:t>Em avaliação</w:t>
      </w:r>
      <w:r>
        <w:t xml:space="preserve">: um segundo </w:t>
      </w:r>
      <w:proofErr w:type="spellStart"/>
      <w:r>
        <w:t>frontend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 (pasta</w:t>
      </w:r>
      <w:r w:rsidR="00FD2D20">
        <w:t xml:space="preserve"> </w:t>
      </w:r>
      <w:proofErr w:type="spellStart"/>
      <w:r w:rsidRPr="00FD2D20">
        <w:rPr>
          <w:rFonts w:ascii="Consolas" w:eastAsia="Consolas" w:hAnsi="Consolas" w:cs="Consolas"/>
          <w:color w:val="AA1155"/>
          <w:shd w:val="clear" w:color="auto" w:fill="F1F1F1"/>
        </w:rPr>
        <w:t>teste_not_streamlit</w:t>
      </w:r>
      <w:proofErr w:type="spellEnd"/>
      <w:r w:rsidRPr="00FD2D20"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), ainda experimental — ver</w:t>
      </w:r>
      <w:r w:rsidR="00FD2D20">
        <w:t xml:space="preserve"> </w:t>
      </w:r>
      <w:r w:rsidRPr="00FD2D20">
        <w:rPr>
          <w:color w:val="0E7C7B"/>
          <w:u w:val="single"/>
        </w:rPr>
        <w:t>02-arquitetura.md</w:t>
      </w:r>
      <w:r>
        <w:t>.</w:t>
      </w:r>
    </w:p>
    <w:p w14:paraId="675416C3" w14:textId="4CDC1424" w:rsidR="007E6ABE" w:rsidRDefault="00000000" w:rsidP="00FD2D20">
      <w:pPr>
        <w:pStyle w:val="PargrafodaLista"/>
        <w:numPr>
          <w:ilvl w:val="0"/>
          <w:numId w:val="1"/>
        </w:numPr>
        <w:spacing w:after="160"/>
      </w:pPr>
      <w:r w:rsidRPr="00FD2D20"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o que fica fora do escopo do projeto (ex.: não é um</w:t>
      </w:r>
      <w:r w:rsidR="00FD2D20">
        <w:t xml:space="preserve"> </w:t>
      </w:r>
      <w:r>
        <w:t>prontuário, não substitui os sistemas oficiais do DataSUS, etc.).</w:t>
      </w:r>
    </w:p>
    <w:p w14:paraId="1FFA1793" w14:textId="77777777" w:rsidR="007E6ABE" w:rsidRDefault="00000000">
      <w:pPr>
        <w:pStyle w:val="Ttulo2"/>
        <w:spacing w:before="320" w:after="200"/>
      </w:pPr>
      <w:bookmarkStart w:id="5" w:name="_Toc234910131"/>
      <w:r>
        <w:t>1.5 Equipe e papéis</w:t>
      </w:r>
      <w:bookmarkEnd w:id="5"/>
    </w:p>
    <w:p w14:paraId="586728FC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Preencher com nome, papel e área de responsabilidade de</w:t>
      </w:r>
    </w:p>
    <w:p w14:paraId="089C2970" w14:textId="77777777" w:rsidR="007E6ABE" w:rsidRDefault="00000000">
      <w:pPr>
        <w:spacing w:after="160"/>
      </w:pPr>
      <w:r>
        <w:t>cada autor do projeto. Sugestão de tabela: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6ABE" w14:paraId="06A7179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E51A7" w14:textId="77777777" w:rsidR="007E6ABE" w:rsidRDefault="007E6ABE"/>
        </w:tc>
        <w:tc>
          <w:tcPr>
            <w:tcW w:w="3116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F54B2" w14:textId="77777777" w:rsidR="007E6ABE" w:rsidRDefault="007E6ABE"/>
        </w:tc>
        <w:tc>
          <w:tcPr>
            <w:tcW w:w="3116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397C" w14:textId="77777777" w:rsidR="007E6ABE" w:rsidRDefault="007E6ABE"/>
        </w:tc>
      </w:tr>
      <w:tr w:rsidR="007E6ABE" w14:paraId="450EF782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2258" w14:textId="77777777" w:rsidR="007E6ABE" w:rsidRDefault="007E6ABE"/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7B0A" w14:textId="77777777" w:rsidR="007E6ABE" w:rsidRDefault="00000000">
            <w:r>
              <w:t>Coordenação / metodologia em saúde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FE5C8" w14:textId="77777777" w:rsidR="007E6ABE" w:rsidRDefault="00000000">
            <w:r>
              <w:t>Validar direção e fórmula de cada indicador</w:t>
            </w:r>
          </w:p>
        </w:tc>
      </w:tr>
      <w:tr w:rsidR="007E6ABE" w14:paraId="7ED7A75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0580" w14:textId="77777777" w:rsidR="007E6ABE" w:rsidRDefault="007E6ABE"/>
        </w:tc>
        <w:tc>
          <w:tcPr>
            <w:tcW w:w="3116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1E015" w14:textId="77777777" w:rsidR="007E6ABE" w:rsidRDefault="00000000">
            <w:r>
              <w:t>Desenvolvimento (dados)</w:t>
            </w:r>
          </w:p>
        </w:tc>
        <w:tc>
          <w:tcPr>
            <w:tcW w:w="3116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E64A4" w14:textId="77777777" w:rsidR="007E6ABE" w:rsidRDefault="00000000">
            <w:r>
              <w:t>Pipeline (</w:t>
            </w:r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scripts/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data/</w:t>
            </w:r>
            <w:r>
              <w:t>)</w:t>
            </w:r>
          </w:p>
        </w:tc>
      </w:tr>
      <w:tr w:rsidR="007E6ABE" w:rsidRPr="00FD2D20" w14:paraId="4213536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A48D" w14:textId="77777777" w:rsidR="007E6ABE" w:rsidRDefault="007E6ABE"/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47716" w14:textId="77777777" w:rsidR="007E6ABE" w:rsidRDefault="00000000">
            <w:r>
              <w:t>Desenvolvimento (site)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953DE" w14:textId="77777777" w:rsidR="007E6ABE" w:rsidRPr="00FD2D20" w:rsidRDefault="00000000">
            <w:pPr>
              <w:rPr>
                <w:lang w:val="en-US"/>
              </w:rPr>
            </w:pPr>
            <w:proofErr w:type="spellStart"/>
            <w:r w:rsidRPr="00FD2D20">
              <w:rPr>
                <w:lang w:val="en-US"/>
              </w:rPr>
              <w:t>Streamlit</w:t>
            </w:r>
            <w:proofErr w:type="spellEnd"/>
            <w:r w:rsidRPr="00FD2D20">
              <w:rPr>
                <w:lang w:val="en-US"/>
              </w:rPr>
              <w:t xml:space="preserve"> (</w:t>
            </w:r>
            <w:r w:rsidRPr="00FD2D20">
              <w:rPr>
                <w:rFonts w:ascii="Consolas" w:eastAsia="Consolas" w:hAnsi="Consolas" w:cs="Consolas"/>
                <w:color w:val="AA1155"/>
                <w:shd w:val="clear" w:color="auto" w:fill="F1F1F1"/>
                <w:lang w:val="en-US"/>
              </w:rPr>
              <w:t>app.py</w:t>
            </w:r>
            <w:r w:rsidRPr="00FD2D20">
              <w:rPr>
                <w:lang w:val="en-US"/>
              </w:rPr>
              <w:t xml:space="preserve">, </w:t>
            </w:r>
            <w:r w:rsidRPr="00FD2D20">
              <w:rPr>
                <w:rFonts w:ascii="Consolas" w:eastAsia="Consolas" w:hAnsi="Consolas" w:cs="Consolas"/>
                <w:color w:val="AA1155"/>
                <w:shd w:val="clear" w:color="auto" w:fill="F1F1F1"/>
                <w:lang w:val="en-US"/>
              </w:rPr>
              <w:t>pages/</w:t>
            </w:r>
            <w:r w:rsidRPr="00FD2D20">
              <w:rPr>
                <w:lang w:val="en-US"/>
              </w:rPr>
              <w:t xml:space="preserve">, </w:t>
            </w:r>
            <w:r w:rsidRPr="00FD2D20">
              <w:rPr>
                <w:rFonts w:ascii="Consolas" w:eastAsia="Consolas" w:hAnsi="Consolas" w:cs="Consolas"/>
                <w:color w:val="AA1155"/>
                <w:shd w:val="clear" w:color="auto" w:fill="F1F1F1"/>
                <w:lang w:val="en-US"/>
              </w:rPr>
              <w:t>utils/</w:t>
            </w:r>
            <w:r w:rsidRPr="00FD2D20">
              <w:rPr>
                <w:lang w:val="en-US"/>
              </w:rPr>
              <w:t>)</w:t>
            </w:r>
          </w:p>
        </w:tc>
      </w:tr>
    </w:tbl>
    <w:p w14:paraId="7A744606" w14:textId="77777777" w:rsidR="007E6ABE" w:rsidRPr="00FD2D20" w:rsidRDefault="007E6ABE">
      <w:pPr>
        <w:spacing w:after="200"/>
        <w:rPr>
          <w:lang w:val="en-US"/>
        </w:rPr>
      </w:pPr>
    </w:p>
    <w:p w14:paraId="59AF54AE" w14:textId="77777777" w:rsidR="007E6ABE" w:rsidRDefault="00000000">
      <w:pPr>
        <w:pStyle w:val="Ttulo2"/>
        <w:spacing w:before="320" w:after="200"/>
      </w:pPr>
      <w:bookmarkStart w:id="6" w:name="_Toc234910132"/>
      <w:r>
        <w:t>1.6 Instituição e créditos</w:t>
      </w:r>
      <w:bookmarkEnd w:id="6"/>
    </w:p>
    <w:p w14:paraId="365084D5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Instituição(</w:t>
      </w:r>
      <w:proofErr w:type="spellStart"/>
      <w:r>
        <w:t>ões</w:t>
      </w:r>
      <w:proofErr w:type="spellEnd"/>
      <w:r>
        <w:t>) responsável(is), financiamento (se houver),</w:t>
      </w:r>
    </w:p>
    <w:p w14:paraId="4A04AF41" w14:textId="77777777" w:rsidR="007E6ABE" w:rsidRDefault="00000000">
      <w:pPr>
        <w:spacing w:after="160"/>
      </w:pPr>
      <w:r>
        <w:t>como citar o projeto, licença de uso dos dados e do código.</w:t>
      </w:r>
    </w:p>
    <w:p w14:paraId="30C41C38" w14:textId="77777777" w:rsidR="007E6ABE" w:rsidRDefault="00000000">
      <w:pPr>
        <w:pStyle w:val="Ttulo2"/>
        <w:spacing w:before="320" w:after="200"/>
      </w:pPr>
      <w:bookmarkStart w:id="7" w:name="_Toc234910133"/>
      <w:r>
        <w:t>1.7 Fontes de dados</w:t>
      </w:r>
      <w:bookmarkEnd w:id="7"/>
    </w:p>
    <w:p w14:paraId="6E7B4E62" w14:textId="77777777" w:rsidR="007E6ABE" w:rsidRDefault="00000000">
      <w:pPr>
        <w:spacing w:after="160"/>
      </w:pPr>
      <w:r>
        <w:t xml:space="preserve">Os dados vêm do </w:t>
      </w:r>
      <w:r>
        <w:rPr>
          <w:b/>
          <w:bCs/>
        </w:rPr>
        <w:t>DataSUS</w:t>
      </w:r>
      <w:r>
        <w:t xml:space="preserve"> (ver detalhamento por indicador em</w:t>
      </w:r>
    </w:p>
    <w:p w14:paraId="0B7AEEBB" w14:textId="77777777" w:rsidR="007E6ABE" w:rsidRDefault="00000000">
      <w:pPr>
        <w:spacing w:after="160"/>
      </w:pPr>
      <w:r>
        <w:rPr>
          <w:color w:val="0E7C7B"/>
          <w:u w:val="single"/>
        </w:rPr>
        <w:t>03-catalogo-e-metodologia-indicadores.md</w:t>
      </w:r>
      <w:r>
        <w:t>).</w:t>
      </w:r>
    </w:p>
    <w:p w14:paraId="0625296B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sistemas de origem específicos (SINASC, SIM, CNES, etc.),</w:t>
      </w:r>
    </w:p>
    <w:p w14:paraId="5AB2AB29" w14:textId="77777777" w:rsidR="007E6ABE" w:rsidRDefault="00000000">
      <w:pPr>
        <w:spacing w:after="160"/>
      </w:pPr>
      <w:r>
        <w:t>período coberto (hoje: 2008–2023) e frequência de atualização prevista.</w:t>
      </w:r>
    </w:p>
    <w:p w14:paraId="135D3411" w14:textId="77777777" w:rsidR="007E6ABE" w:rsidRDefault="00000000">
      <w:r>
        <w:br w:type="page"/>
      </w:r>
    </w:p>
    <w:p w14:paraId="79A3206D" w14:textId="77777777" w:rsidR="007E6ABE" w:rsidRDefault="00000000">
      <w:pPr>
        <w:pStyle w:val="Ttulo1"/>
      </w:pPr>
      <w:bookmarkStart w:id="8" w:name="_Toc234910134"/>
      <w:r>
        <w:lastRenderedPageBreak/>
        <w:t>2. Arquitetura técnica</w:t>
      </w:r>
      <w:bookmarkEnd w:id="8"/>
    </w:p>
    <w:p w14:paraId="021FF4E8" w14:textId="77777777" w:rsidR="007E6ABE" w:rsidRDefault="00000000">
      <w:pPr>
        <w:pStyle w:val="Ttulo2"/>
        <w:spacing w:before="320" w:after="200"/>
      </w:pPr>
      <w:bookmarkStart w:id="9" w:name="_Toc234910135"/>
      <w:r>
        <w:t>2.1 Stack</w:t>
      </w:r>
      <w:bookmarkEnd w:id="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537EEF1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30CC6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DCD04" w14:textId="77777777" w:rsidR="007E6ABE" w:rsidRDefault="007E6ABE"/>
        </w:tc>
      </w:tr>
      <w:tr w:rsidR="007E6ABE" w14:paraId="601B089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62622" w14:textId="77777777" w:rsidR="007E6ABE" w:rsidRDefault="00000000">
            <w:r>
              <w:t>Site principal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1C0B7" w14:textId="77777777" w:rsidR="007E6ABE" w:rsidRDefault="00000000">
            <w:proofErr w:type="spellStart"/>
            <w:r>
              <w:rPr>
                <w:color w:val="0E7C7B"/>
                <w:u w:val="single"/>
              </w:rPr>
              <w:t>Streamlit</w:t>
            </w:r>
            <w:proofErr w:type="spellEnd"/>
            <w:r>
              <w:t xml:space="preserve"> (Python)</w:t>
            </w:r>
          </w:p>
        </w:tc>
      </w:tr>
      <w:tr w:rsidR="007E6ABE" w14:paraId="442BD14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8596" w14:textId="77777777" w:rsidR="007E6ABE" w:rsidRDefault="00000000">
            <w:r>
              <w:t>Gráficos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575F9" w14:textId="77777777" w:rsidR="007E6ABE" w:rsidRDefault="00000000">
            <w:proofErr w:type="spellStart"/>
            <w:r>
              <w:t>Plotly</w:t>
            </w:r>
            <w:proofErr w:type="spellEnd"/>
            <w:r>
              <w:t xml:space="preserve"> Express</w:t>
            </w:r>
          </w:p>
        </w:tc>
      </w:tr>
      <w:tr w:rsidR="007E6ABE" w14:paraId="6D2E9EA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8B2DC" w14:textId="77777777" w:rsidR="007E6ABE" w:rsidRDefault="00000000">
            <w:r>
              <w:t>Manipulação de dados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29DDA" w14:textId="77777777" w:rsidR="007E6ABE" w:rsidRDefault="00000000">
            <w:r>
              <w:t>pandas</w:t>
            </w:r>
          </w:p>
        </w:tc>
      </w:tr>
      <w:tr w:rsidR="007E6ABE" w14:paraId="30A596C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9E43B" w14:textId="77777777" w:rsidR="007E6ABE" w:rsidRDefault="00000000">
            <w:r>
              <w:t>Formato analítico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8AAB" w14:textId="77777777" w:rsidR="007E6ABE" w:rsidRDefault="00000000">
            <w:r>
              <w:t xml:space="preserve">Parquet (colunar) + réplica </w:t>
            </w:r>
            <w:proofErr w:type="spellStart"/>
            <w:r>
              <w:t>SQLite</w:t>
            </w:r>
            <w:proofErr w:type="spellEnd"/>
          </w:p>
        </w:tc>
      </w:tr>
      <w:tr w:rsidR="007E6ABE" w14:paraId="5B71D96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6A6F6" w14:textId="77777777" w:rsidR="007E6ABE" w:rsidRDefault="00000000">
            <w:r>
              <w:t>Leitura de planilhas de origem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01491" w14:textId="77777777" w:rsidR="007E6ABE" w:rsidRDefault="00000000">
            <w:proofErr w:type="spellStart"/>
            <w:r>
              <w:t>openpyxl</w:t>
            </w:r>
            <w:proofErr w:type="spellEnd"/>
          </w:p>
        </w:tc>
      </w:tr>
      <w:tr w:rsidR="007E6ABE" w:rsidRPr="00FD2D20" w14:paraId="5CED589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9013" w14:textId="77777777" w:rsidR="007E6ABE" w:rsidRDefault="00000000">
            <w:proofErr w:type="spellStart"/>
            <w:r>
              <w:t>Frontend</w:t>
            </w:r>
            <w:proofErr w:type="spellEnd"/>
            <w:r>
              <w:t xml:space="preserve"> experimental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9F733" w14:textId="77777777" w:rsidR="007E6ABE" w:rsidRPr="00FD2D20" w:rsidRDefault="00000000">
            <w:pPr>
              <w:rPr>
                <w:lang w:val="en-US"/>
              </w:rPr>
            </w:pPr>
            <w:r w:rsidRPr="00FD2D20">
              <w:rPr>
                <w:lang w:val="en-US"/>
              </w:rPr>
              <w:t xml:space="preserve">React + Vite + TypeScript (via </w:t>
            </w:r>
            <w:r w:rsidRPr="00FD2D20">
              <w:rPr>
                <w:color w:val="0E7C7B"/>
                <w:u w:val="single"/>
                <w:lang w:val="en-US"/>
              </w:rPr>
              <w:t>Lovable</w:t>
            </w:r>
            <w:r w:rsidRPr="00FD2D20">
              <w:rPr>
                <w:lang w:val="en-US"/>
              </w:rPr>
              <w:t xml:space="preserve">) — </w:t>
            </w:r>
            <w:proofErr w:type="spellStart"/>
            <w:r w:rsidRPr="00FD2D20">
              <w:rPr>
                <w:lang w:val="en-US"/>
              </w:rPr>
              <w:t>ver</w:t>
            </w:r>
            <w:proofErr w:type="spellEnd"/>
            <w:r w:rsidRPr="00FD2D20">
              <w:rPr>
                <w:lang w:val="en-US"/>
              </w:rPr>
              <w:t xml:space="preserve"> </w:t>
            </w:r>
            <w:r w:rsidRPr="00FD2D20">
              <w:rPr>
                <w:color w:val="0E7C7B"/>
                <w:u w:val="single"/>
                <w:lang w:val="en-US"/>
              </w:rPr>
              <w:t>2.5</w:t>
            </w:r>
          </w:p>
        </w:tc>
      </w:tr>
    </w:tbl>
    <w:p w14:paraId="186D46E5" w14:textId="77777777" w:rsidR="007E6ABE" w:rsidRPr="00FD2D20" w:rsidRDefault="007E6ABE">
      <w:pPr>
        <w:spacing w:after="200"/>
        <w:rPr>
          <w:lang w:val="en-US"/>
        </w:rPr>
      </w:pPr>
    </w:p>
    <w:p w14:paraId="33457A16" w14:textId="77777777" w:rsidR="007E6ABE" w:rsidRDefault="00000000">
      <w:pPr>
        <w:spacing w:after="160"/>
      </w:pPr>
      <w:r>
        <w:t xml:space="preserve">Versões mínimas em </w:t>
      </w:r>
      <w:r>
        <w:rPr>
          <w:color w:val="0E7C7B"/>
          <w:u w:val="single"/>
        </w:rPr>
        <w:t>requirements.txt</w:t>
      </w:r>
      <w:r>
        <w:t>.</w:t>
      </w:r>
    </w:p>
    <w:p w14:paraId="0B696EFE" w14:textId="77777777" w:rsidR="007E6ABE" w:rsidRDefault="00000000">
      <w:pPr>
        <w:pStyle w:val="Ttulo2"/>
        <w:spacing w:before="320" w:after="200"/>
      </w:pPr>
      <w:bookmarkStart w:id="10" w:name="_Toc234910136"/>
      <w:r>
        <w:t>2.2 Estrutura de pastas</w:t>
      </w:r>
      <w:bookmarkEnd w:id="10"/>
    </w:p>
    <w:p w14:paraId="66D3C74F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painel-</w:t>
      </w:r>
      <w:proofErr w:type="spellStart"/>
      <w:r>
        <w:rPr>
          <w:rFonts w:ascii="Consolas" w:eastAsia="Consolas" w:hAnsi="Consolas" w:cs="Consolas"/>
          <w:sz w:val="19"/>
          <w:szCs w:val="19"/>
        </w:rPr>
        <w:t>saude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65921503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├── app.py                    # página inicial do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Streamlit</w:t>
      </w:r>
      <w:proofErr w:type="spellEnd"/>
    </w:p>
    <w:p w14:paraId="303D02D6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pages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        # cada arquivo = uma página no menu lateral</w:t>
      </w:r>
    </w:p>
    <w:p w14:paraId="2FA2910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├── 1_🏆_Ranking.py</w:t>
      </w:r>
    </w:p>
    <w:p w14:paraId="0AA37A3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├── 2_🔍_Buscar_Município.py</w:t>
      </w:r>
    </w:p>
    <w:p w14:paraId="3C9539D2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├── 3_📊_Comparar.py</w:t>
      </w:r>
    </w:p>
    <w:p w14:paraId="43D807F4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└── 4_🗺️_Mapa.py</w:t>
      </w:r>
    </w:p>
    <w:p w14:paraId="51B5ED3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utils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4B5B0F95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└── data.py                # carregamento, cache (@st.cache_data) e agregação — usado por todas as páginas</w:t>
      </w:r>
    </w:p>
    <w:p w14:paraId="7F719979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├── scripts/</w:t>
      </w:r>
    </w:p>
    <w:p w14:paraId="4419A8B3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│   ├── build_dataset.py       # pipeline atual: gera o modelo dimensional (star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schema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769AAAE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├── importar_indicadores.py# pipeline legado: gera indicadores_long.csv (ver 2.4)</w:t>
      </w:r>
    </w:p>
    <w:p w14:paraId="1BC58BE9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│   └── export_ranking_frontend.py # 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exporta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ranking 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em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JSON para o frontend experimental</w:t>
      </w:r>
    </w:p>
    <w:p w14:paraId="0495340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├── data/</w:t>
      </w:r>
    </w:p>
    <w:p w14:paraId="6AFA985C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raw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       # planilhas .</w:t>
      </w:r>
      <w:proofErr w:type="spellStart"/>
      <w:r>
        <w:rPr>
          <w:rFonts w:ascii="Consolas" w:eastAsia="Consolas" w:hAnsi="Consolas" w:cs="Consolas"/>
          <w:sz w:val="19"/>
          <w:szCs w:val="19"/>
        </w:rPr>
        <w:t>xlsx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originais por grupo de indicador</w:t>
      </w:r>
    </w:p>
    <w:p w14:paraId="2AB3DFC2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      # saída do pipeline atual (parquet + </w:t>
      </w:r>
      <w:proofErr w:type="spellStart"/>
      <w:r>
        <w:rPr>
          <w:rFonts w:ascii="Consolas" w:eastAsia="Consolas" w:hAnsi="Consolas" w:cs="Consolas"/>
          <w:sz w:val="19"/>
          <w:szCs w:val="19"/>
        </w:rPr>
        <w:t>qualipreneo.db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19BE354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├── catalogo_indicadores.csv   # catálogo usado pelo pipeline legado</w:t>
      </w:r>
    </w:p>
    <w:p w14:paraId="646CDCCA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│   └── indicadores_long.csv       # saída do pipeline legado</w:t>
      </w:r>
    </w:p>
    <w:p w14:paraId="3F5F11F7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├── 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teste_not_streamlit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/       # 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protótipo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React 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separado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(experimental)</w:t>
      </w:r>
    </w:p>
    <w:p w14:paraId="3D410FB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streamlit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config.toml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# tema visual do site</w:t>
      </w:r>
    </w:p>
    <w:p w14:paraId="0405ABCB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            # esta documentação</w:t>
      </w:r>
    </w:p>
    <w:p w14:paraId="689C2DF6" w14:textId="77777777" w:rsidR="007E6ABE" w:rsidRDefault="007E6ABE">
      <w:pPr>
        <w:spacing w:after="200"/>
      </w:pPr>
    </w:p>
    <w:p w14:paraId="4A9C1E71" w14:textId="77777777" w:rsidR="007E6ABE" w:rsidRDefault="00000000">
      <w:pPr>
        <w:pStyle w:val="Ttulo2"/>
        <w:spacing w:before="320" w:after="200"/>
      </w:pPr>
      <w:bookmarkStart w:id="11" w:name="_Toc234910137"/>
      <w:r>
        <w:t xml:space="preserve">2.3 Modelo de dados (star </w:t>
      </w:r>
      <w:proofErr w:type="spellStart"/>
      <w:r>
        <w:t>schema</w:t>
      </w:r>
      <w:proofErr w:type="spellEnd"/>
      <w:r>
        <w:t>)</w:t>
      </w:r>
      <w:bookmarkEnd w:id="11"/>
    </w:p>
    <w:p w14:paraId="6248BA5A" w14:textId="77777777" w:rsidR="007E6ABE" w:rsidRDefault="00000000">
      <w:pPr>
        <w:spacing w:after="160"/>
      </w:pPr>
      <w:r>
        <w:t xml:space="preserve">Gerado por </w:t>
      </w:r>
      <w:r>
        <w:rPr>
          <w:color w:val="0E7C7B"/>
          <w:u w:val="single"/>
        </w:rPr>
        <w:t>scripts/build_dataset.py</w:t>
      </w:r>
      <w:r>
        <w:t xml:space="preserve"> em</w:t>
      </w:r>
    </w:p>
    <w:p w14:paraId="1B21FEB7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processed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:</w:t>
      </w:r>
    </w:p>
    <w:p w14:paraId="02357B2A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fato_indicadores.parquet</w:t>
      </w:r>
      <w:proofErr w:type="spellEnd"/>
      <w:r>
        <w:rPr>
          <w:b/>
          <w:bCs/>
        </w:rPr>
        <w:t>`</w:t>
      </w:r>
      <w:r>
        <w:t xml:space="preserve"> — grão: município × ano × indicador</w:t>
      </w:r>
    </w:p>
    <w:p w14:paraId="58C2B513" w14:textId="77777777" w:rsidR="007E6ABE" w:rsidRDefault="00000000">
      <w:pPr>
        <w:spacing w:after="160"/>
      </w:pPr>
      <w:r>
        <w:t xml:space="preserve">(× categoria, quando aplicável). Colunas: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codibge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ano</w:t>
      </w:r>
      <w:r>
        <w:t>,</w:t>
      </w:r>
    </w:p>
    <w:p w14:paraId="40A98A4C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lastRenderedPageBreak/>
        <w:t>grupo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indicador_chave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indicador_nome</w:t>
      </w:r>
      <w:proofErr w:type="spellEnd"/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valor</w:t>
      </w:r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numerador</w:t>
      </w:r>
      <w:r>
        <w:t>,</w:t>
      </w:r>
    </w:p>
    <w:p w14:paraId="432B61C5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denominador</w:t>
      </w:r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categoria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fonte_arquivo</w:t>
      </w:r>
      <w:proofErr w:type="spellEnd"/>
      <w:r>
        <w:t>.</w:t>
      </w:r>
    </w:p>
    <w:p w14:paraId="7252AC70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dim_municipios.parquet</w:t>
      </w:r>
      <w:proofErr w:type="spellEnd"/>
      <w:r>
        <w:rPr>
          <w:b/>
          <w:bCs/>
        </w:rPr>
        <w:t>`</w:t>
      </w:r>
      <w:r>
        <w:t xml:space="preserve"> — um registro por município: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codibge</w:t>
      </w:r>
      <w:proofErr w:type="spellEnd"/>
      <w:r>
        <w:t>,</w:t>
      </w:r>
    </w:p>
    <w:p w14:paraId="68AE37C6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nome_municipio_bruto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uf_sigla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uf_nome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regiao</w:t>
      </w:r>
      <w:proofErr w:type="spellEnd"/>
      <w:r>
        <w:t>.</w:t>
      </w:r>
    </w:p>
    <w:p w14:paraId="7E9EA721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dim_indicadores.parquet</w:t>
      </w:r>
      <w:proofErr w:type="spellEnd"/>
      <w:r>
        <w:rPr>
          <w:b/>
          <w:bCs/>
        </w:rPr>
        <w:t>`</w:t>
      </w:r>
      <w:r>
        <w:t xml:space="preserve"> — catálogo de indicadores: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indicador_chave</w:t>
      </w:r>
      <w:proofErr w:type="spellEnd"/>
      <w:r>
        <w:t>,</w:t>
      </w:r>
    </w:p>
    <w:p w14:paraId="277E9506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indicador_nome</w:t>
      </w:r>
      <w:proofErr w:type="spellEnd"/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grupo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direcao</w:t>
      </w:r>
      <w:proofErr w:type="spellEnd"/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formato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arquivo_origem</w:t>
      </w:r>
      <w:proofErr w:type="spellEnd"/>
      <w:r>
        <w:t>.</w:t>
      </w:r>
    </w:p>
    <w:p w14:paraId="3E27E0B8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dim_populacao.parquet</w:t>
      </w:r>
      <w:proofErr w:type="spellEnd"/>
      <w:r>
        <w:rPr>
          <w:b/>
          <w:bCs/>
        </w:rPr>
        <w:t>`</w:t>
      </w:r>
      <w:r>
        <w:t xml:space="preserve"> — grão: município × ano. Pesos demográficos</w:t>
      </w:r>
    </w:p>
    <w:p w14:paraId="1AE4CF02" w14:textId="77777777" w:rsidR="007E6ABE" w:rsidRDefault="00000000">
      <w:pPr>
        <w:spacing w:after="160"/>
      </w:pPr>
      <w:r>
        <w:t xml:space="preserve">para agregação ponderada e estratificação por porte: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codibge</w:t>
      </w:r>
      <w:proofErr w:type="spellEnd"/>
      <w:r>
        <w:t xml:space="preserve">, </w:t>
      </w:r>
      <w:r>
        <w:rPr>
          <w:rFonts w:ascii="Consolas" w:eastAsia="Consolas" w:hAnsi="Consolas" w:cs="Consolas"/>
          <w:color w:val="AA1155"/>
          <w:shd w:val="clear" w:color="auto" w:fill="F1F1F1"/>
        </w:rPr>
        <w:t>ano</w:t>
      </w:r>
      <w:r>
        <w:t>,</w:t>
      </w:r>
    </w:p>
    <w:p w14:paraId="56E6433C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nascidos_vivos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populacao_municipio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populacao_uf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populacao_br</w:t>
      </w:r>
      <w:proofErr w:type="spellEnd"/>
      <w:r>
        <w:t>,</w:t>
      </w:r>
    </w:p>
    <w:p w14:paraId="5AAE47E3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faixa_populacional</w:t>
      </w:r>
      <w:proofErr w:type="spellEnd"/>
      <w:r>
        <w:t>.</w:t>
      </w:r>
    </w:p>
    <w:p w14:paraId="6B08A94D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`</w:t>
      </w:r>
      <w:proofErr w:type="spellStart"/>
      <w:r>
        <w:rPr>
          <w:b/>
          <w:bCs/>
        </w:rPr>
        <w:t>qualipreneo.db</w:t>
      </w:r>
      <w:proofErr w:type="spellEnd"/>
      <w:r>
        <w:rPr>
          <w:b/>
          <w:bCs/>
        </w:rPr>
        <w:t>`</w:t>
      </w:r>
      <w:r>
        <w:t xml:space="preserve"> — réplica </w:t>
      </w:r>
      <w:proofErr w:type="spellStart"/>
      <w:r>
        <w:t>SQLite</w:t>
      </w:r>
      <w:proofErr w:type="spellEnd"/>
      <w:r>
        <w:t xml:space="preserve"> do mesmo modelo, pensada para</w:t>
      </w:r>
    </w:p>
    <w:p w14:paraId="4653E702" w14:textId="77777777" w:rsidR="007E6ABE" w:rsidRDefault="00000000">
      <w:pPr>
        <w:spacing w:after="160"/>
      </w:pPr>
      <w:r>
        <w:t xml:space="preserve">consumo por uma futura API/Next.js (não é o que o </w:t>
      </w:r>
      <w:proofErr w:type="spellStart"/>
      <w:r>
        <w:t>Streamlit</w:t>
      </w:r>
      <w:proofErr w:type="spellEnd"/>
      <w:r>
        <w:t xml:space="preserve"> lê hoje).</w:t>
      </w:r>
    </w:p>
    <w:p w14:paraId="1BD21145" w14:textId="77777777" w:rsidR="007E6ABE" w:rsidRDefault="00000000">
      <w:pPr>
        <w:spacing w:after="160"/>
      </w:pPr>
      <w:r>
        <w:t xml:space="preserve">Regra de padronização: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codibge</w:t>
      </w:r>
      <w:proofErr w:type="spellEnd"/>
      <w:r>
        <w:t xml:space="preserve"> (6 dígitos) e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 (7 dígitos, com</w:t>
      </w:r>
    </w:p>
    <w:p w14:paraId="64ED39DD" w14:textId="77777777" w:rsidR="007E6ABE" w:rsidRDefault="00000000">
      <w:pPr>
        <w:spacing w:after="160"/>
      </w:pPr>
      <w:r>
        <w:t>dígito verificador) são sempre texto, com zero à esquerda preservado.</w:t>
      </w:r>
    </w:p>
    <w:p w14:paraId="7BD1BD28" w14:textId="77777777" w:rsidR="007E6ABE" w:rsidRDefault="00000000">
      <w:pPr>
        <w:spacing w:after="160"/>
      </w:pPr>
      <w:r>
        <w:rPr>
          <w:b/>
          <w:bCs/>
        </w:rPr>
        <w:t>Regra de agregação (importante)</w:t>
      </w:r>
      <w:r>
        <w:t>: para qualquer nível geográfico acima</w:t>
      </w:r>
    </w:p>
    <w:p w14:paraId="38529A9F" w14:textId="77777777" w:rsidR="007E6ABE" w:rsidRDefault="00000000">
      <w:pPr>
        <w:spacing w:after="160"/>
      </w:pPr>
      <w:r>
        <w:t xml:space="preserve">do município (UF, região, Brasil), quando o indicador tem </w:t>
      </w:r>
      <w:r>
        <w:rPr>
          <w:rFonts w:ascii="Consolas" w:eastAsia="Consolas" w:hAnsi="Consolas" w:cs="Consolas"/>
          <w:color w:val="AA1155"/>
          <w:shd w:val="clear" w:color="auto" w:fill="F1F1F1"/>
        </w:rPr>
        <w:t>numerador</w:t>
      </w:r>
      <w:r>
        <w:t xml:space="preserve"> e</w:t>
      </w:r>
    </w:p>
    <w:p w14:paraId="54029F9A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denominador</w:t>
      </w:r>
      <w:r>
        <w:t xml:space="preserve"> válidos, a taxa é recalculada como</w:t>
      </w:r>
    </w:p>
    <w:p w14:paraId="03B1A89F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 xml:space="preserve">soma(numerador) / soma(denominador) ×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fator_escala</w:t>
      </w:r>
      <w:proofErr w:type="spellEnd"/>
      <w:r>
        <w:t xml:space="preserve"> — </w:t>
      </w:r>
      <w:r>
        <w:rPr>
          <w:b/>
          <w:bCs/>
        </w:rPr>
        <w:t>não</w:t>
      </w:r>
      <w:r>
        <w:t xml:space="preserve"> pela média</w:t>
      </w:r>
    </w:p>
    <w:p w14:paraId="519E8ECA" w14:textId="77777777" w:rsidR="007E6ABE" w:rsidRDefault="00000000">
      <w:pPr>
        <w:spacing w:after="160"/>
      </w:pPr>
      <w:r>
        <w:t>simples das taxas municipais. Isso evita o erro clássico de dashboards de</w:t>
      </w:r>
    </w:p>
    <w:p w14:paraId="4AD8A99C" w14:textId="77777777" w:rsidR="007E6ABE" w:rsidRDefault="00000000">
      <w:pPr>
        <w:spacing w:after="160"/>
      </w:pPr>
      <w:r>
        <w:t>saúde de dar o mesmo peso a municípios de tamanhos muito diferentes. Ver</w:t>
      </w:r>
    </w:p>
    <w:p w14:paraId="74EF916C" w14:textId="77777777" w:rsidR="007E6ABE" w:rsidRDefault="00000000">
      <w:pPr>
        <w:spacing w:after="160"/>
      </w:pPr>
      <w:r>
        <w:rPr>
          <w:color w:val="0E7C7B"/>
          <w:u w:val="single"/>
        </w:rPr>
        <w:t>07-decisoes-tecnicas.md</w:t>
      </w:r>
      <w:r>
        <w:t>.</w:t>
      </w:r>
    </w:p>
    <w:p w14:paraId="25AACE94" w14:textId="77777777" w:rsidR="007E6ABE" w:rsidRDefault="00000000">
      <w:pPr>
        <w:pStyle w:val="Ttulo2"/>
        <w:spacing w:before="320" w:after="200"/>
      </w:pPr>
      <w:bookmarkStart w:id="12" w:name="_Toc234910138"/>
      <w:r>
        <w:t>2.4 Dois pipelines convivendo (atenção)</w:t>
      </w:r>
      <w:bookmarkEnd w:id="12"/>
    </w:p>
    <w:p w14:paraId="24C3BE70" w14:textId="77777777" w:rsidR="007E6ABE" w:rsidRDefault="00000000">
      <w:pPr>
        <w:spacing w:after="160"/>
      </w:pPr>
      <w:r>
        <w:t xml:space="preserve">O projeto tem hoje </w:t>
      </w:r>
      <w:r>
        <w:rPr>
          <w:b/>
          <w:bCs/>
        </w:rPr>
        <w:t>dois</w:t>
      </w:r>
      <w:r>
        <w:t xml:space="preserve"> pipelines de dados em paralelo:</w:t>
      </w:r>
    </w:p>
    <w:p w14:paraId="046D8AC9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Legado</w:t>
      </w:r>
      <w:r>
        <w:t xml:space="preserve"> — </w:t>
      </w:r>
      <w:r>
        <w:rPr>
          <w:color w:val="0E7C7B"/>
          <w:u w:val="single"/>
        </w:rPr>
        <w:t>scripts/importar_indicadores.py</w:t>
      </w:r>
    </w:p>
    <w:p w14:paraId="7971E80E" w14:textId="77777777" w:rsidR="007E6ABE" w:rsidRDefault="00000000">
      <w:pPr>
        <w:spacing w:after="160"/>
      </w:pPr>
      <w:r>
        <w:t xml:space="preserve">lê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data/catalogo_indicadores.csv</w:t>
      </w:r>
      <w:r>
        <w:t xml:space="preserve"> +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raw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/*.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xlsx</w:t>
      </w:r>
      <w:proofErr w:type="spellEnd"/>
      <w:r>
        <w:t xml:space="preserve"> e gera</w:t>
      </w:r>
    </w:p>
    <w:p w14:paraId="21E05347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data/indicadores_long.csv</w:t>
      </w:r>
      <w:r>
        <w:t xml:space="preserve"> (formato longo simples, sem numerador/</w:t>
      </w:r>
    </w:p>
    <w:p w14:paraId="35E79DBD" w14:textId="77777777" w:rsidR="007E6ABE" w:rsidRDefault="00000000">
      <w:pPr>
        <w:spacing w:after="160"/>
      </w:pPr>
      <w:r>
        <w:t xml:space="preserve">denominador nem star </w:t>
      </w:r>
      <w:proofErr w:type="spellStart"/>
      <w:r>
        <w:t>schema</w:t>
      </w:r>
      <w:proofErr w:type="spellEnd"/>
      <w:r>
        <w:t>).</w:t>
      </w:r>
    </w:p>
    <w:p w14:paraId="119B386D" w14:textId="77777777" w:rsidR="007E6ABE" w:rsidRPr="00FD2D20" w:rsidRDefault="00000000">
      <w:pPr>
        <w:pStyle w:val="PargrafodaLista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FD2D20">
        <w:rPr>
          <w:b/>
          <w:bCs/>
          <w:lang w:val="en-US"/>
        </w:rPr>
        <w:t>Atual</w:t>
      </w:r>
      <w:proofErr w:type="spellEnd"/>
      <w:r w:rsidRPr="00FD2D20">
        <w:rPr>
          <w:lang w:val="en-US"/>
        </w:rPr>
        <w:t xml:space="preserve"> — </w:t>
      </w:r>
      <w:r w:rsidRPr="00FD2D20">
        <w:rPr>
          <w:color w:val="0E7C7B"/>
          <w:u w:val="single"/>
          <w:lang w:val="en-US"/>
        </w:rPr>
        <w:t>scripts/build_dataset.py</w:t>
      </w:r>
      <w:r w:rsidRPr="00FD2D20">
        <w:rPr>
          <w:lang w:val="en-US"/>
        </w:rPr>
        <w:t xml:space="preserve"> </w:t>
      </w:r>
      <w:proofErr w:type="spellStart"/>
      <w:r w:rsidRPr="00FD2D20">
        <w:rPr>
          <w:lang w:val="en-US"/>
        </w:rPr>
        <w:t>lê</w:t>
      </w:r>
      <w:proofErr w:type="spellEnd"/>
    </w:p>
    <w:p w14:paraId="0AD05C22" w14:textId="77777777" w:rsidR="007E6ABE" w:rsidRDefault="00000000">
      <w:pPr>
        <w:spacing w:after="160"/>
      </w:pPr>
      <w:r>
        <w:t>um manifesto interno no próprio script e gera o modelo dimensional em</w:t>
      </w:r>
    </w:p>
    <w:p w14:paraId="766B301B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processed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(ver 2.3).</w:t>
      </w:r>
    </w:p>
    <w:p w14:paraId="09217F03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qual pipeline o site (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utils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/data.py</w:t>
      </w:r>
      <w:r>
        <w:t>) está lendo</w:t>
      </w:r>
    </w:p>
    <w:p w14:paraId="65124BA9" w14:textId="77777777" w:rsidR="007E6ABE" w:rsidRDefault="00000000">
      <w:pPr>
        <w:spacing w:after="160"/>
      </w:pPr>
      <w:r>
        <w:t>efetivamente *neste momento*, e o plano para aposentar o legado (apagar</w:t>
      </w:r>
    </w:p>
    <w:p w14:paraId="09ED8DBB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importar_indicadores.py</w:t>
      </w:r>
      <w:r>
        <w:t xml:space="preserve"> e </w:t>
      </w:r>
      <w:r>
        <w:rPr>
          <w:rFonts w:ascii="Consolas" w:eastAsia="Consolas" w:hAnsi="Consolas" w:cs="Consolas"/>
          <w:color w:val="AA1155"/>
          <w:shd w:val="clear" w:color="auto" w:fill="F1F1F1"/>
        </w:rPr>
        <w:t>indicadores_long.csv</w:t>
      </w:r>
      <w:r>
        <w:t xml:space="preserve"> quando o novo pipeline</w:t>
      </w:r>
    </w:p>
    <w:p w14:paraId="7962F1A8" w14:textId="77777777" w:rsidR="007E6ABE" w:rsidRDefault="00000000">
      <w:pPr>
        <w:spacing w:after="160"/>
      </w:pPr>
      <w:r>
        <w:lastRenderedPageBreak/>
        <w:t>cobrir todos os indicadores). Enquanto os dois existirem, checar sempre</w:t>
      </w:r>
    </w:p>
    <w:p w14:paraId="63DDB91C" w14:textId="77777777" w:rsidR="007E6ABE" w:rsidRDefault="00000000">
      <w:pPr>
        <w:spacing w:after="160"/>
      </w:pPr>
      <w:r>
        <w:t xml:space="preserve">qual arquivo </w:t>
      </w:r>
      <w:r>
        <w:rPr>
          <w:rFonts w:ascii="Consolas" w:eastAsia="Consolas" w:hAnsi="Consolas" w:cs="Consolas"/>
          <w:color w:val="AA1155"/>
          <w:shd w:val="clear" w:color="auto" w:fill="F1F1F1"/>
        </w:rPr>
        <w:t>utils/data.py</w:t>
      </w:r>
      <w:r>
        <w:t xml:space="preserve"> está carregando antes de mexer em dados.</w:t>
      </w:r>
    </w:p>
    <w:p w14:paraId="4C134368" w14:textId="77777777" w:rsidR="007E6ABE" w:rsidRPr="00FD2D20" w:rsidRDefault="00000000">
      <w:pPr>
        <w:pStyle w:val="Ttulo2"/>
        <w:spacing w:before="320" w:after="200"/>
        <w:rPr>
          <w:lang w:val="en-US"/>
        </w:rPr>
      </w:pPr>
      <w:bookmarkStart w:id="13" w:name="_Toc234910139"/>
      <w:r w:rsidRPr="00FD2D20">
        <w:rPr>
          <w:lang w:val="en-US"/>
        </w:rPr>
        <w:t>2.5 Frontend experimental (`</w:t>
      </w:r>
      <w:proofErr w:type="spellStart"/>
      <w:r w:rsidRPr="00FD2D20">
        <w:rPr>
          <w:lang w:val="en-US"/>
        </w:rPr>
        <w:t>teste_not_streamlit</w:t>
      </w:r>
      <w:proofErr w:type="spellEnd"/>
      <w:r w:rsidRPr="00FD2D20">
        <w:rPr>
          <w:lang w:val="en-US"/>
        </w:rPr>
        <w:t>/`)</w:t>
      </w:r>
      <w:bookmarkEnd w:id="13"/>
    </w:p>
    <w:p w14:paraId="1A0DDDA0" w14:textId="77777777" w:rsidR="007E6ABE" w:rsidRDefault="00000000">
      <w:pPr>
        <w:spacing w:after="160"/>
      </w:pPr>
      <w:r>
        <w:t xml:space="preserve">Protótipo separado em 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TypeScript</w:t>
      </w:r>
      <w:proofErr w:type="spellEnd"/>
      <w:r>
        <w:t>, gerado/sincronizado via</w:t>
      </w:r>
    </w:p>
    <w:p w14:paraId="20FC0BBC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lang w:val="en-US"/>
        </w:rPr>
        <w:t>Lovable (</w:t>
      </w:r>
      <w:proofErr w:type="spellStart"/>
      <w:r w:rsidRPr="00FD2D20">
        <w:rPr>
          <w:lang w:val="en-US"/>
        </w:rPr>
        <w:t>ver</w:t>
      </w:r>
      <w:proofErr w:type="spellEnd"/>
      <w:r w:rsidRPr="00FD2D20">
        <w:rPr>
          <w:lang w:val="en-US"/>
        </w:rPr>
        <w:t xml:space="preserve"> </w:t>
      </w:r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teste_not_streamlit/AGENTS.md</w:t>
      </w:r>
      <w:r w:rsidRPr="00FD2D20">
        <w:rPr>
          <w:lang w:val="en-US"/>
        </w:rPr>
        <w:t xml:space="preserve"> — **</w:t>
      </w:r>
      <w:proofErr w:type="spellStart"/>
      <w:r w:rsidRPr="00FD2D20">
        <w:rPr>
          <w:lang w:val="en-US"/>
        </w:rPr>
        <w:t>não</w:t>
      </w:r>
      <w:proofErr w:type="spellEnd"/>
      <w:r w:rsidRPr="00FD2D20">
        <w:rPr>
          <w:lang w:val="en-US"/>
        </w:rPr>
        <w:t xml:space="preserve"> </w:t>
      </w:r>
      <w:proofErr w:type="spellStart"/>
      <w:r w:rsidRPr="00FD2D20">
        <w:rPr>
          <w:lang w:val="en-US"/>
        </w:rPr>
        <w:t>fazer</w:t>
      </w:r>
      <w:proofErr w:type="spellEnd"/>
      <w:r w:rsidRPr="00FD2D20">
        <w:rPr>
          <w:lang w:val="en-US"/>
        </w:rPr>
        <w:t xml:space="preserve"> force-push nem</w:t>
      </w:r>
    </w:p>
    <w:p w14:paraId="005ADF27" w14:textId="77777777" w:rsidR="007E6ABE" w:rsidRDefault="00000000">
      <w:pPr>
        <w:spacing w:after="160"/>
      </w:pPr>
      <w:r>
        <w:t xml:space="preserve">reescrever histórico da </w:t>
      </w:r>
      <w:proofErr w:type="spellStart"/>
      <w:r>
        <w:t>branch</w:t>
      </w:r>
      <w:proofErr w:type="spellEnd"/>
      <w:r>
        <w:t xml:space="preserve"> conectada ao </w:t>
      </w:r>
      <w:proofErr w:type="spellStart"/>
      <w:r>
        <w:t>Lovable</w:t>
      </w:r>
      <w:proofErr w:type="spellEnd"/>
      <w:r>
        <w:t>**). Consome hoje um</w:t>
      </w:r>
    </w:p>
    <w:p w14:paraId="392F82F5" w14:textId="77777777" w:rsidR="007E6ABE" w:rsidRDefault="00000000">
      <w:pPr>
        <w:spacing w:after="160"/>
      </w:pPr>
      <w:r>
        <w:t>JSON estático (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public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/data/ranking-composto-2023.json</w:t>
      </w:r>
      <w:r>
        <w:t>) exportado por</w:t>
      </w:r>
    </w:p>
    <w:p w14:paraId="6EBFB5C9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color w:val="0E7C7B"/>
          <w:u w:val="single"/>
          <w:lang w:val="en-US"/>
        </w:rPr>
        <w:t>scripts/export_ranking_frontend.py</w:t>
      </w:r>
      <w:r w:rsidRPr="00FD2D20">
        <w:rPr>
          <w:lang w:val="en-US"/>
        </w:rPr>
        <w:t>.</w:t>
      </w:r>
    </w:p>
    <w:p w14:paraId="4BADE4DE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este </w:t>
      </w:r>
      <w:proofErr w:type="spellStart"/>
      <w:r>
        <w:t>frontend</w:t>
      </w:r>
      <w:proofErr w:type="spellEnd"/>
      <w:r>
        <w:t xml:space="preserve"> vai substituir o </w:t>
      </w:r>
      <w:proofErr w:type="spellStart"/>
      <w:r>
        <w:t>Streamlit</w:t>
      </w:r>
      <w:proofErr w:type="spellEnd"/>
      <w:r>
        <w:t>, coexistir como</w:t>
      </w:r>
    </w:p>
    <w:p w14:paraId="6931F46F" w14:textId="77777777" w:rsidR="007E6ABE" w:rsidRDefault="00000000">
      <w:pPr>
        <w:spacing w:after="160"/>
      </w:pPr>
      <w:r>
        <w:t>site institucional/marketing, ou é só um experimento a ser descartado?</w:t>
      </w:r>
    </w:p>
    <w:p w14:paraId="3C7B33B8" w14:textId="77777777" w:rsidR="007E6ABE" w:rsidRDefault="00000000">
      <w:pPr>
        <w:spacing w:after="160"/>
      </w:pPr>
      <w:r>
        <w:t>Isso muda a prioridade de manutenção dos dois.</w:t>
      </w:r>
    </w:p>
    <w:p w14:paraId="5D7BFB2D" w14:textId="77777777" w:rsidR="007E6ABE" w:rsidRDefault="00000000">
      <w:pPr>
        <w:pStyle w:val="Ttulo2"/>
        <w:spacing w:before="320" w:after="200"/>
      </w:pPr>
      <w:bookmarkStart w:id="14" w:name="_Toc234910140"/>
      <w:r>
        <w:t>2.6 Fluxo de dados ponta a ponta</w:t>
      </w:r>
      <w:bookmarkEnd w:id="14"/>
    </w:p>
    <w:p w14:paraId="785FC54F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data/</w:t>
      </w:r>
      <w:proofErr w:type="spellStart"/>
      <w:r>
        <w:rPr>
          <w:rFonts w:ascii="Consolas" w:eastAsia="Consolas" w:hAnsi="Consolas" w:cs="Consolas"/>
          <w:sz w:val="19"/>
          <w:szCs w:val="19"/>
        </w:rPr>
        <w:t>raw</w:t>
      </w:r>
      <w:proofErr w:type="spellEnd"/>
      <w:r>
        <w:rPr>
          <w:rFonts w:ascii="Consolas" w:eastAsia="Consolas" w:hAnsi="Consolas" w:cs="Consolas"/>
          <w:sz w:val="19"/>
          <w:szCs w:val="19"/>
        </w:rPr>
        <w:t>/*.</w:t>
      </w:r>
      <w:proofErr w:type="spellStart"/>
      <w:r>
        <w:rPr>
          <w:rFonts w:ascii="Consolas" w:eastAsia="Consolas" w:hAnsi="Consolas" w:cs="Consolas"/>
          <w:sz w:val="19"/>
          <w:szCs w:val="19"/>
        </w:rPr>
        <w:t>xlsx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(DataSUS, por indicador)</w:t>
      </w:r>
    </w:p>
    <w:p w14:paraId="0D217159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│</w:t>
      </w:r>
    </w:p>
    <w:p w14:paraId="57060A5E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▼</w:t>
      </w:r>
    </w:p>
    <w:p w14:paraId="1DC8AA57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scripts/build_dataset.py  ──────────────► data/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/*.parquet + </w:t>
      </w:r>
      <w:proofErr w:type="spellStart"/>
      <w:r>
        <w:rPr>
          <w:rFonts w:ascii="Consolas" w:eastAsia="Consolas" w:hAnsi="Consolas" w:cs="Consolas"/>
          <w:sz w:val="19"/>
          <w:szCs w:val="19"/>
        </w:rPr>
        <w:t>qualipreneo.db</w:t>
      </w:r>
      <w:proofErr w:type="spellEnd"/>
    </w:p>
    <w:p w14:paraId="363B9E8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│                                          │</w:t>
      </w:r>
    </w:p>
    <w:p w14:paraId="283E63FC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│ (legado, ver 2.4)                        │</w:t>
      </w:r>
    </w:p>
    <w:p w14:paraId="7C8E8F70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▼                                          ▼</w:t>
      </w:r>
    </w:p>
    <w:p w14:paraId="0421B42D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scripts/importar_indicadores.py          utils/data.py (@st.cache_data)</w:t>
      </w:r>
    </w:p>
    <w:p w14:paraId="1C09D8D3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│                                          │</w:t>
      </w:r>
    </w:p>
    <w:p w14:paraId="40CFCC27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▼                                          ▼</w:t>
      </w:r>
    </w:p>
    <w:p w14:paraId="7ED7C22A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>data/indicadores_long.csv                app.py + pages/*.py 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Streamlit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640C8D5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│</w:t>
      </w:r>
    </w:p>
    <w:p w14:paraId="6E656BB8" w14:textId="77777777" w:rsidR="007E6ABE" w:rsidRDefault="00000000">
      <w:pPr>
        <w:shd w:val="clear" w:color="auto" w:fill="F1F5F5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▼ (opcional)</w:t>
      </w:r>
    </w:p>
    <w:p w14:paraId="43E2519A" w14:textId="77777777" w:rsidR="007E6ABE" w:rsidRPr="00FD2D20" w:rsidRDefault="00000000">
      <w:pPr>
        <w:shd w:val="clear" w:color="auto" w:fill="F1F5F5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</w:t>
      </w:r>
      <w:r w:rsidRPr="00FD2D20">
        <w:rPr>
          <w:rFonts w:ascii="Consolas" w:eastAsia="Consolas" w:hAnsi="Consolas" w:cs="Consolas"/>
          <w:sz w:val="19"/>
          <w:szCs w:val="19"/>
          <w:lang w:val="en-US"/>
        </w:rPr>
        <w:t>scripts/export_ranking_frontend.py</w:t>
      </w:r>
    </w:p>
    <w:p w14:paraId="5C61602E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                                                    │</w:t>
      </w:r>
    </w:p>
    <w:p w14:paraId="1EB39962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                                                    ▼</w:t>
      </w:r>
    </w:p>
    <w:p w14:paraId="6B1001D1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                                   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teste_not_streamlit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>/public/data/*.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json</w:t>
      </w:r>
      <w:proofErr w:type="spellEnd"/>
    </w:p>
    <w:p w14:paraId="60229820" w14:textId="77777777" w:rsidR="007E6ABE" w:rsidRPr="00FD2D20" w:rsidRDefault="007E6ABE">
      <w:pPr>
        <w:spacing w:after="200"/>
        <w:rPr>
          <w:lang w:val="en-US"/>
        </w:rPr>
      </w:pPr>
    </w:p>
    <w:p w14:paraId="2A32DE5D" w14:textId="77777777" w:rsidR="007E6ABE" w:rsidRDefault="00000000">
      <w:pPr>
        <w:pStyle w:val="Ttulo2"/>
        <w:spacing w:before="320" w:after="200"/>
      </w:pPr>
      <w:bookmarkStart w:id="15" w:name="_Toc234910141"/>
      <w:r>
        <w:t>2.7 Tema visual</w:t>
      </w:r>
      <w:bookmarkEnd w:id="15"/>
    </w:p>
    <w:p w14:paraId="7C896E59" w14:textId="77777777" w:rsidR="007E6ABE" w:rsidRDefault="00000000">
      <w:pPr>
        <w:spacing w:after="160"/>
      </w:pPr>
      <w:r>
        <w:t xml:space="preserve">Definido em </w:t>
      </w:r>
      <w:r>
        <w:rPr>
          <w:color w:val="0E7C7B"/>
          <w:u w:val="single"/>
        </w:rPr>
        <w:t>.</w:t>
      </w:r>
      <w:proofErr w:type="spellStart"/>
      <w:r>
        <w:rPr>
          <w:color w:val="0E7C7B"/>
          <w:u w:val="single"/>
        </w:rPr>
        <w:t>streamlit</w:t>
      </w:r>
      <w:proofErr w:type="spellEnd"/>
      <w:r>
        <w:rPr>
          <w:color w:val="0E7C7B"/>
          <w:u w:val="single"/>
        </w:rPr>
        <w:t>/</w:t>
      </w:r>
      <w:proofErr w:type="spellStart"/>
      <w:r>
        <w:rPr>
          <w:color w:val="0E7C7B"/>
          <w:u w:val="single"/>
        </w:rPr>
        <w:t>config.toml</w:t>
      </w:r>
      <w:proofErr w:type="spellEnd"/>
    </w:p>
    <w:p w14:paraId="3F5B40FF" w14:textId="77777777" w:rsidR="007E6ABE" w:rsidRDefault="00000000">
      <w:pPr>
        <w:spacing w:after="160"/>
      </w:pPr>
      <w:r>
        <w:t xml:space="preserve">(cor primária </w:t>
      </w:r>
      <w:r>
        <w:rPr>
          <w:rFonts w:ascii="Consolas" w:eastAsia="Consolas" w:hAnsi="Consolas" w:cs="Consolas"/>
          <w:color w:val="AA1155"/>
          <w:shd w:val="clear" w:color="auto" w:fill="F1F1F1"/>
        </w:rPr>
        <w:t>#0E7C7B</w:t>
      </w:r>
      <w:r>
        <w:t xml:space="preserve">). </w:t>
      </w: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se há uma identidade visual</w:t>
      </w:r>
    </w:p>
    <w:p w14:paraId="2AD9496F" w14:textId="77777777" w:rsidR="007E6ABE" w:rsidRDefault="00000000">
      <w:pPr>
        <w:spacing w:after="160"/>
      </w:pPr>
      <w:r>
        <w:t xml:space="preserve">institucional (logo, paleta oficial) a seguir também no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.</w:t>
      </w:r>
    </w:p>
    <w:p w14:paraId="6CE2F625" w14:textId="77777777" w:rsidR="007E6ABE" w:rsidRDefault="00000000">
      <w:r>
        <w:br w:type="page"/>
      </w:r>
    </w:p>
    <w:p w14:paraId="5A09ECF0" w14:textId="77777777" w:rsidR="007E6ABE" w:rsidRDefault="00000000">
      <w:pPr>
        <w:pStyle w:val="Ttulo1"/>
      </w:pPr>
      <w:bookmarkStart w:id="16" w:name="_Toc234910142"/>
      <w:r>
        <w:lastRenderedPageBreak/>
        <w:t>3. Catálogo e metodologia dos indicadores</w:t>
      </w:r>
      <w:bookmarkEnd w:id="16"/>
    </w:p>
    <w:p w14:paraId="49D3AAFF" w14:textId="77777777" w:rsidR="007E6ABE" w:rsidRDefault="00000000">
      <w:pPr>
        <w:spacing w:after="160"/>
      </w:pPr>
      <w:r>
        <w:t>Este é o documento mais importante para quem cuida da parte de saúde</w:t>
      </w:r>
    </w:p>
    <w:p w14:paraId="5853E37C" w14:textId="77777777" w:rsidR="007E6ABE" w:rsidRDefault="00000000">
      <w:pPr>
        <w:spacing w:after="160"/>
      </w:pPr>
      <w:r>
        <w:t>pública do projeto: aqui ficam registradas as decisões de **o que cada</w:t>
      </w:r>
    </w:p>
    <w:p w14:paraId="254AE6A3" w14:textId="77777777" w:rsidR="007E6ABE" w:rsidRDefault="00000000">
      <w:pPr>
        <w:spacing w:after="160"/>
      </w:pPr>
      <w:r>
        <w:t>indicador mede</w:t>
      </w:r>
      <w:r>
        <w:rPr>
          <w:b/>
          <w:bCs/>
        </w:rPr>
        <w:t xml:space="preserve"> e </w:t>
      </w:r>
      <w:r>
        <w:t>como ele é calculado** — coisas que não dá para</w:t>
      </w:r>
    </w:p>
    <w:p w14:paraId="457EC5D8" w14:textId="77777777" w:rsidR="007E6ABE" w:rsidRDefault="00000000">
      <w:pPr>
        <w:spacing w:after="160"/>
      </w:pPr>
      <w:r>
        <w:t>inferir olhando só o código.</w:t>
      </w:r>
    </w:p>
    <w:p w14:paraId="2B78C603" w14:textId="77777777" w:rsidR="007E6ABE" w:rsidRDefault="00000000">
      <w:pPr>
        <w:pStyle w:val="Ttulo2"/>
        <w:spacing w:before="320" w:after="200"/>
      </w:pPr>
      <w:bookmarkStart w:id="17" w:name="_Toc234910143"/>
      <w:r>
        <w:t>3.1 Indicadores já carregados</w:t>
      </w:r>
      <w:bookmarkEnd w:id="17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1636"/>
        <w:gridCol w:w="1517"/>
        <w:gridCol w:w="1444"/>
        <w:gridCol w:w="1528"/>
      </w:tblGrid>
      <w:tr w:rsidR="007E6ABE" w14:paraId="70A8DA2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1330F" w14:textId="77777777" w:rsidR="007E6ABE" w:rsidRDefault="007E6ABE"/>
        </w:tc>
        <w:tc>
          <w:tcPr>
            <w:tcW w:w="1870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0BBB6" w14:textId="77777777" w:rsidR="007E6ABE" w:rsidRDefault="007E6ABE"/>
        </w:tc>
        <w:tc>
          <w:tcPr>
            <w:tcW w:w="1870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E1939" w14:textId="77777777" w:rsidR="007E6ABE" w:rsidRDefault="007E6ABE"/>
        </w:tc>
        <w:tc>
          <w:tcPr>
            <w:tcW w:w="1870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A6CF5" w14:textId="77777777" w:rsidR="007E6ABE" w:rsidRDefault="007E6ABE"/>
        </w:tc>
        <w:tc>
          <w:tcPr>
            <w:tcW w:w="1870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2D742" w14:textId="77777777" w:rsidR="007E6ABE" w:rsidRDefault="007E6ABE"/>
        </w:tc>
      </w:tr>
      <w:tr w:rsidR="007E6ABE" w14:paraId="34848770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65946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indicador_composto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B8802" w14:textId="77777777" w:rsidR="007E6ABE" w:rsidRDefault="00000000">
            <w:r>
              <w:t>Indicador Composto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D6355" w14:textId="77777777" w:rsidR="007E6ABE" w:rsidRDefault="00000000">
            <w:r>
              <w:t>Geral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88CF9" w14:textId="77777777" w:rsidR="007E6ABE" w:rsidRDefault="00000000">
            <w:r>
              <w:t>menor é melhor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4DECF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{:.2f}</w:t>
            </w:r>
          </w:p>
        </w:tc>
      </w:tr>
      <w:tr w:rsidR="007E6ABE" w14:paraId="71A90B08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C9E2A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apgar_adequado</w:t>
            </w:r>
            <w:proofErr w:type="spellEnd"/>
          </w:p>
        </w:tc>
        <w:tc>
          <w:tcPr>
            <w:tcW w:w="1870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A03B" w14:textId="77777777" w:rsidR="007E6ABE" w:rsidRDefault="00000000">
            <w:r>
              <w:t>Proporção de Apgar Adequado (1º/5º min)</w:t>
            </w:r>
          </w:p>
        </w:tc>
        <w:tc>
          <w:tcPr>
            <w:tcW w:w="1870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BAB48" w14:textId="77777777" w:rsidR="007E6ABE" w:rsidRDefault="00000000">
            <w:r>
              <w:t>Grupo 3 - Neonatal</w:t>
            </w:r>
          </w:p>
        </w:tc>
        <w:tc>
          <w:tcPr>
            <w:tcW w:w="1870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6DDAC" w14:textId="77777777" w:rsidR="007E6ABE" w:rsidRDefault="00000000">
            <w:r>
              <w:t>maior é melhor</w:t>
            </w:r>
          </w:p>
        </w:tc>
        <w:tc>
          <w:tcPr>
            <w:tcW w:w="1870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D458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{:.1f}%</w:t>
            </w:r>
          </w:p>
        </w:tc>
      </w:tr>
      <w:tr w:rsidR="007E6ABE" w14:paraId="0105F365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934A7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coef_mortalidade_neonatal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5E985" w14:textId="77777777" w:rsidR="007E6ABE" w:rsidRDefault="00000000">
            <w:r>
              <w:t>Coeficiente de Mortalidade Neonatal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C8116" w14:textId="77777777" w:rsidR="007E6ABE" w:rsidRDefault="00000000">
            <w:r>
              <w:t>Grupo 3 - Neonatal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106CD" w14:textId="77777777" w:rsidR="007E6ABE" w:rsidRDefault="00000000">
            <w:r>
              <w:t>menor é melhor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ED033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{:.2f}</w:t>
            </w:r>
          </w:p>
        </w:tc>
      </w:tr>
    </w:tbl>
    <w:p w14:paraId="5C572C60" w14:textId="77777777" w:rsidR="007E6ABE" w:rsidRDefault="007E6ABE">
      <w:pPr>
        <w:spacing w:after="200"/>
      </w:pPr>
    </w:p>
    <w:p w14:paraId="174E520B" w14:textId="77777777" w:rsidR="007E6ABE" w:rsidRDefault="00000000">
      <w:pPr>
        <w:spacing w:after="160"/>
      </w:pPr>
      <w:r>
        <w:t xml:space="preserve">(fonte: </w:t>
      </w:r>
      <w:r>
        <w:rPr>
          <w:color w:val="0E7C7B"/>
          <w:u w:val="single"/>
        </w:rPr>
        <w:t>data/catalogo_indicadores.csv</w:t>
      </w:r>
      <w:r>
        <w:t xml:space="preserve"> —</w:t>
      </w:r>
    </w:p>
    <w:p w14:paraId="32AE35E8" w14:textId="77777777" w:rsidR="007E6ABE" w:rsidRDefault="00000000">
      <w:pPr>
        <w:spacing w:after="160"/>
      </w:pPr>
      <w:r>
        <w:t>mantenha esta tabela sincronizada quando o catálogo mudar, ou considere</w:t>
      </w:r>
    </w:p>
    <w:p w14:paraId="6056CAD0" w14:textId="77777777" w:rsidR="007E6ABE" w:rsidRDefault="00000000">
      <w:pPr>
        <w:spacing w:after="160"/>
      </w:pPr>
      <w:r>
        <w:t>gerar este trecho automaticamente a partir do CSV.)</w:t>
      </w:r>
    </w:p>
    <w:p w14:paraId="7CAF7CFA" w14:textId="77777777" w:rsidR="007E6ABE" w:rsidRDefault="00000000">
      <w:pPr>
        <w:pStyle w:val="Ttulo2"/>
        <w:spacing w:before="320" w:after="200"/>
      </w:pPr>
      <w:bookmarkStart w:id="18" w:name="_Toc234910144"/>
      <w:r>
        <w:t>3.2 Os 5 grupos da proposta</w:t>
      </w:r>
      <w:bookmarkEnd w:id="18"/>
    </w:p>
    <w:p w14:paraId="735A86D7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descrever o que cada grupo representa clinicamente: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180428C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3E867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B2D4" w14:textId="77777777" w:rsidR="007E6ABE" w:rsidRDefault="007E6ABE"/>
        </w:tc>
      </w:tr>
      <w:tr w:rsidR="007E6ABE" w14:paraId="7418A92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D8294" w14:textId="77777777" w:rsidR="007E6ABE" w:rsidRDefault="00000000">
            <w:r>
              <w:t>Grupo 1 — Pré-natal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7669F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19D223C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EB46E" w14:textId="77777777" w:rsidR="007E6ABE" w:rsidRDefault="00000000">
            <w:r>
              <w:t>Grupo 2 — Parto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CC9AF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0708247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5886" w14:textId="77777777" w:rsidR="007E6ABE" w:rsidRDefault="00000000">
            <w:r>
              <w:t>Grupo 3 — Neonatal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4D97A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2091A21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CC353" w14:textId="77777777" w:rsidR="007E6ABE" w:rsidRDefault="00000000">
            <w:r>
              <w:t>Grupo 4 — Puerpério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E20EB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48C298B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3906B" w14:textId="77777777" w:rsidR="007E6ABE" w:rsidRDefault="00000000">
            <w:r>
              <w:t>Grupo 5 — Perinatal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005C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</w:tbl>
    <w:p w14:paraId="6C68C53F" w14:textId="77777777" w:rsidR="007E6ABE" w:rsidRDefault="007E6ABE">
      <w:pPr>
        <w:spacing w:after="200"/>
      </w:pPr>
    </w:p>
    <w:p w14:paraId="0A63E0E6" w14:textId="77777777" w:rsidR="007E6ABE" w:rsidRDefault="00000000">
      <w:pPr>
        <w:pStyle w:val="Ttulo2"/>
        <w:spacing w:before="320" w:after="200"/>
      </w:pPr>
      <w:bookmarkStart w:id="19" w:name="_Toc234910145"/>
      <w:r>
        <w:t>3.3 Ficha por indicador (preencher uma por indicador)</w:t>
      </w:r>
      <w:bookmarkEnd w:id="19"/>
    </w:p>
    <w:p w14:paraId="34B79752" w14:textId="77777777" w:rsidR="007E6ABE" w:rsidRDefault="00000000">
      <w:pPr>
        <w:spacing w:after="160"/>
      </w:pPr>
      <w:r>
        <w:t>Copiem este bloco para cada indicador do catálogo — inclusive os 3 já</w:t>
      </w:r>
    </w:p>
    <w:p w14:paraId="0234EE5F" w14:textId="77777777" w:rsidR="007E6ABE" w:rsidRDefault="00000000">
      <w:pPr>
        <w:spacing w:after="160"/>
      </w:pPr>
      <w:r>
        <w:t>carregados, que ainda não têm ficha completa.</w:t>
      </w:r>
    </w:p>
    <w:p w14:paraId="43A97439" w14:textId="77777777" w:rsidR="007E6ABE" w:rsidRDefault="00000000">
      <w:pPr>
        <w:pStyle w:val="Ttulo3"/>
        <w:spacing w:before="320" w:after="200"/>
      </w:pPr>
      <w:bookmarkStart w:id="20" w:name="_Toc234910146"/>
      <w:r>
        <w:lastRenderedPageBreak/>
        <w:t>`[</w:t>
      </w:r>
      <w:proofErr w:type="spellStart"/>
      <w:r>
        <w:t>chave_do_indicador</w:t>
      </w:r>
      <w:proofErr w:type="spellEnd"/>
      <w:r>
        <w:t>]`</w:t>
      </w:r>
      <w:bookmarkEnd w:id="20"/>
    </w:p>
    <w:p w14:paraId="56DC9403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Nome amigável</w:t>
      </w:r>
      <w:r>
        <w:t>:</w:t>
      </w:r>
    </w:p>
    <w:p w14:paraId="672717BF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Grupo</w:t>
      </w:r>
      <w:r>
        <w:t>:</w:t>
      </w:r>
    </w:p>
    <w:p w14:paraId="61C6E05D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O que mede</w:t>
      </w:r>
      <w:r>
        <w:t xml:space="preserve"> (definição em 1–2 frases, em linguagem não técnica):</w:t>
      </w:r>
    </w:p>
    <w:p w14:paraId="259A31CB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Fórmula</w:t>
      </w:r>
      <w:r>
        <w:t xml:space="preserve"> (numerador / denominador, explícita):</w:t>
      </w:r>
    </w:p>
    <w:p w14:paraId="277502B4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Fonte de dados original</w:t>
      </w:r>
      <w:r>
        <w:t xml:space="preserve"> (sistema DataSUS: SINASC, SIM, CNES, etc.):</w:t>
      </w:r>
    </w:p>
    <w:p w14:paraId="4EF57195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Direção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maior_melhor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menor_melhor</w:t>
      </w:r>
      <w:proofErr w:type="spellEnd"/>
      <w:r>
        <w:t>) e por quê:</w:t>
      </w:r>
    </w:p>
    <w:p w14:paraId="391331D4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Limitações conhecidas</w:t>
      </w:r>
      <w:r>
        <w:t xml:space="preserve"> (ex.: subnotificação, municípios pequenos com</w:t>
      </w:r>
    </w:p>
    <w:p w14:paraId="306B5D8B" w14:textId="77777777" w:rsidR="007E6ABE" w:rsidRDefault="00000000">
      <w:pPr>
        <w:spacing w:after="160"/>
      </w:pPr>
      <w:r>
        <w:t>denominador raro, supressão de dado por sigilo estatístico):</w:t>
      </w:r>
    </w:p>
    <w:p w14:paraId="21F07AEF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Responsável pela validação metodológica</w:t>
      </w:r>
      <w:r>
        <w:t>:</w:t>
      </w:r>
    </w:p>
    <w:p w14:paraId="21A8E9B5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681A9826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5F4BCA03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7991B79E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663E2321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78D69734" w14:textId="77777777" w:rsidR="007E6ABE" w:rsidRDefault="00000000">
      <w:pPr>
        <w:pStyle w:val="Ttulo2"/>
        <w:spacing w:before="320" w:after="200"/>
      </w:pPr>
      <w:bookmarkStart w:id="21" w:name="_Toc234910147"/>
      <w:r>
        <w:t>3.4 Como adicionar um indicador novo</w:t>
      </w:r>
      <w:bookmarkEnd w:id="21"/>
    </w:p>
    <w:p w14:paraId="5B73AD82" w14:textId="77777777" w:rsidR="007E6ABE" w:rsidRDefault="00000000">
      <w:pPr>
        <w:spacing w:after="160"/>
      </w:pPr>
      <w:r>
        <w:t>Fluxo operacional (o "dia a dia" de quem cuida dos dados) — hoje descrito</w:t>
      </w:r>
    </w:p>
    <w:p w14:paraId="7FD44BBC" w14:textId="77777777" w:rsidR="007E6ABE" w:rsidRDefault="00000000">
      <w:pPr>
        <w:spacing w:after="160"/>
      </w:pPr>
      <w:r>
        <w:t xml:space="preserve">tanto no </w:t>
      </w:r>
      <w:r>
        <w:rPr>
          <w:color w:val="0E7C7B"/>
          <w:u w:val="single"/>
        </w:rPr>
        <w:t>README.md</w:t>
      </w:r>
    </w:p>
    <w:p w14:paraId="0E6A60A3" w14:textId="77777777" w:rsidR="007E6ABE" w:rsidRDefault="00000000">
      <w:pPr>
        <w:spacing w:after="160"/>
      </w:pPr>
      <w:r>
        <w:t>quanto no cabeçalho de</w:t>
      </w:r>
    </w:p>
    <w:p w14:paraId="220A1213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color w:val="0E7C7B"/>
          <w:u w:val="single"/>
          <w:lang w:val="en-US"/>
        </w:rPr>
        <w:t>scripts/build_dataset.py</w:t>
      </w:r>
      <w:r w:rsidRPr="00FD2D20">
        <w:rPr>
          <w:lang w:val="en-US"/>
        </w:rPr>
        <w:t xml:space="preserve">. </w:t>
      </w:r>
      <w:proofErr w:type="spellStart"/>
      <w:r w:rsidRPr="00FD2D20">
        <w:rPr>
          <w:lang w:val="en-US"/>
        </w:rPr>
        <w:t>Resumo</w:t>
      </w:r>
      <w:proofErr w:type="spellEnd"/>
      <w:r w:rsidRPr="00FD2D20">
        <w:rPr>
          <w:lang w:val="en-US"/>
        </w:rPr>
        <w:t>:</w:t>
      </w:r>
    </w:p>
    <w:p w14:paraId="776439F7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Copiar o </w:t>
      </w:r>
      <w:r>
        <w:rPr>
          <w:rFonts w:ascii="Consolas" w:eastAsia="Consolas" w:hAnsi="Consolas" w:cs="Consolas"/>
          <w:color w:val="AA1155"/>
          <w:shd w:val="clear" w:color="auto" w:fill="F1F1F1"/>
        </w:rPr>
        <w:t>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xlsx</w:t>
      </w:r>
      <w:proofErr w:type="spellEnd"/>
      <w:r>
        <w:t xml:space="preserve"> do indicador para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raw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(no grupo correspondente).</w:t>
      </w:r>
    </w:p>
    <w:p w14:paraId="5B10BB7B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Cadastrar o indicador (catálogo/manifesto — ver</w:t>
      </w:r>
    </w:p>
    <w:p w14:paraId="2BF5362D" w14:textId="77777777" w:rsidR="007E6ABE" w:rsidRDefault="00000000">
      <w:pPr>
        <w:spacing w:after="160"/>
      </w:pPr>
      <w:r>
        <w:rPr>
          <w:color w:val="0E7C7B"/>
          <w:u w:val="single"/>
        </w:rPr>
        <w:t>02-arquitetura.md §2.4</w:t>
      </w:r>
    </w:p>
    <w:p w14:paraId="792C23AD" w14:textId="77777777" w:rsidR="007E6ABE" w:rsidRDefault="00000000">
      <w:pPr>
        <w:spacing w:after="160"/>
      </w:pPr>
      <w:r>
        <w:t>para saber qual dos dois pipelines está ativo).</w:t>
      </w:r>
    </w:p>
    <w:p w14:paraId="2D61A10E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Rodar o script de importação/build correspondente.</w:t>
      </w:r>
    </w:p>
    <w:p w14:paraId="156C5DA5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Preencher a ficha da seção 3.3 acima </w:t>
      </w:r>
      <w:r>
        <w:rPr>
          <w:b/>
          <w:bCs/>
        </w:rPr>
        <w:t>antes</w:t>
      </w:r>
      <w:r>
        <w:t xml:space="preserve"> de considerar o</w:t>
      </w:r>
    </w:p>
    <w:p w14:paraId="79514852" w14:textId="77777777" w:rsidR="007E6ABE" w:rsidRDefault="00000000">
      <w:pPr>
        <w:spacing w:after="160"/>
      </w:pPr>
      <w:r>
        <w:t>indicador pronto para publicação — dado sem metodologia documentada</w:t>
      </w:r>
    </w:p>
    <w:p w14:paraId="3E5079A2" w14:textId="77777777" w:rsidR="007E6ABE" w:rsidRDefault="00000000">
      <w:pPr>
        <w:spacing w:after="160"/>
      </w:pPr>
      <w:r>
        <w:t>não deveria ir para produção.</w:t>
      </w:r>
    </w:p>
    <w:p w14:paraId="305721D5" w14:textId="77777777" w:rsidR="007E6ABE" w:rsidRDefault="00000000">
      <w:pPr>
        <w:pStyle w:val="Ttulo2"/>
        <w:spacing w:before="320" w:after="200"/>
      </w:pPr>
      <w:bookmarkStart w:id="22" w:name="_Toc234910148"/>
      <w:r>
        <w:t>3.5 Regras gerais de qualidade de dado</w:t>
      </w:r>
      <w:bookmarkEnd w:id="22"/>
    </w:p>
    <w:p w14:paraId="19B9A406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critérios da equipe para:</w:t>
      </w:r>
    </w:p>
    <w:p w14:paraId="01D64423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Nível mínimo de completude de dados para um indicador entrar no site</w:t>
      </w:r>
    </w:p>
    <w:p w14:paraId="1400B0E9" w14:textId="77777777" w:rsidR="007E6ABE" w:rsidRDefault="00000000">
      <w:pPr>
        <w:spacing w:after="160"/>
      </w:pPr>
      <w:r>
        <w:t>(ex.: percentual mínimo de municípios com dado no ano).</w:t>
      </w:r>
    </w:p>
    <w:p w14:paraId="798F84FA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Tratamento de valores nulos/suprimidos nos rankings (hoje: municípios</w:t>
      </w:r>
    </w:p>
    <w:p w14:paraId="11ED73B8" w14:textId="77777777" w:rsidR="007E6ABE" w:rsidRDefault="00000000">
      <w:pPr>
        <w:spacing w:after="160"/>
      </w:pPr>
      <w:r>
        <w:t>sem dado no ano são removidos do ranking daquele ano, não jogados para</w:t>
      </w:r>
    </w:p>
    <w:p w14:paraId="5D7D07EC" w14:textId="77777777" w:rsidR="007E6ABE" w:rsidRDefault="00000000">
      <w:pPr>
        <w:spacing w:after="160"/>
      </w:pPr>
      <w:r>
        <w:lastRenderedPageBreak/>
        <w:t xml:space="preserve">as pontas — ver </w:t>
      </w:r>
      <w:r>
        <w:rPr>
          <w:color w:val="0E7C7B"/>
          <w:u w:val="single"/>
        </w:rPr>
        <w:t>07-decisoes-tecnicas.md</w:t>
      </w:r>
      <w:r>
        <w:t>).</w:t>
      </w:r>
    </w:p>
    <w:p w14:paraId="20A5DDC6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Tratamento de outliers.</w:t>
      </w:r>
    </w:p>
    <w:p w14:paraId="1639C422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Pendência conhecida: 2 municípios ficaram sem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 no último</w:t>
      </w:r>
    </w:p>
    <w:p w14:paraId="4125FF9A" w14:textId="77777777" w:rsidR="007E6ABE" w:rsidRDefault="00000000">
      <w:pPr>
        <w:spacing w:after="160"/>
      </w:pPr>
      <w:r>
        <w:t>processamento (ver anotações internas) — identificar e corrigir para</w:t>
      </w:r>
    </w:p>
    <w:p w14:paraId="69CB9A13" w14:textId="77777777" w:rsidR="007E6ABE" w:rsidRDefault="00000000">
      <w:pPr>
        <w:spacing w:after="160"/>
      </w:pPr>
      <w:r>
        <w:t>não deixar buracos no mapa interativo.</w:t>
      </w:r>
    </w:p>
    <w:p w14:paraId="42E2B0A8" w14:textId="77777777" w:rsidR="007E6ABE" w:rsidRDefault="00000000">
      <w:r>
        <w:br w:type="page"/>
      </w:r>
    </w:p>
    <w:p w14:paraId="0D9FEA23" w14:textId="77777777" w:rsidR="007E6ABE" w:rsidRDefault="00000000">
      <w:pPr>
        <w:pStyle w:val="Ttulo1"/>
      </w:pPr>
      <w:bookmarkStart w:id="23" w:name="_Toc234910149"/>
      <w:r>
        <w:lastRenderedPageBreak/>
        <w:t>4. Pipeline de dados</w:t>
      </w:r>
      <w:bookmarkEnd w:id="23"/>
    </w:p>
    <w:p w14:paraId="4AE5F0AB" w14:textId="77777777" w:rsidR="007E6ABE" w:rsidRDefault="00000000">
      <w:pPr>
        <w:spacing w:after="160"/>
      </w:pPr>
      <w:r>
        <w:t>Documentação operacional de como os arquivos brutos do DataSUS viram os</w:t>
      </w:r>
    </w:p>
    <w:p w14:paraId="724EB38C" w14:textId="77777777" w:rsidR="007E6ABE" w:rsidRDefault="00000000">
      <w:pPr>
        <w:spacing w:after="160"/>
      </w:pPr>
      <w:r>
        <w:t>dados que o site consome. Para o "porquê" das regras de cálculo, ver</w:t>
      </w:r>
    </w:p>
    <w:p w14:paraId="504B037C" w14:textId="77777777" w:rsidR="007E6ABE" w:rsidRDefault="00000000">
      <w:pPr>
        <w:spacing w:after="160"/>
      </w:pPr>
      <w:r>
        <w:rPr>
          <w:color w:val="0E7C7B"/>
          <w:u w:val="single"/>
        </w:rPr>
        <w:t>03-catalogo-e-metodologia-indicadores.md</w:t>
      </w:r>
      <w:r>
        <w:t>.</w:t>
      </w:r>
    </w:p>
    <w:p w14:paraId="68D18F2D" w14:textId="77777777" w:rsidR="007E6ABE" w:rsidRDefault="00000000">
      <w:pPr>
        <w:spacing w:after="160"/>
      </w:pPr>
      <w:r>
        <w:t>Para o modelo de dados resultante, ver</w:t>
      </w:r>
    </w:p>
    <w:p w14:paraId="4A6E971A" w14:textId="77777777" w:rsidR="007E6ABE" w:rsidRDefault="00000000">
      <w:pPr>
        <w:spacing w:after="160"/>
      </w:pPr>
      <w:r>
        <w:rPr>
          <w:color w:val="0E7C7B"/>
          <w:u w:val="single"/>
        </w:rPr>
        <w:t>02-arquitetura.md §2.3</w:t>
      </w:r>
      <w:r>
        <w:t>.</w:t>
      </w:r>
    </w:p>
    <w:p w14:paraId="0FA78D8D" w14:textId="77777777" w:rsidR="007E6ABE" w:rsidRDefault="00000000">
      <w:pPr>
        <w:pStyle w:val="Ttulo2"/>
        <w:spacing w:before="320" w:after="200"/>
      </w:pPr>
      <w:bookmarkStart w:id="24" w:name="_Toc234910150"/>
      <w:r>
        <w:t>4.1 Pré-requisitos</w:t>
      </w:r>
      <w:bookmarkEnd w:id="24"/>
    </w:p>
    <w:p w14:paraId="29EE0A2E" w14:textId="77777777" w:rsidR="007E6ABE" w:rsidRDefault="00000000">
      <w:pPr>
        <w:spacing w:after="160"/>
      </w:pPr>
      <w:r>
        <w:t xml:space="preserve">Mesmo ambiente virtual do site (ver </w:t>
      </w:r>
      <w:r>
        <w:rPr>
          <w:color w:val="0E7C7B"/>
          <w:u w:val="single"/>
        </w:rPr>
        <w:t>README.md</w:t>
      </w:r>
      <w:r>
        <w:t>):</w:t>
      </w:r>
    </w:p>
    <w:p w14:paraId="2C0943C7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>.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venv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>\Scripts\activate   # Windows</w:t>
      </w:r>
    </w:p>
    <w:p w14:paraId="7A7A048D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>pip install -r requirements.txt</w:t>
      </w:r>
    </w:p>
    <w:p w14:paraId="360D9E91" w14:textId="77777777" w:rsidR="007E6ABE" w:rsidRPr="00FD2D20" w:rsidRDefault="007E6ABE">
      <w:pPr>
        <w:spacing w:after="200"/>
        <w:rPr>
          <w:lang w:val="en-US"/>
        </w:rPr>
      </w:pPr>
    </w:p>
    <w:p w14:paraId="4388F891" w14:textId="77777777" w:rsidR="007E6ABE" w:rsidRDefault="00000000">
      <w:pPr>
        <w:pStyle w:val="Ttulo2"/>
        <w:spacing w:before="320" w:after="200"/>
      </w:pPr>
      <w:bookmarkStart w:id="25" w:name="_Toc234910151"/>
      <w:r>
        <w:t>4.2 Rodando o pipeline atual</w:t>
      </w:r>
      <w:bookmarkEnd w:id="25"/>
    </w:p>
    <w:p w14:paraId="78B4AEFC" w14:textId="77777777" w:rsidR="007E6ABE" w:rsidRDefault="00000000">
      <w:pPr>
        <w:shd w:val="clear" w:color="auto" w:fill="F1F5F5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scripts/build_dataset.py</w:t>
      </w:r>
    </w:p>
    <w:p w14:paraId="46A9F15B" w14:textId="77777777" w:rsidR="007E6ABE" w:rsidRDefault="007E6ABE">
      <w:pPr>
        <w:spacing w:after="200"/>
      </w:pPr>
    </w:p>
    <w:p w14:paraId="009D1AFC" w14:textId="77777777" w:rsidR="007E6ABE" w:rsidRDefault="00000000">
      <w:pPr>
        <w:spacing w:after="160"/>
      </w:pPr>
      <w:r>
        <w:t xml:space="preserve">Lê tudo em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raw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/*.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xlsx</w:t>
      </w:r>
      <w:proofErr w:type="spellEnd"/>
      <w:r>
        <w:t>, padroniza colunas e grava em</w:t>
      </w:r>
    </w:p>
    <w:p w14:paraId="2620F0BE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processed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:</w:t>
      </w:r>
    </w:p>
    <w:p w14:paraId="58C06F88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fato_indicadores.parquet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dim_municipios.parquet</w:t>
      </w:r>
      <w:proofErr w:type="spellEnd"/>
      <w:r>
        <w:t>,</w:t>
      </w:r>
    </w:p>
    <w:p w14:paraId="698396D3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dim_indicadores.parquet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dim_populacao.parquet</w:t>
      </w:r>
      <w:proofErr w:type="spellEnd"/>
    </w:p>
    <w:p w14:paraId="783DF9B6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qualipreneo.db</w:t>
      </w:r>
      <w:proofErr w:type="spellEnd"/>
      <w:r>
        <w:t xml:space="preserve"> (réplica </w:t>
      </w:r>
      <w:proofErr w:type="spellStart"/>
      <w:r>
        <w:t>SQLite</w:t>
      </w:r>
      <w:proofErr w:type="spellEnd"/>
      <w:r>
        <w:t>)</w:t>
      </w:r>
    </w:p>
    <w:p w14:paraId="7CA1ABE2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como cadastrar um indicador novo no manifesto interno do</w:t>
      </w:r>
    </w:p>
    <w:p w14:paraId="614BE52D" w14:textId="77777777" w:rsidR="007E6ABE" w:rsidRDefault="00000000">
      <w:pPr>
        <w:spacing w:after="160"/>
      </w:pPr>
      <w:r>
        <w:t xml:space="preserve">script (hoje é editado direto no </w:t>
      </w:r>
      <w:r>
        <w:rPr>
          <w:rFonts w:ascii="Consolas" w:eastAsia="Consolas" w:hAnsi="Consolas" w:cs="Consolas"/>
          <w:color w:val="AA1155"/>
          <w:shd w:val="clear" w:color="auto" w:fill="F1F1F1"/>
        </w:rPr>
        <w:t>MANIFESTO</w:t>
      </w:r>
      <w:r>
        <w:t xml:space="preserve"> dentro de</w:t>
      </w:r>
    </w:p>
    <w:p w14:paraId="37A3D4BA" w14:textId="77777777" w:rsidR="007E6ABE" w:rsidRDefault="00000000">
      <w:pPr>
        <w:spacing w:after="160"/>
      </w:pPr>
      <w:r>
        <w:rPr>
          <w:color w:val="0E7C7B"/>
          <w:u w:val="single"/>
        </w:rPr>
        <w:t>scripts/build_dataset.py</w:t>
      </w:r>
      <w:r>
        <w:t xml:space="preserve"> — documentar aqui</w:t>
      </w:r>
    </w:p>
    <w:p w14:paraId="2324B432" w14:textId="77777777" w:rsidR="007E6ABE" w:rsidRDefault="00000000">
      <w:pPr>
        <w:spacing w:after="160"/>
      </w:pPr>
      <w:r>
        <w:t>o formato esperado de cada entrada, com um exemplo).</w:t>
      </w:r>
    </w:p>
    <w:p w14:paraId="5221A6B9" w14:textId="77777777" w:rsidR="007E6ABE" w:rsidRDefault="00000000">
      <w:pPr>
        <w:pStyle w:val="Ttulo2"/>
        <w:spacing w:before="320" w:after="200"/>
      </w:pPr>
      <w:bookmarkStart w:id="26" w:name="_Toc234910152"/>
      <w:r>
        <w:t>4.3 Rodando o pipeline legado</w:t>
      </w:r>
      <w:bookmarkEnd w:id="26"/>
    </w:p>
    <w:p w14:paraId="7005E8C3" w14:textId="77777777" w:rsidR="007E6ABE" w:rsidRDefault="00000000">
      <w:pPr>
        <w:shd w:val="clear" w:color="auto" w:fill="F1F5F5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scripts/importar_indicadores.py</w:t>
      </w:r>
    </w:p>
    <w:p w14:paraId="2DBF6DB6" w14:textId="77777777" w:rsidR="007E6ABE" w:rsidRDefault="007E6ABE">
      <w:pPr>
        <w:spacing w:after="200"/>
      </w:pPr>
    </w:p>
    <w:p w14:paraId="23E0B61C" w14:textId="77777777" w:rsidR="007E6ABE" w:rsidRDefault="00000000">
      <w:pPr>
        <w:spacing w:after="160"/>
      </w:pPr>
      <w:r>
        <w:t xml:space="preserve">Lê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data/catalogo_indicadores.csv</w:t>
      </w:r>
      <w:r>
        <w:t xml:space="preserve"> +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raw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/*.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xlsx</w:t>
      </w:r>
      <w:proofErr w:type="spellEnd"/>
      <w:r>
        <w:t xml:space="preserve"> e gera</w:t>
      </w:r>
    </w:p>
    <w:p w14:paraId="7EB72596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data/indicadores_long.csv</w:t>
      </w:r>
      <w:r>
        <w:t>. Formato do catálogo:</w:t>
      </w:r>
    </w:p>
    <w:p w14:paraId="5329EE64" w14:textId="77777777" w:rsidR="007E6ABE" w:rsidRDefault="00000000">
      <w:pPr>
        <w:shd w:val="clear" w:color="auto" w:fill="F1F5F5"/>
      </w:pPr>
      <w:proofErr w:type="spellStart"/>
      <w:r>
        <w:rPr>
          <w:rFonts w:ascii="Consolas" w:eastAsia="Consolas" w:hAnsi="Consolas" w:cs="Consolas"/>
          <w:sz w:val="19"/>
          <w:szCs w:val="19"/>
        </w:rPr>
        <w:t>chave,arquivo,coluna_valor,nome_amigavel,grupo,direcao,formato</w:t>
      </w:r>
      <w:proofErr w:type="spellEnd"/>
    </w:p>
    <w:p w14:paraId="0AAB58C2" w14:textId="77777777" w:rsidR="007E6ABE" w:rsidRDefault="00000000">
      <w:pPr>
        <w:shd w:val="clear" w:color="auto" w:fill="F1F5F5"/>
      </w:pPr>
      <w:proofErr w:type="spellStart"/>
      <w:r>
        <w:rPr>
          <w:rFonts w:ascii="Consolas" w:eastAsia="Consolas" w:hAnsi="Consolas" w:cs="Consolas"/>
          <w:sz w:val="19"/>
          <w:szCs w:val="19"/>
        </w:rPr>
        <w:t>taxa_cesarea,taxa_cesarea_munic_ano.xlsx,proporcao,Proporção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Cesáreas,Grupo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2 -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Parto,menor_melhor</w:t>
      </w:r>
      <w:proofErr w:type="spellEnd"/>
      <w:r>
        <w:rPr>
          <w:rFonts w:ascii="Consolas" w:eastAsia="Consolas" w:hAnsi="Consolas" w:cs="Consolas"/>
          <w:sz w:val="19"/>
          <w:szCs w:val="19"/>
        </w:rPr>
        <w:t>,{:.1f}%</w:t>
      </w:r>
    </w:p>
    <w:p w14:paraId="6A78C990" w14:textId="77777777" w:rsidR="007E6ABE" w:rsidRDefault="007E6ABE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3E4020C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99745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CF281" w14:textId="77777777" w:rsidR="007E6ABE" w:rsidRDefault="007E6ABE"/>
        </w:tc>
      </w:tr>
      <w:tr w:rsidR="007E6ABE" w14:paraId="51482D0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6F519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lastRenderedPageBreak/>
              <w:t>chave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58266" w14:textId="77777777" w:rsidR="007E6ABE" w:rsidRDefault="00000000">
            <w:r>
              <w:t>identificador interno, sem espaços/acentos</w:t>
            </w:r>
          </w:p>
        </w:tc>
      </w:tr>
      <w:tr w:rsidR="007E6ABE" w14:paraId="0894A9A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C181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arquivo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34BEE" w14:textId="77777777" w:rsidR="007E6ABE" w:rsidRDefault="00000000">
            <w:r>
              <w:t xml:space="preserve">nome do arquivo dentro de </w:t>
            </w:r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raw</w:t>
            </w:r>
            <w:proofErr w:type="spellEnd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/</w:t>
            </w:r>
          </w:p>
        </w:tc>
      </w:tr>
      <w:tr w:rsidR="007E6ABE" w14:paraId="662D0EC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E1EE0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coluna_valor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46B9" w14:textId="77777777" w:rsidR="007E6ABE" w:rsidRDefault="00000000">
            <w:r>
              <w:t>nome exato da coluna com o valor na planilha original</w:t>
            </w:r>
          </w:p>
        </w:tc>
      </w:tr>
      <w:tr w:rsidR="007E6ABE" w14:paraId="4650F5F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C035D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nome_amigavel</w:t>
            </w:r>
            <w:proofErr w:type="spellEnd"/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9ED4A" w14:textId="77777777" w:rsidR="007E6ABE" w:rsidRDefault="00000000">
            <w:r>
              <w:t>como aparece nos menus do site</w:t>
            </w:r>
          </w:p>
        </w:tc>
      </w:tr>
      <w:tr w:rsidR="007E6ABE" w14:paraId="4E233EA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F206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C90FF" w14:textId="77777777" w:rsidR="007E6ABE" w:rsidRDefault="00000000">
            <w:r>
              <w:t xml:space="preserve">um dos 5 grupos (ver </w:t>
            </w:r>
            <w:r>
              <w:rPr>
                <w:color w:val="0E7C7B"/>
                <w:u w:val="single"/>
              </w:rPr>
              <w:t>03-catalogo-e-metodologia-indicadores.md §3.2</w:t>
            </w:r>
            <w:r>
              <w:t>)</w:t>
            </w:r>
          </w:p>
        </w:tc>
      </w:tr>
      <w:tr w:rsidR="007E6ABE" w14:paraId="6D5A228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89452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direcao</w:t>
            </w:r>
            <w:proofErr w:type="spellEnd"/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D1F9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menor_melhor</w:t>
            </w:r>
            <w:proofErr w:type="spellEnd"/>
            <w: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maior_melhor</w:t>
            </w:r>
            <w:proofErr w:type="spellEnd"/>
            <w:r>
              <w:t xml:space="preserve"> — confirmar com a metodologia do indicador</w:t>
            </w:r>
          </w:p>
        </w:tc>
      </w:tr>
      <w:tr w:rsidR="007E6ABE" w14:paraId="0D7E0E8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BCE2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formato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9FF26" w14:textId="77777777" w:rsidR="007E6ABE" w:rsidRDefault="00000000">
            <w:r>
              <w:t>máscara de exibição (</w:t>
            </w:r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{:.1f}%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{:.2f}</w:t>
            </w:r>
            <w:r>
              <w:t>, etc.)</w:t>
            </w:r>
          </w:p>
        </w:tc>
      </w:tr>
    </w:tbl>
    <w:p w14:paraId="37FF1918" w14:textId="77777777" w:rsidR="007E6ABE" w:rsidRDefault="007E6ABE">
      <w:pPr>
        <w:spacing w:after="200"/>
      </w:pPr>
    </w:p>
    <w:p w14:paraId="50728A54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5531A5D6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6CB3DD1A" w14:textId="77777777" w:rsidR="007E6ABE" w:rsidRDefault="007E6ABE">
      <w:pPr>
        <w:pBdr>
          <w:left w:val="single" w:sz="12" w:space="8" w:color="0E7C7B"/>
        </w:pBdr>
        <w:spacing w:after="160"/>
        <w:ind w:left="360"/>
      </w:pPr>
    </w:p>
    <w:p w14:paraId="4B3630E5" w14:textId="77777777" w:rsidR="007E6ABE" w:rsidRDefault="00000000">
      <w:pPr>
        <w:pStyle w:val="Ttulo2"/>
        <w:spacing w:before="320" w:after="200"/>
      </w:pPr>
      <w:bookmarkStart w:id="27" w:name="_Toc234910153"/>
      <w:r>
        <w:t>4.4 Formato dos arquivos de origem</w:t>
      </w:r>
      <w:bookmarkEnd w:id="27"/>
    </w:p>
    <w:p w14:paraId="78FEA42B" w14:textId="77777777" w:rsidR="007E6ABE" w:rsidRDefault="00000000">
      <w:pPr>
        <w:spacing w:after="160"/>
      </w:pPr>
      <w:r>
        <w:t xml:space="preserve">Convenção de nome: </w:t>
      </w:r>
      <w:r>
        <w:rPr>
          <w:rFonts w:ascii="Consolas" w:eastAsia="Consolas" w:hAnsi="Consolas" w:cs="Consolas"/>
          <w:color w:val="AA1155"/>
          <w:shd w:val="clear" w:color="auto" w:fill="F1F1F1"/>
        </w:rPr>
        <w:t>..._munic_ano.xlsx</w:t>
      </w:r>
      <w:r>
        <w:t xml:space="preserve"> (série temporal por</w:t>
      </w:r>
    </w:p>
    <w:p w14:paraId="5BED03CD" w14:textId="77777777" w:rsidR="007E6ABE" w:rsidRDefault="00000000">
      <w:pPr>
        <w:spacing w:after="160"/>
      </w:pPr>
      <w:r>
        <w:t xml:space="preserve">município/ano), com colunas mínimas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year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codibge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>,</w:t>
      </w:r>
    </w:p>
    <w:p w14:paraId="2EB7A4D1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NOME DO MUNICÍPIO</w:t>
      </w:r>
      <w:r>
        <w:t xml:space="preserve"> + a(s) coluna(s) de valor.</w:t>
      </w:r>
    </w:p>
    <w:p w14:paraId="563ABB7E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nota do README sobre arquivos </w:t>
      </w:r>
      <w:r>
        <w:rPr>
          <w:rFonts w:ascii="Consolas" w:eastAsia="Consolas" w:hAnsi="Consolas" w:cs="Consolas"/>
          <w:color w:val="AA1155"/>
          <w:shd w:val="clear" w:color="auto" w:fill="F1F1F1"/>
        </w:rPr>
        <w:t>_munic.xlsx</w:t>
      </w:r>
      <w:r>
        <w:t xml:space="preserve"> (sem </w:t>
      </w:r>
      <w:r>
        <w:rPr>
          <w:rFonts w:ascii="Consolas" w:eastAsia="Consolas" w:hAnsi="Consolas" w:cs="Consolas"/>
          <w:color w:val="AA1155"/>
          <w:shd w:val="clear" w:color="auto" w:fill="F1F1F1"/>
        </w:rPr>
        <w:t>_ano</w:t>
      </w:r>
      <w:r>
        <w:t>,</w:t>
      </w:r>
    </w:p>
    <w:p w14:paraId="2637BB40" w14:textId="77777777" w:rsidR="007E6ABE" w:rsidRDefault="00000000">
      <w:pPr>
        <w:spacing w:after="160"/>
      </w:pPr>
      <w:r>
        <w:t>só total do período): decidir se/quando o site vai exibir também esse</w:t>
      </w:r>
    </w:p>
    <w:p w14:paraId="43173DFF" w14:textId="77777777" w:rsidR="007E6ABE" w:rsidRDefault="00000000">
      <w:pPr>
        <w:spacing w:after="160"/>
      </w:pPr>
      <w:r>
        <w:t>"resumo do período completo".</w:t>
      </w:r>
    </w:p>
    <w:p w14:paraId="6DB23EDE" w14:textId="77777777" w:rsidR="007E6ABE" w:rsidRDefault="00000000">
      <w:pPr>
        <w:pStyle w:val="Ttulo2"/>
        <w:spacing w:before="320" w:after="200"/>
      </w:pPr>
      <w:bookmarkStart w:id="28" w:name="_Toc234910154"/>
      <w:r>
        <w:t>4.5 Logs e validação após rodar o pipeline</w:t>
      </w:r>
      <w:bookmarkEnd w:id="28"/>
    </w:p>
    <w:p w14:paraId="6A22C5AE" w14:textId="77777777" w:rsidR="007E6ABE" w:rsidRDefault="00000000">
      <w:pPr>
        <w:spacing w:after="160"/>
      </w:pPr>
      <w:r>
        <w:t xml:space="preserve">O que checar depois de cada </w:t>
      </w:r>
      <w:r>
        <w:rPr>
          <w:rFonts w:ascii="Consolas" w:eastAsia="Consolas" w:hAnsi="Consolas" w:cs="Consolas"/>
          <w:color w:val="AA1155"/>
          <w:shd w:val="clear" w:color="auto" w:fill="F1F1F1"/>
        </w:rPr>
        <w:t>build_dataset.py</w:t>
      </w:r>
      <w:r>
        <w:t>:</w:t>
      </w:r>
    </w:p>
    <w:p w14:paraId="530687F1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Quantidade de linhas lidas x descartadas por arquivo (grandes descartes,</w:t>
      </w:r>
    </w:p>
    <w:p w14:paraId="3C99F953" w14:textId="77777777" w:rsidR="007E6ABE" w:rsidRDefault="00000000">
      <w:pPr>
        <w:spacing w:after="160"/>
      </w:pPr>
      <w:r>
        <w:t>ex. &gt;50%, merecem investigação — ver nota sobre CNES/leitos nas</w:t>
      </w:r>
    </w:p>
    <w:p w14:paraId="79FEB7A5" w14:textId="77777777" w:rsidR="007E6ABE" w:rsidRDefault="00000000">
      <w:pPr>
        <w:spacing w:after="160"/>
      </w:pPr>
      <w:r>
        <w:t>decisões técnicas).</w:t>
      </w:r>
    </w:p>
    <w:p w14:paraId="3BD8349F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Municípios sem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 (hoje: 2 pendentes — identificar quais).</w:t>
      </w:r>
    </w:p>
    <w:p w14:paraId="70677F04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checklist formal de validação antes de "homologar" um</w:t>
      </w:r>
    </w:p>
    <w:p w14:paraId="4D80B2B1" w14:textId="77777777" w:rsidR="007E6ABE" w:rsidRDefault="00000000">
      <w:pPr>
        <w:spacing w:after="160"/>
      </w:pPr>
      <w:r>
        <w:t>indicador novo (quem revisa, o que revisa).</w:t>
      </w:r>
    </w:p>
    <w:p w14:paraId="5D53FC0D" w14:textId="77777777" w:rsidR="007E6ABE" w:rsidRPr="00FD2D20" w:rsidRDefault="00000000">
      <w:pPr>
        <w:pStyle w:val="Ttulo2"/>
        <w:spacing w:before="320" w:after="200"/>
        <w:rPr>
          <w:lang w:val="en-US"/>
        </w:rPr>
      </w:pPr>
      <w:bookmarkStart w:id="29" w:name="_Toc234910155"/>
      <w:r w:rsidRPr="00FD2D20">
        <w:rPr>
          <w:lang w:val="en-US"/>
        </w:rPr>
        <w:t xml:space="preserve">4.6 </w:t>
      </w:r>
      <w:proofErr w:type="spellStart"/>
      <w:r w:rsidRPr="00FD2D20">
        <w:rPr>
          <w:lang w:val="en-US"/>
        </w:rPr>
        <w:t>Exportando</w:t>
      </w:r>
      <w:proofErr w:type="spellEnd"/>
      <w:r w:rsidRPr="00FD2D20">
        <w:rPr>
          <w:lang w:val="en-US"/>
        </w:rPr>
        <w:t xml:space="preserve"> para o frontend experimental</w:t>
      </w:r>
      <w:bookmarkEnd w:id="29"/>
    </w:p>
    <w:p w14:paraId="79F9710F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>python scripts/export_ranking_frontend.py</w:t>
      </w:r>
    </w:p>
    <w:p w14:paraId="717353B1" w14:textId="77777777" w:rsidR="007E6ABE" w:rsidRPr="00FD2D20" w:rsidRDefault="007E6ABE">
      <w:pPr>
        <w:spacing w:after="200"/>
        <w:rPr>
          <w:lang w:val="en-US"/>
        </w:rPr>
      </w:pPr>
    </w:p>
    <w:p w14:paraId="705EA841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lang w:val="en-US"/>
        </w:rPr>
        <w:lastRenderedPageBreak/>
        <w:t xml:space="preserve">Gera </w:t>
      </w:r>
      <w:proofErr w:type="spellStart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teste_not_streamlit</w:t>
      </w:r>
      <w:proofErr w:type="spellEnd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/public/data/ranking-composto-2023.json</w:t>
      </w:r>
      <w:r w:rsidRPr="00FD2D20">
        <w:rPr>
          <w:lang w:val="en-US"/>
        </w:rPr>
        <w:t xml:space="preserve"> a</w:t>
      </w:r>
    </w:p>
    <w:p w14:paraId="7A69C8A9" w14:textId="77777777" w:rsidR="007E6ABE" w:rsidRDefault="00000000">
      <w:pPr>
        <w:spacing w:after="160"/>
      </w:pPr>
      <w:r>
        <w:t xml:space="preserve">partir de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montar_ranking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()</w:t>
      </w:r>
      <w:r>
        <w:t xml:space="preserve"> 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utils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/data.py</w:t>
      </w:r>
      <w:r>
        <w:t xml:space="preserve">. </w:t>
      </w: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se/quando</w:t>
      </w:r>
    </w:p>
    <w:p w14:paraId="4743EFC2" w14:textId="77777777" w:rsidR="007E6ABE" w:rsidRDefault="00000000">
      <w:pPr>
        <w:spacing w:after="160"/>
      </w:pPr>
      <w:r>
        <w:t xml:space="preserve">isso deve rodar automaticamente (ex.: como parte do build do </w:t>
      </w:r>
      <w:proofErr w:type="spellStart"/>
      <w:r>
        <w:t>frontend</w:t>
      </w:r>
      <w:proofErr w:type="spellEnd"/>
      <w:r>
        <w:t>) em</w:t>
      </w:r>
    </w:p>
    <w:p w14:paraId="1451C2C4" w14:textId="77777777" w:rsidR="007E6ABE" w:rsidRDefault="00000000">
      <w:pPr>
        <w:spacing w:after="160"/>
      </w:pPr>
      <w:r>
        <w:t>vez de manualmente.</w:t>
      </w:r>
    </w:p>
    <w:p w14:paraId="1FA99227" w14:textId="77777777" w:rsidR="007E6ABE" w:rsidRDefault="00000000">
      <w:r>
        <w:br w:type="page"/>
      </w:r>
    </w:p>
    <w:p w14:paraId="47589771" w14:textId="77777777" w:rsidR="007E6ABE" w:rsidRDefault="00000000">
      <w:pPr>
        <w:pStyle w:val="Ttulo1"/>
      </w:pPr>
      <w:bookmarkStart w:id="30" w:name="_Toc234910156"/>
      <w:r>
        <w:lastRenderedPageBreak/>
        <w:t>5. Guia de contribuição</w:t>
      </w:r>
      <w:bookmarkEnd w:id="30"/>
    </w:p>
    <w:p w14:paraId="2CB6A983" w14:textId="77777777" w:rsidR="007E6ABE" w:rsidRDefault="00000000">
      <w:pPr>
        <w:pStyle w:val="Ttulo2"/>
        <w:spacing w:before="320" w:after="200"/>
      </w:pPr>
      <w:bookmarkStart w:id="31" w:name="_Toc234910157"/>
      <w:r>
        <w:t>5.1 Ambiente de desenvolvimento</w:t>
      </w:r>
      <w:bookmarkEnd w:id="31"/>
    </w:p>
    <w:p w14:paraId="7691C9CC" w14:textId="77777777" w:rsidR="007E6ABE" w:rsidRDefault="00000000">
      <w:pPr>
        <w:spacing w:after="160"/>
      </w:pPr>
      <w:r>
        <w:t xml:space="preserve">Ver </w:t>
      </w:r>
      <w:r>
        <w:rPr>
          <w:color w:val="0E7C7B"/>
          <w:u w:val="single"/>
        </w:rPr>
        <w:t>README.md §1</w:t>
      </w:r>
      <w:r>
        <w:t xml:space="preserve"> para</w:t>
      </w:r>
    </w:p>
    <w:p w14:paraId="51F794B0" w14:textId="77777777" w:rsidR="007E6ABE" w:rsidRDefault="00000000">
      <w:pPr>
        <w:spacing w:after="160"/>
      </w:pPr>
      <w:r>
        <w:t>o passo a passo de instalação. Resumo do dia a dia (depois do primeiro</w:t>
      </w:r>
    </w:p>
    <w:p w14:paraId="22100E43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lang w:val="en-US"/>
        </w:rPr>
        <w:t>setup):</w:t>
      </w:r>
    </w:p>
    <w:p w14:paraId="5CFFF083" w14:textId="77777777" w:rsidR="007E6ABE" w:rsidRPr="00FD2D20" w:rsidRDefault="00000000">
      <w:pPr>
        <w:shd w:val="clear" w:color="auto" w:fill="F1F5F5"/>
        <w:rPr>
          <w:lang w:val="en-US"/>
        </w:rPr>
      </w:pPr>
      <w:r w:rsidRPr="00FD2D20">
        <w:rPr>
          <w:rFonts w:ascii="Consolas" w:eastAsia="Consolas" w:hAnsi="Consolas" w:cs="Consolas"/>
          <w:sz w:val="19"/>
          <w:szCs w:val="19"/>
          <w:lang w:val="en-US"/>
        </w:rPr>
        <w:t>.</w:t>
      </w: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venv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>\Scripts\activate    # Windows</w:t>
      </w:r>
    </w:p>
    <w:p w14:paraId="61BAB910" w14:textId="77777777" w:rsidR="007E6ABE" w:rsidRPr="00FD2D20" w:rsidRDefault="00000000">
      <w:pPr>
        <w:shd w:val="clear" w:color="auto" w:fill="F1F5F5"/>
        <w:rPr>
          <w:lang w:val="en-US"/>
        </w:rPr>
      </w:pPr>
      <w:proofErr w:type="spellStart"/>
      <w:r w:rsidRPr="00FD2D20">
        <w:rPr>
          <w:rFonts w:ascii="Consolas" w:eastAsia="Consolas" w:hAnsi="Consolas" w:cs="Consolas"/>
          <w:sz w:val="19"/>
          <w:szCs w:val="19"/>
          <w:lang w:val="en-US"/>
        </w:rPr>
        <w:t>streamlit</w:t>
      </w:r>
      <w:proofErr w:type="spellEnd"/>
      <w:r w:rsidRPr="00FD2D20">
        <w:rPr>
          <w:rFonts w:ascii="Consolas" w:eastAsia="Consolas" w:hAnsi="Consolas" w:cs="Consolas"/>
          <w:sz w:val="19"/>
          <w:szCs w:val="19"/>
          <w:lang w:val="en-US"/>
        </w:rPr>
        <w:t xml:space="preserve"> run app.py</w:t>
      </w:r>
    </w:p>
    <w:p w14:paraId="535A9518" w14:textId="77777777" w:rsidR="007E6ABE" w:rsidRPr="00FD2D20" w:rsidRDefault="007E6ABE">
      <w:pPr>
        <w:spacing w:after="200"/>
        <w:rPr>
          <w:lang w:val="en-US"/>
        </w:rPr>
      </w:pPr>
    </w:p>
    <w:p w14:paraId="5516A457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[A DEFINIR]</w:t>
      </w:r>
      <w:r w:rsidRPr="00FD2D20">
        <w:rPr>
          <w:lang w:val="en-US"/>
        </w:rPr>
        <w:t xml:space="preserve"> — setup do frontend experimental (</w:t>
      </w:r>
      <w:proofErr w:type="spellStart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teste_not_streamlit</w:t>
      </w:r>
      <w:proofErr w:type="spellEnd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/</w:t>
      </w:r>
      <w:r w:rsidRPr="00FD2D20">
        <w:rPr>
          <w:lang w:val="en-US"/>
        </w:rPr>
        <w:t>,</w:t>
      </w:r>
    </w:p>
    <w:p w14:paraId="60AB89A7" w14:textId="77777777" w:rsidR="007E6ABE" w:rsidRPr="00FD2D20" w:rsidRDefault="00000000">
      <w:pPr>
        <w:spacing w:after="160"/>
        <w:rPr>
          <w:lang w:val="en-US"/>
        </w:rPr>
      </w:pPr>
      <w:proofErr w:type="spellStart"/>
      <w:r w:rsidRPr="00FD2D20">
        <w:rPr>
          <w:lang w:val="en-US"/>
        </w:rPr>
        <w:t>usa</w:t>
      </w:r>
      <w:proofErr w:type="spellEnd"/>
      <w:r w:rsidRPr="00FD2D20">
        <w:rPr>
          <w:lang w:val="en-US"/>
        </w:rPr>
        <w:t xml:space="preserve"> </w:t>
      </w:r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bun</w:t>
      </w:r>
      <w:r w:rsidRPr="00FD2D20">
        <w:rPr>
          <w:lang w:val="en-US"/>
        </w:rPr>
        <w:t>/</w:t>
      </w:r>
      <w:proofErr w:type="spellStart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npm</w:t>
      </w:r>
      <w:proofErr w:type="spellEnd"/>
      <w:r w:rsidRPr="00FD2D20">
        <w:rPr>
          <w:lang w:val="en-US"/>
        </w:rPr>
        <w:t xml:space="preserve"> — </w:t>
      </w:r>
      <w:proofErr w:type="spellStart"/>
      <w:r w:rsidRPr="00FD2D20">
        <w:rPr>
          <w:lang w:val="en-US"/>
        </w:rPr>
        <w:t>ver</w:t>
      </w:r>
      <w:proofErr w:type="spellEnd"/>
      <w:r w:rsidRPr="00FD2D20">
        <w:rPr>
          <w:lang w:val="en-US"/>
        </w:rPr>
        <w:t xml:space="preserve"> </w:t>
      </w:r>
      <w:proofErr w:type="spellStart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teste_not_streamlit</w:t>
      </w:r>
      <w:proofErr w:type="spellEnd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/</w:t>
      </w:r>
      <w:proofErr w:type="spellStart"/>
      <w:r w:rsidRPr="00FD2D20">
        <w:rPr>
          <w:rFonts w:ascii="Consolas" w:eastAsia="Consolas" w:hAnsi="Consolas" w:cs="Consolas"/>
          <w:color w:val="AA1155"/>
          <w:shd w:val="clear" w:color="auto" w:fill="F1F1F1"/>
          <w:lang w:val="en-US"/>
        </w:rPr>
        <w:t>package.json</w:t>
      </w:r>
      <w:proofErr w:type="spellEnd"/>
      <w:r w:rsidRPr="00FD2D20">
        <w:rPr>
          <w:lang w:val="en-US"/>
        </w:rPr>
        <w:t>), se a equipe for</w:t>
      </w:r>
    </w:p>
    <w:p w14:paraId="2FCCA2A9" w14:textId="77777777" w:rsidR="007E6ABE" w:rsidRDefault="00000000">
      <w:pPr>
        <w:spacing w:after="160"/>
      </w:pPr>
      <w:r>
        <w:t>mexer nele também.</w:t>
      </w:r>
    </w:p>
    <w:p w14:paraId="588902D0" w14:textId="77777777" w:rsidR="007E6ABE" w:rsidRDefault="00000000">
      <w:pPr>
        <w:pStyle w:val="Ttulo2"/>
        <w:spacing w:before="320" w:after="200"/>
      </w:pPr>
      <w:bookmarkStart w:id="32" w:name="_Toc234910158"/>
      <w:r>
        <w:t>5.2 Controle de versão</w:t>
      </w:r>
      <w:bookmarkEnd w:id="32"/>
    </w:p>
    <w:p w14:paraId="1B3DC21A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o projeto ainda precisa ser inicializado como repositório</w:t>
      </w:r>
    </w:p>
    <w:p w14:paraId="2B4C1F70" w14:textId="77777777" w:rsidR="007E6ABE" w:rsidRDefault="00000000">
      <w:pPr>
        <w:spacing w:after="160"/>
      </w:pPr>
      <w:proofErr w:type="spellStart"/>
      <w:r>
        <w:t>git</w:t>
      </w:r>
      <w:proofErr w:type="spellEnd"/>
      <w:r>
        <w:t xml:space="preserve"> e publicado (ver </w:t>
      </w:r>
      <w:r>
        <w:rPr>
          <w:color w:val="0E7C7B"/>
          <w:u w:val="single"/>
        </w:rPr>
        <w:t>README.md §4</w:t>
      </w:r>
      <w:r>
        <w:t>).</w:t>
      </w:r>
    </w:p>
    <w:p w14:paraId="225EC3D0" w14:textId="77777777" w:rsidR="007E6ABE" w:rsidRDefault="00000000">
      <w:pPr>
        <w:spacing w:after="160"/>
      </w:pPr>
      <w:r>
        <w:t>Decisões pendentes da equipe:</w:t>
      </w:r>
    </w:p>
    <w:p w14:paraId="288AB7EA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Hospedagem</w:t>
      </w:r>
      <w:r>
        <w:t>: GitHub (organização/conta de quem?), repositório</w:t>
      </w:r>
    </w:p>
    <w:p w14:paraId="6CBE4C12" w14:textId="77777777" w:rsidR="007E6ABE" w:rsidRDefault="00000000">
      <w:pPr>
        <w:spacing w:after="160"/>
      </w:pPr>
      <w:r>
        <w:t>privado ou público?</w:t>
      </w:r>
    </w:p>
    <w:p w14:paraId="5B7933FE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Convenção de </w:t>
      </w:r>
      <w:proofErr w:type="spellStart"/>
      <w:r>
        <w:rPr>
          <w:b/>
          <w:bCs/>
        </w:rPr>
        <w:t>branches</w:t>
      </w:r>
      <w:proofErr w:type="spellEnd"/>
      <w:r>
        <w:t xml:space="preserve">: ex.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main</w:t>
      </w:r>
      <w:proofErr w:type="spellEnd"/>
      <w:r>
        <w:t xml:space="preserve"> protegida + </w:t>
      </w:r>
      <w:proofErr w:type="spellStart"/>
      <w:r>
        <w:t>branches</w:t>
      </w:r>
      <w:proofErr w:type="spellEnd"/>
      <w:r>
        <w:t xml:space="preserve"> por</w:t>
      </w:r>
    </w:p>
    <w:p w14:paraId="53CC6F03" w14:textId="77777777" w:rsidR="007E6ABE" w:rsidRDefault="00000000">
      <w:pPr>
        <w:spacing w:after="160"/>
      </w:pPr>
      <w:r>
        <w:t>feature/pessoa (</w:t>
      </w:r>
      <w:r>
        <w:rPr>
          <w:rFonts w:ascii="Consolas" w:eastAsia="Consolas" w:hAnsi="Consolas" w:cs="Consolas"/>
          <w:color w:val="AA1155"/>
          <w:shd w:val="clear" w:color="auto" w:fill="F1F1F1"/>
        </w:rPr>
        <w:t>nome/indicador-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cesarea</w:t>
      </w:r>
      <w:proofErr w:type="spellEnd"/>
      <w:r>
        <w:t>)?</w:t>
      </w:r>
    </w:p>
    <w:p w14:paraId="64CBBAD4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Convenção de </w:t>
      </w:r>
      <w:proofErr w:type="spellStart"/>
      <w:r>
        <w:rPr>
          <w:b/>
          <w:bCs/>
        </w:rPr>
        <w:t>commits</w:t>
      </w:r>
      <w:proofErr w:type="spellEnd"/>
      <w:r>
        <w:t>: mensagens em português, formato livre ou</w:t>
      </w:r>
    </w:p>
    <w:p w14:paraId="76CB30B4" w14:textId="77777777" w:rsidR="007E6ABE" w:rsidRDefault="00000000">
      <w:pPr>
        <w:spacing w:after="160"/>
      </w:pPr>
      <w:proofErr w:type="spellStart"/>
      <w:r>
        <w:rPr>
          <w:color w:val="0E7C7B"/>
          <w:u w:val="single"/>
        </w:rPr>
        <w:t>Conventional</w:t>
      </w:r>
      <w:proofErr w:type="spellEnd"/>
      <w:r>
        <w:rPr>
          <w:color w:val="0E7C7B"/>
          <w:u w:val="single"/>
        </w:rPr>
        <w:t xml:space="preserve"> </w:t>
      </w:r>
      <w:proofErr w:type="spellStart"/>
      <w:r>
        <w:rPr>
          <w:color w:val="0E7C7B"/>
          <w:u w:val="single"/>
        </w:rPr>
        <w:t>Commits</w:t>
      </w:r>
      <w:proofErr w:type="spellEnd"/>
      <w:r>
        <w:t>?</w:t>
      </w:r>
    </w:p>
    <w:p w14:paraId="6C18537D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Revisão de código</w:t>
      </w:r>
      <w:r>
        <w:t>: todo mundo revisa tudo, ou há um responsável</w:t>
      </w:r>
    </w:p>
    <w:p w14:paraId="7C47C40A" w14:textId="77777777" w:rsidR="007E6ABE" w:rsidRDefault="00000000">
      <w:pPr>
        <w:spacing w:after="160"/>
      </w:pPr>
      <w:r>
        <w:t xml:space="preserve">técnico que aprova antes do merge 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main</w:t>
      </w:r>
      <w:proofErr w:type="spellEnd"/>
      <w:r>
        <w:t>?</w:t>
      </w:r>
    </w:p>
    <w:p w14:paraId="6838A78B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teste_not_streamlit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está conectado ao </w:t>
      </w:r>
      <w:proofErr w:type="spellStart"/>
      <w:r>
        <w:t>Lovable</w:t>
      </w:r>
      <w:proofErr w:type="spellEnd"/>
      <w:r>
        <w:t xml:space="preserve"> — **não fazer</w:t>
      </w:r>
    </w:p>
    <w:p w14:paraId="60807FB2" w14:textId="77777777" w:rsidR="007E6ABE" w:rsidRDefault="00000000">
      <w:pPr>
        <w:spacing w:after="160"/>
      </w:pPr>
      <w:r>
        <w:t>force-</w:t>
      </w:r>
      <w:proofErr w:type="spellStart"/>
      <w:r>
        <w:t>push</w:t>
      </w:r>
      <w:proofErr w:type="spellEnd"/>
      <w:r>
        <w:t xml:space="preserve"> nem reescrever histórico** dessa </w:t>
      </w:r>
      <w:proofErr w:type="spellStart"/>
      <w:r>
        <w:t>branch</w:t>
      </w:r>
      <w:proofErr w:type="spellEnd"/>
      <w:r>
        <w:t xml:space="preserve"> (ver</w:t>
      </w:r>
    </w:p>
    <w:p w14:paraId="3CAFC7B3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teste_not_streamlit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/AGENTS.md</w:t>
      </w:r>
      <w:r>
        <w:t>), senão o histórico no editor do</w:t>
      </w:r>
    </w:p>
    <w:p w14:paraId="3E8CF76B" w14:textId="77777777" w:rsidR="007E6ABE" w:rsidRDefault="00000000">
      <w:pPr>
        <w:spacing w:after="160"/>
      </w:pPr>
      <w:proofErr w:type="spellStart"/>
      <w:r>
        <w:t>Lovable</w:t>
      </w:r>
      <w:proofErr w:type="spellEnd"/>
      <w:r>
        <w:t xml:space="preserve"> quebra.</w:t>
      </w:r>
    </w:p>
    <w:p w14:paraId="40FC9219" w14:textId="77777777" w:rsidR="007E6ABE" w:rsidRDefault="00000000">
      <w:pPr>
        <w:pStyle w:val="Ttulo2"/>
        <w:spacing w:before="320" w:after="200"/>
      </w:pPr>
      <w:bookmarkStart w:id="33" w:name="_Toc234910159"/>
      <w:r>
        <w:t>5.3 Padrões de código</w:t>
      </w:r>
      <w:bookmarkEnd w:id="33"/>
    </w:p>
    <w:p w14:paraId="347D94D6" w14:textId="77777777" w:rsidR="007E6ABE" w:rsidRDefault="00000000">
      <w:pPr>
        <w:spacing w:after="160"/>
      </w:pPr>
      <w:r>
        <w:t>Observados no projeto hoje (mantenham a consistência):</w:t>
      </w:r>
    </w:p>
    <w:p w14:paraId="50C3A1B8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Nomes de variáveis, funções e comentários em </w:t>
      </w:r>
      <w:r>
        <w:rPr>
          <w:b/>
          <w:bCs/>
        </w:rPr>
        <w:t>português</w:t>
      </w:r>
      <w:r>
        <w:t>.</w:t>
      </w:r>
    </w:p>
    <w:p w14:paraId="7C1FF0B9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Funções de dados centralizadas 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utils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/data.py</w:t>
      </w:r>
      <w:r>
        <w:t>, reutilizadas por</w:t>
      </w:r>
    </w:p>
    <w:p w14:paraId="7062E416" w14:textId="77777777" w:rsidR="007E6ABE" w:rsidRDefault="00000000">
      <w:pPr>
        <w:spacing w:after="160"/>
      </w:pPr>
      <w:r>
        <w:t>todas as páginas (evitar duplicar lógica de carregamento/agregação</w:t>
      </w:r>
    </w:p>
    <w:p w14:paraId="1CD51C00" w14:textId="77777777" w:rsidR="007E6ABE" w:rsidRDefault="00000000">
      <w:pPr>
        <w:spacing w:after="160"/>
      </w:pPr>
      <w:r>
        <w:t xml:space="preserve">dentro de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pages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/*.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py</w:t>
      </w:r>
      <w:proofErr w:type="spellEnd"/>
      <w:r>
        <w:t>).</w:t>
      </w:r>
    </w:p>
    <w:p w14:paraId="369FF727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 xml:space="preserve">Cache de leitura de dados com </w:t>
      </w:r>
      <w:r>
        <w:rPr>
          <w:rFonts w:ascii="Consolas" w:eastAsia="Consolas" w:hAnsi="Consolas" w:cs="Consolas"/>
          <w:color w:val="AA1155"/>
          <w:shd w:val="clear" w:color="auto" w:fill="F1F1F1"/>
        </w:rPr>
        <w:t>@st.cache_data</w:t>
      </w:r>
      <w:r>
        <w:t>.</w:t>
      </w:r>
    </w:p>
    <w:p w14:paraId="31D97420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Cada página do site é um arquivo 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pages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, nomeado</w:t>
      </w:r>
    </w:p>
    <w:p w14:paraId="7E48CB1C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N_emoji_Nome.py</w:t>
      </w:r>
      <w:r>
        <w:t xml:space="preserve"> (a numeração define a ordem no menu lateral).</w:t>
      </w:r>
    </w:p>
    <w:p w14:paraId="49A4E90F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formatação automática (black/</w:t>
      </w:r>
      <w:proofErr w:type="spellStart"/>
      <w:r>
        <w:t>ruff</w:t>
      </w:r>
      <w:proofErr w:type="spellEnd"/>
      <w:r>
        <w:t xml:space="preserve">?), </w:t>
      </w:r>
      <w:proofErr w:type="spellStart"/>
      <w:r>
        <w:t>linting</w:t>
      </w:r>
      <w:proofErr w:type="spellEnd"/>
      <w:r>
        <w:t>, se há CI</w:t>
      </w:r>
    </w:p>
    <w:p w14:paraId="568DAFE7" w14:textId="77777777" w:rsidR="007E6ABE" w:rsidRDefault="00000000">
      <w:pPr>
        <w:spacing w:after="160"/>
      </w:pPr>
      <w:r>
        <w:t>rodando testes/</w:t>
      </w:r>
      <w:proofErr w:type="spellStart"/>
      <w:r>
        <w:t>lint</w:t>
      </w:r>
      <w:proofErr w:type="spellEnd"/>
      <w:r>
        <w:t xml:space="preserve"> antes do merge.</w:t>
      </w:r>
    </w:p>
    <w:p w14:paraId="14A20763" w14:textId="77777777" w:rsidR="007E6ABE" w:rsidRDefault="00000000">
      <w:pPr>
        <w:pStyle w:val="Ttulo2"/>
        <w:spacing w:before="320" w:after="200"/>
      </w:pPr>
      <w:bookmarkStart w:id="34" w:name="_Toc234910160"/>
      <w:r>
        <w:t>5.4 Testes</w:t>
      </w:r>
      <w:bookmarkEnd w:id="34"/>
    </w:p>
    <w:p w14:paraId="27022BF8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o projeto ainda não tem suíte de testes automatizados.</w:t>
      </w:r>
    </w:p>
    <w:p w14:paraId="195D9C1E" w14:textId="77777777" w:rsidR="007E6ABE" w:rsidRDefault="00000000">
      <w:pPr>
        <w:spacing w:after="160"/>
      </w:pPr>
      <w:r>
        <w:t>Decidir, pelo menos:</w:t>
      </w:r>
    </w:p>
    <w:p w14:paraId="373AE844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Testes mínimos para </w:t>
      </w:r>
      <w:r>
        <w:rPr>
          <w:rFonts w:ascii="Consolas" w:eastAsia="Consolas" w:hAnsi="Consolas" w:cs="Consolas"/>
          <w:color w:val="AA1155"/>
          <w:shd w:val="clear" w:color="auto" w:fill="F1F1F1"/>
        </w:rPr>
        <w:t>utils/data.py</w:t>
      </w:r>
      <w:r>
        <w:t xml:space="preserve"> (cálculo de agregação ponderada,</w:t>
      </w:r>
    </w:p>
    <w:p w14:paraId="69ED4979" w14:textId="77777777" w:rsidR="007E6ABE" w:rsidRDefault="00000000">
      <w:pPr>
        <w:spacing w:after="160"/>
      </w:pPr>
      <w:r>
        <w:t>ranking com valores nulos) — já mencionados como pendência nas</w:t>
      </w:r>
    </w:p>
    <w:p w14:paraId="4F289FD1" w14:textId="77777777" w:rsidR="007E6ABE" w:rsidRDefault="00000000">
      <w:pPr>
        <w:spacing w:after="160"/>
      </w:pPr>
      <w:r>
        <w:t>anotações internas do projeto.</w:t>
      </w:r>
    </w:p>
    <w:p w14:paraId="6487EE3D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Como validar manualmente um indicador novo antes de publicar (ver</w:t>
      </w:r>
    </w:p>
    <w:p w14:paraId="4DCB87C8" w14:textId="77777777" w:rsidR="007E6ABE" w:rsidRDefault="00000000">
      <w:pPr>
        <w:spacing w:after="160"/>
      </w:pPr>
      <w:r>
        <w:t>checklist em</w:t>
      </w:r>
    </w:p>
    <w:p w14:paraId="1424D388" w14:textId="77777777" w:rsidR="007E6ABE" w:rsidRDefault="00000000">
      <w:pPr>
        <w:spacing w:after="160"/>
      </w:pPr>
      <w:r>
        <w:rPr>
          <w:color w:val="0E7C7B"/>
          <w:u w:val="single"/>
        </w:rPr>
        <w:t>03-catalogo-e-metodologia-indicadores.md §3.4</w:t>
      </w:r>
      <w:r>
        <w:t>).</w:t>
      </w:r>
    </w:p>
    <w:p w14:paraId="63D3D402" w14:textId="77777777" w:rsidR="007E6ABE" w:rsidRDefault="00000000">
      <w:pPr>
        <w:pStyle w:val="Ttulo2"/>
        <w:spacing w:before="320" w:after="200"/>
      </w:pPr>
      <w:bookmarkStart w:id="35" w:name="_Toc234910161"/>
      <w:r>
        <w:t>5.5 Dados sensíveis</w:t>
      </w:r>
      <w:bookmarkEnd w:id="35"/>
    </w:p>
    <w:p w14:paraId="50793521" w14:textId="77777777" w:rsidR="007E6ABE" w:rsidRDefault="00000000">
      <w:pPr>
        <w:spacing w:after="160"/>
      </w:pPr>
      <w:r>
        <w:t xml:space="preserve">Planilhas em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raw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e os arquivos gerados em 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processed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 xml:space="preserve"> **não</w:t>
      </w:r>
    </w:p>
    <w:p w14:paraId="54F81C1D" w14:textId="77777777" w:rsidR="007E6ABE" w:rsidRDefault="00000000">
      <w:pPr>
        <w:spacing w:after="160"/>
      </w:pPr>
      <w:r>
        <w:t xml:space="preserve">devem** ser </w:t>
      </w:r>
      <w:proofErr w:type="spellStart"/>
      <w:r>
        <w:t>versionados</w:t>
      </w:r>
      <w:proofErr w:type="spellEnd"/>
      <w:r>
        <w:t xml:space="preserve"> com dados que ainda não podem ser públicos (ver</w:t>
      </w:r>
    </w:p>
    <w:p w14:paraId="4D5B584E" w14:textId="77777777" w:rsidR="007E6ABE" w:rsidRDefault="00000000">
      <w:pPr>
        <w:spacing w:after="160"/>
      </w:pPr>
      <w:r>
        <w:rPr>
          <w:color w:val="0E7C7B"/>
          <w:u w:val="single"/>
        </w:rPr>
        <w:t>06-deploy-e-operacao.md</w:t>
      </w:r>
      <w:r>
        <w:t>). Checar o</w:t>
      </w:r>
    </w:p>
    <w:p w14:paraId="44578506" w14:textId="77777777" w:rsidR="007E6ABE" w:rsidRDefault="00000000">
      <w:pPr>
        <w:spacing w:after="160"/>
      </w:pPr>
      <w:r>
        <w:rPr>
          <w:color w:val="0E7C7B"/>
          <w:u w:val="single"/>
        </w:rPr>
        <w:t>.</w:t>
      </w:r>
      <w:proofErr w:type="spellStart"/>
      <w:r>
        <w:rPr>
          <w:color w:val="0E7C7B"/>
          <w:u w:val="single"/>
        </w:rPr>
        <w:t>gitignore</w:t>
      </w:r>
      <w:proofErr w:type="spellEnd"/>
      <w:r>
        <w:t xml:space="preserve"> antes do primeiro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git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 xml:space="preserve">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push</w:t>
      </w:r>
      <w:proofErr w:type="spellEnd"/>
      <w:r>
        <w:t>.</w:t>
      </w:r>
    </w:p>
    <w:p w14:paraId="6C97051A" w14:textId="77777777" w:rsidR="007E6ABE" w:rsidRDefault="00000000">
      <w:pPr>
        <w:pStyle w:val="Ttulo2"/>
        <w:spacing w:before="320" w:after="200"/>
      </w:pPr>
      <w:bookmarkStart w:id="36" w:name="_Toc234910162"/>
      <w:r>
        <w:t>5.6 Comunicação da equipe</w:t>
      </w:r>
      <w:bookmarkEnd w:id="36"/>
    </w:p>
    <w:p w14:paraId="78ABB30C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canal principal (WhatsApp, Slack, e-mail?), onde ficam</w:t>
      </w:r>
    </w:p>
    <w:p w14:paraId="6E00D642" w14:textId="77777777" w:rsidR="007E6ABE" w:rsidRDefault="00000000">
      <w:pPr>
        <w:spacing w:after="160"/>
      </w:pPr>
      <w:r>
        <w:t>registradas decisões e onde pedir ajuda quando travar em algo.</w:t>
      </w:r>
    </w:p>
    <w:p w14:paraId="31288868" w14:textId="77777777" w:rsidR="007E6ABE" w:rsidRDefault="00000000">
      <w:r>
        <w:br w:type="page"/>
      </w:r>
    </w:p>
    <w:p w14:paraId="7B05BCF1" w14:textId="77777777" w:rsidR="007E6ABE" w:rsidRPr="00FD2D20" w:rsidRDefault="00000000">
      <w:pPr>
        <w:pStyle w:val="Ttulo1"/>
        <w:rPr>
          <w:lang w:val="en-US"/>
        </w:rPr>
      </w:pPr>
      <w:bookmarkStart w:id="37" w:name="_Toc234910163"/>
      <w:r w:rsidRPr="00FD2D20">
        <w:rPr>
          <w:lang w:val="en-US"/>
        </w:rPr>
        <w:lastRenderedPageBreak/>
        <w:t xml:space="preserve">6. Deploy e </w:t>
      </w:r>
      <w:proofErr w:type="spellStart"/>
      <w:r w:rsidRPr="00FD2D20">
        <w:rPr>
          <w:lang w:val="en-US"/>
        </w:rPr>
        <w:t>operação</w:t>
      </w:r>
      <w:bookmarkEnd w:id="37"/>
      <w:proofErr w:type="spellEnd"/>
    </w:p>
    <w:p w14:paraId="262E6E7A" w14:textId="77777777" w:rsidR="007E6ABE" w:rsidRPr="00FD2D20" w:rsidRDefault="00000000">
      <w:pPr>
        <w:pStyle w:val="Ttulo2"/>
        <w:spacing w:before="320" w:after="200"/>
        <w:rPr>
          <w:lang w:val="en-US"/>
        </w:rPr>
      </w:pPr>
      <w:bookmarkStart w:id="38" w:name="_Toc234910164"/>
      <w:r w:rsidRPr="00FD2D20">
        <w:rPr>
          <w:lang w:val="en-US"/>
        </w:rPr>
        <w:t xml:space="preserve">6.1 </w:t>
      </w:r>
      <w:proofErr w:type="spellStart"/>
      <w:r w:rsidRPr="00FD2D20">
        <w:rPr>
          <w:lang w:val="en-US"/>
        </w:rPr>
        <w:t>Publicação</w:t>
      </w:r>
      <w:proofErr w:type="spellEnd"/>
      <w:r w:rsidRPr="00FD2D20">
        <w:rPr>
          <w:lang w:val="en-US"/>
        </w:rPr>
        <w:t xml:space="preserve"> (</w:t>
      </w:r>
      <w:proofErr w:type="spellStart"/>
      <w:r w:rsidRPr="00FD2D20">
        <w:rPr>
          <w:lang w:val="en-US"/>
        </w:rPr>
        <w:t>Streamlit</w:t>
      </w:r>
      <w:proofErr w:type="spellEnd"/>
      <w:r w:rsidRPr="00FD2D20">
        <w:rPr>
          <w:lang w:val="en-US"/>
        </w:rPr>
        <w:t xml:space="preserve"> Community Cloud)</w:t>
      </w:r>
      <w:bookmarkEnd w:id="38"/>
    </w:p>
    <w:p w14:paraId="5E50FAC9" w14:textId="77777777" w:rsidR="007E6ABE" w:rsidRDefault="00000000">
      <w:pPr>
        <w:spacing w:after="160"/>
      </w:pPr>
      <w:r>
        <w:t>Passo a passo já documentado em</w:t>
      </w:r>
    </w:p>
    <w:p w14:paraId="63B1E143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color w:val="0E7C7B"/>
          <w:u w:val="single"/>
          <w:lang w:val="en-US"/>
        </w:rPr>
        <w:t>README.md §4</w:t>
      </w:r>
      <w:r w:rsidRPr="00FD2D20">
        <w:rPr>
          <w:lang w:val="en-US"/>
        </w:rPr>
        <w:t>:</w:t>
      </w:r>
    </w:p>
    <w:p w14:paraId="3A1BA4ED" w14:textId="77777777" w:rsidR="007E6ABE" w:rsidRPr="00FD2D20" w:rsidRDefault="00000000">
      <w:pPr>
        <w:spacing w:after="160"/>
        <w:rPr>
          <w:lang w:val="en-US"/>
        </w:rPr>
      </w:pPr>
      <w:r w:rsidRPr="00FD2D20">
        <w:rPr>
          <w:lang w:val="en-US"/>
        </w:rPr>
        <w:t xml:space="preserve">GitHub + </w:t>
      </w:r>
      <w:r w:rsidRPr="00FD2D20">
        <w:rPr>
          <w:color w:val="0E7C7B"/>
          <w:u w:val="single"/>
          <w:lang w:val="en-US"/>
        </w:rPr>
        <w:t>share.streamlit.io</w:t>
      </w:r>
      <w:r w:rsidRPr="00FD2D20">
        <w:rPr>
          <w:lang w:val="en-US"/>
        </w:rPr>
        <w:t>, deploy</w:t>
      </w:r>
    </w:p>
    <w:p w14:paraId="5192ECEA" w14:textId="77777777" w:rsidR="007E6ABE" w:rsidRDefault="00000000">
      <w:pPr>
        <w:spacing w:after="160"/>
      </w:pPr>
      <w:r>
        <w:t xml:space="preserve">automático a cada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git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 xml:space="preserve">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push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main</w:t>
      </w:r>
      <w:proofErr w:type="spellEnd"/>
      <w:r>
        <w:t>.</w:t>
      </w:r>
    </w:p>
    <w:p w14:paraId="0C97BE87" w14:textId="77777777" w:rsidR="007E6ABE" w:rsidRDefault="00000000">
      <w:pPr>
        <w:spacing w:after="160"/>
      </w:pPr>
      <w:r>
        <w:rPr>
          <w:b/>
          <w:bCs/>
        </w:rPr>
        <w:t>Atenção</w:t>
      </w:r>
      <w:r>
        <w:t xml:space="preserve">: o plano gratuito do </w:t>
      </w:r>
      <w:proofErr w:type="spellStart"/>
      <w:r>
        <w:t>Streamlit</w:t>
      </w:r>
      <w:proofErr w:type="spellEnd"/>
      <w:r>
        <w:t xml:space="preserve"> Community Cloud é **público na</w:t>
      </w:r>
    </w:p>
    <w:p w14:paraId="3474FBA3" w14:textId="77777777" w:rsidR="007E6ABE" w:rsidRDefault="00000000">
      <w:pPr>
        <w:spacing w:after="160"/>
      </w:pPr>
      <w:r>
        <w:t>internet**, mesmo com repositório privado — o link do app não exige</w:t>
      </w:r>
    </w:p>
    <w:p w14:paraId="06E677B5" w14:textId="77777777" w:rsidR="007E6ABE" w:rsidRDefault="00000000">
      <w:pPr>
        <w:spacing w:after="160"/>
      </w:pPr>
      <w:r>
        <w:t>login.</w:t>
      </w:r>
    </w:p>
    <w:p w14:paraId="528B05E9" w14:textId="77777777" w:rsidR="007E6ABE" w:rsidRDefault="00000000">
      <w:pPr>
        <w:pStyle w:val="Ttulo2"/>
        <w:spacing w:before="320" w:after="200"/>
      </w:pPr>
      <w:bookmarkStart w:id="39" w:name="_Toc234910165"/>
      <w:r>
        <w:t>6.2 Política de dados públicos x dados não validados</w:t>
      </w:r>
      <w:bookmarkEnd w:id="39"/>
    </w:p>
    <w:p w14:paraId="3A6EAD76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regra da equipe para decidir quando um indicador pode ir</w:t>
      </w:r>
    </w:p>
    <w:p w14:paraId="43015E56" w14:textId="77777777" w:rsidR="007E6ABE" w:rsidRDefault="00000000">
      <w:pPr>
        <w:spacing w:after="160"/>
      </w:pPr>
      <w:r>
        <w:t>para o ambiente publicado:</w:t>
      </w:r>
    </w:p>
    <w:p w14:paraId="268CD43F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Precisa de validação institucional antes de publicar? De quem?</w:t>
      </w:r>
    </w:p>
    <w:p w14:paraId="03B747E9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Enquanto não validado, o app roda só localmente, ou existe um ambiente</w:t>
      </w:r>
    </w:p>
    <w:p w14:paraId="294E7303" w14:textId="77777777" w:rsidR="007E6ABE" w:rsidRDefault="00000000">
      <w:pPr>
        <w:spacing w:after="160"/>
      </w:pPr>
      <w:r>
        <w:t>de "</w:t>
      </w:r>
      <w:proofErr w:type="spellStart"/>
      <w:r>
        <w:t>staging</w:t>
      </w:r>
      <w:proofErr w:type="spellEnd"/>
      <w:r>
        <w:t>" separado do público?</w:t>
      </w:r>
    </w:p>
    <w:p w14:paraId="419F0ADD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Como remover rapidamente um indicador do ar se for identificado um erro</w:t>
      </w:r>
    </w:p>
    <w:p w14:paraId="0D7092C9" w14:textId="77777777" w:rsidR="007E6ABE" w:rsidRDefault="00000000">
      <w:pPr>
        <w:spacing w:after="160"/>
      </w:pPr>
      <w:r>
        <w:t>metodológico depois da publicação.</w:t>
      </w:r>
    </w:p>
    <w:p w14:paraId="32BBDBF9" w14:textId="77777777" w:rsidR="007E6ABE" w:rsidRDefault="00000000">
      <w:pPr>
        <w:pStyle w:val="Ttulo2"/>
        <w:spacing w:before="320" w:after="200"/>
      </w:pPr>
      <w:bookmarkStart w:id="40" w:name="_Toc234910166"/>
      <w:r>
        <w:t>6.3 Ambientes</w:t>
      </w:r>
      <w:bookmarkEnd w:id="40"/>
    </w:p>
    <w:p w14:paraId="6BF2A6B6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hoje existe só "local" e "produção" (o próprio </w:t>
      </w:r>
      <w:proofErr w:type="spellStart"/>
      <w:r>
        <w:t>deploy</w:t>
      </w:r>
      <w:proofErr w:type="spellEnd"/>
      <w:r>
        <w:t xml:space="preserve"> do</w:t>
      </w:r>
    </w:p>
    <w:p w14:paraId="56F28A5A" w14:textId="77777777" w:rsidR="007E6ABE" w:rsidRDefault="00000000">
      <w:pPr>
        <w:spacing w:after="160"/>
      </w:pPr>
      <w:proofErr w:type="spellStart"/>
      <w:r>
        <w:t>Streamlit</w:t>
      </w:r>
      <w:proofErr w:type="spellEnd"/>
      <w:r>
        <w:t xml:space="preserve"> Cloud)? Se houver ambiente de homologação, documentar a URL e</w:t>
      </w:r>
    </w:p>
    <w:p w14:paraId="31B290D0" w14:textId="77777777" w:rsidR="007E6ABE" w:rsidRDefault="00000000">
      <w:pPr>
        <w:spacing w:after="160"/>
      </w:pPr>
      <w:r>
        <w:t>quem tem acesso.</w:t>
      </w:r>
    </w:p>
    <w:p w14:paraId="2A6A478B" w14:textId="77777777" w:rsidR="007E6ABE" w:rsidRDefault="00000000">
      <w:pPr>
        <w:pStyle w:val="Ttulo2"/>
        <w:spacing w:before="320" w:after="200"/>
      </w:pPr>
      <w:bookmarkStart w:id="41" w:name="_Toc234910167"/>
      <w:r>
        <w:t>6.4 Domínio e identidade</w:t>
      </w:r>
      <w:bookmarkEnd w:id="41"/>
    </w:p>
    <w:p w14:paraId="4A475A04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domínio próprio (se houver) além do</w:t>
      </w:r>
    </w:p>
    <w:p w14:paraId="2E551FF9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*.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streamlit.app</w:t>
      </w:r>
      <w:proofErr w:type="spellEnd"/>
      <w:r>
        <w:t xml:space="preserve"> padrão, responsável pelo registro/DNS.</w:t>
      </w:r>
    </w:p>
    <w:p w14:paraId="12B8691A" w14:textId="77777777" w:rsidR="007E6ABE" w:rsidRDefault="00000000">
      <w:pPr>
        <w:pStyle w:val="Ttulo2"/>
        <w:spacing w:before="320" w:after="200"/>
      </w:pPr>
      <w:bookmarkStart w:id="42" w:name="_Toc234910168"/>
      <w:r>
        <w:t>6.5 Monitoramento</w:t>
      </w:r>
      <w:bookmarkEnd w:id="42"/>
    </w:p>
    <w:p w14:paraId="47A4D586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como a equipe fica sabendo se o site cair, ou se os dados</w:t>
      </w:r>
    </w:p>
    <w:p w14:paraId="19A04FAC" w14:textId="77777777" w:rsidR="007E6ABE" w:rsidRDefault="00000000">
      <w:pPr>
        <w:spacing w:after="160"/>
      </w:pPr>
      <w:r>
        <w:t xml:space="preserve">pararam de atualizar. O </w:t>
      </w:r>
      <w:proofErr w:type="spellStart"/>
      <w:r>
        <w:t>Streamlit</w:t>
      </w:r>
      <w:proofErr w:type="spellEnd"/>
      <w:r>
        <w:t xml:space="preserve"> Community Cloud não tem alerta nativo;</w:t>
      </w:r>
    </w:p>
    <w:p w14:paraId="361D32BB" w14:textId="77777777" w:rsidR="007E6ABE" w:rsidRDefault="00000000">
      <w:pPr>
        <w:spacing w:after="160"/>
      </w:pPr>
      <w:r>
        <w:t>decidir se isso é necessário para este projeto.</w:t>
      </w:r>
    </w:p>
    <w:p w14:paraId="19300115" w14:textId="77777777" w:rsidR="007E6ABE" w:rsidRDefault="00000000">
      <w:pPr>
        <w:pStyle w:val="Ttulo2"/>
        <w:spacing w:before="320" w:after="200"/>
      </w:pPr>
      <w:bookmarkStart w:id="43" w:name="_Toc234910169"/>
      <w:r>
        <w:t>6.6 Atualização de dados em produção</w:t>
      </w:r>
      <w:bookmarkEnd w:id="43"/>
    </w:p>
    <w:p w14:paraId="61A6519A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lastRenderedPageBreak/>
        <w:t>[A DEFINIR]</w:t>
      </w:r>
      <w:r>
        <w:t xml:space="preserve"> — frequência esperada de atualização dos indicadores</w:t>
      </w:r>
    </w:p>
    <w:p w14:paraId="44956C05" w14:textId="77777777" w:rsidR="007E6ABE" w:rsidRDefault="00000000">
      <w:pPr>
        <w:spacing w:after="160"/>
      </w:pPr>
      <w:r>
        <w:t>(anual, conforme o DataSUS libera?), e o processo: alguém roda o pipeline</w:t>
      </w:r>
    </w:p>
    <w:p w14:paraId="335DC4F3" w14:textId="77777777" w:rsidR="007E6ABE" w:rsidRDefault="00000000">
      <w:pPr>
        <w:spacing w:after="160"/>
      </w:pPr>
      <w:r>
        <w:t xml:space="preserve">localmente e sobe os </w:t>
      </w:r>
      <w:r>
        <w:rPr>
          <w:rFonts w:ascii="Consolas" w:eastAsia="Consolas" w:hAnsi="Consolas" w:cs="Consolas"/>
          <w:color w:val="AA1155"/>
          <w:shd w:val="clear" w:color="auto" w:fill="F1F1F1"/>
        </w:rPr>
        <w:t>.parquet</w:t>
      </w:r>
      <w:r>
        <w:t>/</w:t>
      </w:r>
      <w:r>
        <w:rPr>
          <w:rFonts w:ascii="Consolas" w:eastAsia="Consolas" w:hAnsi="Consolas" w:cs="Consolas"/>
          <w:color w:val="AA1155"/>
          <w:shd w:val="clear" w:color="auto" w:fill="F1F1F1"/>
        </w:rPr>
        <w:t>.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csv</w:t>
      </w:r>
      <w:proofErr w:type="spellEnd"/>
      <w:r>
        <w:t xml:space="preserve"> atualizados via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git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 xml:space="preserve">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push</w:t>
      </w:r>
      <w:proofErr w:type="spellEnd"/>
      <w:r>
        <w:t>, ou há</w:t>
      </w:r>
    </w:p>
    <w:p w14:paraId="2F595C8B" w14:textId="77777777" w:rsidR="007E6ABE" w:rsidRDefault="00000000">
      <w:pPr>
        <w:spacing w:after="160"/>
      </w:pPr>
      <w:r>
        <w:t>um processo automatizado?</w:t>
      </w:r>
    </w:p>
    <w:p w14:paraId="1240182A" w14:textId="77777777" w:rsidR="007E6ABE" w:rsidRDefault="00000000">
      <w:pPr>
        <w:pStyle w:val="Ttulo2"/>
        <w:spacing w:before="320" w:after="200"/>
      </w:pPr>
      <w:bookmarkStart w:id="44" w:name="_Toc234910170"/>
      <w:r>
        <w:t>6.7 Backup</w:t>
      </w:r>
      <w:bookmarkEnd w:id="44"/>
    </w:p>
    <w:p w14:paraId="3FEBCAAA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os dados processados (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processed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) e as planilhas</w:t>
      </w:r>
    </w:p>
    <w:p w14:paraId="53CAB991" w14:textId="77777777" w:rsidR="007E6ABE" w:rsidRDefault="00000000">
      <w:pPr>
        <w:spacing w:after="160"/>
      </w:pPr>
      <w:r>
        <w:t>brutas (</w:t>
      </w:r>
      <w:r>
        <w:rPr>
          <w:rFonts w:ascii="Consolas" w:eastAsia="Consolas" w:hAnsi="Consolas" w:cs="Consolas"/>
          <w:color w:val="AA1155"/>
          <w:shd w:val="clear" w:color="auto" w:fill="F1F1F1"/>
        </w:rPr>
        <w:t>data/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raw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) têm alguma cópia fora do repositório/máquina local?</w:t>
      </w:r>
    </w:p>
    <w:p w14:paraId="233DD967" w14:textId="77777777" w:rsidR="007E6ABE" w:rsidRDefault="00000000">
      <w:pPr>
        <w:spacing w:after="160"/>
      </w:pPr>
      <w:r>
        <w:t xml:space="preserve">Relevante especialmente para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qualipreneo.db</w:t>
      </w:r>
      <w:proofErr w:type="spellEnd"/>
      <w:r>
        <w:t xml:space="preserve"> (bem maior que os demais</w:t>
      </w:r>
    </w:p>
    <w:p w14:paraId="16CA0336" w14:textId="77777777" w:rsidR="007E6ABE" w:rsidRDefault="00000000">
      <w:pPr>
        <w:spacing w:after="160"/>
      </w:pPr>
      <w:r>
        <w:t>arquivos).</w:t>
      </w:r>
    </w:p>
    <w:p w14:paraId="5EE9EA55" w14:textId="77777777" w:rsidR="007E6ABE" w:rsidRDefault="00000000">
      <w:r>
        <w:br w:type="page"/>
      </w:r>
    </w:p>
    <w:p w14:paraId="4ECFB62A" w14:textId="77777777" w:rsidR="007E6ABE" w:rsidRDefault="00000000">
      <w:pPr>
        <w:pStyle w:val="Ttulo1"/>
      </w:pPr>
      <w:bookmarkStart w:id="45" w:name="_Toc234910171"/>
      <w:r>
        <w:lastRenderedPageBreak/>
        <w:t>7. Decisões técnicas (ADR)</w:t>
      </w:r>
      <w:bookmarkEnd w:id="45"/>
    </w:p>
    <w:p w14:paraId="118C49B2" w14:textId="77777777" w:rsidR="007E6ABE" w:rsidRDefault="00000000">
      <w:pPr>
        <w:spacing w:after="160"/>
      </w:pPr>
      <w:r>
        <w:t xml:space="preserve">Registro curto de decisões arquiteturais relevantes — o </w:t>
      </w:r>
      <w:proofErr w:type="spellStart"/>
      <w:r>
        <w:t>quê</w:t>
      </w:r>
      <w:proofErr w:type="spellEnd"/>
      <w:r>
        <w:t xml:space="preserve"> foi decidido,</w:t>
      </w:r>
    </w:p>
    <w:p w14:paraId="4DF3DC5F" w14:textId="77777777" w:rsidR="007E6ABE" w:rsidRDefault="00000000">
      <w:pPr>
        <w:spacing w:after="160"/>
      </w:pPr>
      <w:r>
        <w:t>por quê, e quais alternativas foram descartadas. Objetivo: quando alguém</w:t>
      </w:r>
    </w:p>
    <w:p w14:paraId="1F5A16E2" w14:textId="77777777" w:rsidR="007E6ABE" w:rsidRDefault="00000000">
      <w:pPr>
        <w:spacing w:after="160"/>
      </w:pPr>
      <w:r>
        <w:t>novo perguntar "por que fizeram assim?", a resposta está aqui em vez de</w:t>
      </w:r>
    </w:p>
    <w:p w14:paraId="5E2CA4EE" w14:textId="77777777" w:rsidR="007E6ABE" w:rsidRDefault="00000000">
      <w:pPr>
        <w:spacing w:after="160"/>
      </w:pPr>
      <w:r>
        <w:t>precisar reconstruir a conversa.</w:t>
      </w:r>
    </w:p>
    <w:p w14:paraId="71C02D94" w14:textId="77777777" w:rsidR="007E6ABE" w:rsidRDefault="00000000">
      <w:pPr>
        <w:spacing w:after="160"/>
      </w:pPr>
      <w:r>
        <w:t>Formato de cada entrada: **Contexto → Decisão → Alternativas consideradas</w:t>
      </w:r>
    </w:p>
    <w:p w14:paraId="74A16EEA" w14:textId="77777777" w:rsidR="007E6ABE" w:rsidRDefault="00000000">
      <w:pPr>
        <w:spacing w:after="160"/>
      </w:pPr>
      <w:r>
        <w:t>→ Consequências**. Numerem sequencialmente (ADR-001, ADR-002, ...) e nunca</w:t>
      </w:r>
    </w:p>
    <w:p w14:paraId="7028F36D" w14:textId="77777777" w:rsidR="007E6ABE" w:rsidRDefault="00000000">
      <w:pPr>
        <w:spacing w:after="160"/>
      </w:pPr>
      <w:r>
        <w:t>editem uma decisão antiga — se ela mudar, criem uma nova entrada que</w:t>
      </w:r>
    </w:p>
    <w:p w14:paraId="6E0F9681" w14:textId="77777777" w:rsidR="007E6ABE" w:rsidRDefault="00000000">
      <w:pPr>
        <w:spacing w:after="160"/>
      </w:pPr>
      <w:r>
        <w:t>substitui a anterior e linkem as duas.</w:t>
      </w:r>
    </w:p>
    <w:p w14:paraId="670DC115" w14:textId="77777777" w:rsidR="007E6ABE" w:rsidRDefault="007E6ABE">
      <w:pPr>
        <w:pBdr>
          <w:bottom w:val="single" w:sz="6" w:space="1" w:color="CCCCCC"/>
        </w:pBdr>
        <w:spacing w:before="120" w:after="240"/>
      </w:pPr>
    </w:p>
    <w:p w14:paraId="15B523F7" w14:textId="77777777" w:rsidR="007E6ABE" w:rsidRDefault="00000000">
      <w:pPr>
        <w:pStyle w:val="Ttulo2"/>
        <w:spacing w:before="320" w:after="200"/>
      </w:pPr>
      <w:bookmarkStart w:id="46" w:name="_Toc234910172"/>
      <w:r>
        <w:t>ADR-001 — Agregação por média ponderada (numerador/denominador), não média simples das taxas municipais</w:t>
      </w:r>
      <w:bookmarkEnd w:id="46"/>
    </w:p>
    <w:p w14:paraId="61316C55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Contexto</w:t>
      </w:r>
      <w:r>
        <w:t>: ao mostrar um indicador no nível de UF, região ou Brasil,</w:t>
      </w:r>
    </w:p>
    <w:p w14:paraId="4015DC29" w14:textId="77777777" w:rsidR="007E6ABE" w:rsidRDefault="00000000">
      <w:pPr>
        <w:spacing w:after="160"/>
      </w:pPr>
      <w:r>
        <w:t>a forma ingênua de agregar seria tirar a média simples das taxas de</w:t>
      </w:r>
    </w:p>
    <w:p w14:paraId="21ABDE39" w14:textId="77777777" w:rsidR="007E6ABE" w:rsidRDefault="00000000">
      <w:pPr>
        <w:spacing w:after="160"/>
      </w:pPr>
      <w:r>
        <w:t>cada município — mas isso dá o mesmo peso a um município de 2 mil</w:t>
      </w:r>
    </w:p>
    <w:p w14:paraId="5978F591" w14:textId="77777777" w:rsidR="007E6ABE" w:rsidRDefault="00000000">
      <w:pPr>
        <w:spacing w:after="160"/>
      </w:pPr>
      <w:r>
        <w:t>habitantes e a um de 2 milhões, distorcendo o resultado.</w:t>
      </w:r>
    </w:p>
    <w:p w14:paraId="107192BF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Decisão</w:t>
      </w:r>
      <w:r>
        <w:t xml:space="preserve">: quando o indicador tem </w:t>
      </w:r>
      <w:r>
        <w:rPr>
          <w:rFonts w:ascii="Consolas" w:eastAsia="Consolas" w:hAnsi="Consolas" w:cs="Consolas"/>
          <w:color w:val="AA1155"/>
          <w:shd w:val="clear" w:color="auto" w:fill="F1F1F1"/>
        </w:rPr>
        <w:t>numerador</w:t>
      </w:r>
      <w:r>
        <w:t xml:space="preserve"> e </w:t>
      </w:r>
      <w:r>
        <w:rPr>
          <w:rFonts w:ascii="Consolas" w:eastAsia="Consolas" w:hAnsi="Consolas" w:cs="Consolas"/>
          <w:color w:val="AA1155"/>
          <w:shd w:val="clear" w:color="auto" w:fill="F1F1F1"/>
        </w:rPr>
        <w:t>denominador</w:t>
      </w:r>
    </w:p>
    <w:p w14:paraId="70175F68" w14:textId="77777777" w:rsidR="007E6ABE" w:rsidRDefault="00000000">
      <w:pPr>
        <w:spacing w:after="160"/>
      </w:pPr>
      <w:r>
        <w:t xml:space="preserve">preservados no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fato_indicadores</w:t>
      </w:r>
      <w:proofErr w:type="spellEnd"/>
      <w:r>
        <w:t>, o valor agregado é</w:t>
      </w:r>
    </w:p>
    <w:p w14:paraId="4BB4178F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 xml:space="preserve">soma(numerador) / soma(denominador) ×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fator_escala</w:t>
      </w:r>
      <w:proofErr w:type="spellEnd"/>
      <w:r>
        <w:t>.</w:t>
      </w:r>
    </w:p>
    <w:p w14:paraId="56F8AFAD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Alternativas consideradas</w:t>
      </w:r>
      <w:r>
        <w:t>: média simples das taxas municipais</w:t>
      </w:r>
    </w:p>
    <w:p w14:paraId="1D785AD0" w14:textId="77777777" w:rsidR="007E6ABE" w:rsidRDefault="00000000">
      <w:pPr>
        <w:spacing w:after="160"/>
      </w:pPr>
      <w:r>
        <w:t>(descartada — matematicamente incorreta para indicadores de saúde</w:t>
      </w:r>
    </w:p>
    <w:p w14:paraId="2D40A4AC" w14:textId="77777777" w:rsidR="007E6ABE" w:rsidRDefault="00000000">
      <w:pPr>
        <w:spacing w:after="160"/>
      </w:pPr>
      <w:r>
        <w:t>pública).</w:t>
      </w:r>
    </w:p>
    <w:p w14:paraId="23FA1C6C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Consequências</w:t>
      </w:r>
      <w:r>
        <w:t>: indicadores sem numerador/denominador explícitos no</w:t>
      </w:r>
    </w:p>
    <w:p w14:paraId="4D212F14" w14:textId="77777777" w:rsidR="007E6ABE" w:rsidRDefault="00000000">
      <w:pPr>
        <w:spacing w:after="160"/>
      </w:pPr>
      <w:r>
        <w:t>arquivo de origem não podem ser agregados corretamente acima do</w:t>
      </w:r>
    </w:p>
    <w:p w14:paraId="0D17F5EC" w14:textId="77777777" w:rsidR="007E6ABE" w:rsidRDefault="00000000">
      <w:pPr>
        <w:spacing w:after="160"/>
      </w:pPr>
      <w:r>
        <w:t>município até que a planilha de origem seja revisada para trazer esses</w:t>
      </w:r>
    </w:p>
    <w:p w14:paraId="6B422889" w14:textId="77777777" w:rsidR="007E6ABE" w:rsidRDefault="00000000">
      <w:pPr>
        <w:spacing w:after="160"/>
      </w:pPr>
      <w:r>
        <w:t>campos.</w:t>
      </w:r>
    </w:p>
    <w:p w14:paraId="641A0CBF" w14:textId="77777777" w:rsidR="007E6ABE" w:rsidRDefault="00000000">
      <w:pPr>
        <w:pStyle w:val="Ttulo2"/>
        <w:spacing w:before="320" w:after="200"/>
      </w:pPr>
      <w:bookmarkStart w:id="47" w:name="_Toc234910173"/>
      <w:r>
        <w:t xml:space="preserve">ADR-002 — Parquet como formato principal, </w:t>
      </w:r>
      <w:proofErr w:type="spellStart"/>
      <w:r>
        <w:t>SQLite</w:t>
      </w:r>
      <w:proofErr w:type="spellEnd"/>
      <w:r>
        <w:t xml:space="preserve"> como réplica secundária</w:t>
      </w:r>
      <w:bookmarkEnd w:id="47"/>
    </w:p>
    <w:p w14:paraId="5667FAB0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Contexto</w:t>
      </w:r>
      <w:r>
        <w:t xml:space="preserve">: o pipeline gera tanto arquivos </w:t>
      </w:r>
      <w:r>
        <w:rPr>
          <w:rFonts w:ascii="Consolas" w:eastAsia="Consolas" w:hAnsi="Consolas" w:cs="Consolas"/>
          <w:color w:val="AA1155"/>
          <w:shd w:val="clear" w:color="auto" w:fill="F1F1F1"/>
        </w:rPr>
        <w:t>.parquet</w:t>
      </w:r>
      <w:r>
        <w:t xml:space="preserve"> quanto um banco</w:t>
      </w:r>
    </w:p>
    <w:p w14:paraId="6E092314" w14:textId="77777777" w:rsidR="007E6ABE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qualipreneo.db</w:t>
      </w:r>
      <w:proofErr w:type="spellEnd"/>
      <w:r>
        <w:t xml:space="preserve"> (</w:t>
      </w:r>
      <w:proofErr w:type="spellStart"/>
      <w:r>
        <w:t>SQLite</w:t>
      </w:r>
      <w:proofErr w:type="spellEnd"/>
      <w:r>
        <w:t>) a partir do mesmo modelo dimensional.</w:t>
      </w:r>
    </w:p>
    <w:p w14:paraId="6F939ABE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Decisão</w:t>
      </w:r>
      <w:r>
        <w:t xml:space="preserve">: o </w:t>
      </w:r>
      <w:proofErr w:type="spellStart"/>
      <w:r>
        <w:t>Streamlit</w:t>
      </w:r>
      <w:proofErr w:type="spellEnd"/>
      <w:r>
        <w:t xml:space="preserve"> lê os </w:t>
      </w:r>
      <w:r>
        <w:rPr>
          <w:rFonts w:ascii="Consolas" w:eastAsia="Consolas" w:hAnsi="Consolas" w:cs="Consolas"/>
          <w:color w:val="AA1155"/>
          <w:shd w:val="clear" w:color="auto" w:fill="F1F1F1"/>
        </w:rPr>
        <w:t>.parquet</w:t>
      </w:r>
      <w:r>
        <w:t xml:space="preserve"> (colunar, rápido para</w:t>
      </w:r>
    </w:p>
    <w:p w14:paraId="0CA45B32" w14:textId="77777777" w:rsidR="007E6ABE" w:rsidRDefault="00000000">
      <w:pPr>
        <w:spacing w:after="160"/>
      </w:pPr>
      <w:r>
        <w:t xml:space="preserve">agregação em pandas, ~14,5 MB). O </w:t>
      </w:r>
      <w:proofErr w:type="spellStart"/>
      <w:r>
        <w:t>SQLite</w:t>
      </w:r>
      <w:proofErr w:type="spellEnd"/>
      <w:r>
        <w:t xml:space="preserve"> é mantido pensando numa futura</w:t>
      </w:r>
    </w:p>
    <w:p w14:paraId="184B3D7F" w14:textId="77777777" w:rsidR="007E6ABE" w:rsidRDefault="00000000">
      <w:pPr>
        <w:spacing w:after="160"/>
      </w:pPr>
      <w:r>
        <w:t>API/</w:t>
      </w:r>
      <w:proofErr w:type="spellStart"/>
      <w:r>
        <w:t>frontend</w:t>
      </w:r>
      <w:proofErr w:type="spellEnd"/>
      <w:r>
        <w:t xml:space="preserve"> separado (ex.: Next.js), não é consumido pelo site atual.</w:t>
      </w:r>
    </w:p>
    <w:p w14:paraId="1982EAAF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lastRenderedPageBreak/>
        <w:t>Alternativas consideradas</w:t>
      </w:r>
      <w:r>
        <w:t xml:space="preserve">: usar só </w:t>
      </w:r>
      <w:proofErr w:type="spellStart"/>
      <w:r>
        <w:t>SQLite</w:t>
      </w:r>
      <w:proofErr w:type="spellEnd"/>
      <w:r>
        <w:t xml:space="preserve"> (descartado por</w:t>
      </w:r>
    </w:p>
    <w:p w14:paraId="4E72023B" w14:textId="77777777" w:rsidR="007E6ABE" w:rsidRDefault="00000000">
      <w:pPr>
        <w:spacing w:after="160"/>
      </w:pPr>
      <w:r>
        <w:t xml:space="preserve">performance inferior em memória para o padrão de leitura do </w:t>
      </w:r>
      <w:proofErr w:type="spellStart"/>
      <w:r>
        <w:t>Streamlit</w:t>
      </w:r>
      <w:proofErr w:type="spellEnd"/>
      <w:r>
        <w:t>).</w:t>
      </w:r>
    </w:p>
    <w:p w14:paraId="06CC764A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Consequências</w:t>
      </w:r>
      <w:r>
        <w:t>: qualquer mudança no modelo de dados precisa</w:t>
      </w:r>
    </w:p>
    <w:p w14:paraId="6CE2BB17" w14:textId="77777777" w:rsidR="007E6ABE" w:rsidRDefault="00000000">
      <w:pPr>
        <w:spacing w:after="160"/>
      </w:pPr>
      <w:r>
        <w:t xml:space="preserve">regenerar os dois formatos; se o </w:t>
      </w:r>
      <w:proofErr w:type="spellStart"/>
      <w:r>
        <w:t>SQLite</w:t>
      </w:r>
      <w:proofErr w:type="spellEnd"/>
      <w:r>
        <w:t xml:space="preserve"> ficar sem uso real por muito</w:t>
      </w:r>
    </w:p>
    <w:p w14:paraId="513042C3" w14:textId="77777777" w:rsidR="007E6ABE" w:rsidRDefault="00000000">
      <w:pPr>
        <w:spacing w:after="160"/>
      </w:pPr>
      <w:r>
        <w:t>tempo, avaliar se vale manter a manutenção dele.</w:t>
      </w:r>
    </w:p>
    <w:p w14:paraId="437E11C6" w14:textId="77777777" w:rsidR="007E6ABE" w:rsidRDefault="00000000">
      <w:pPr>
        <w:pStyle w:val="Ttulo2"/>
        <w:spacing w:before="320" w:after="200"/>
      </w:pPr>
      <w:bookmarkStart w:id="48" w:name="_Toc234910174"/>
      <w:r>
        <w:t>ADR-003 — Municípios sem dado no ano são removidos do ranking, não jogados para as pontas</w:t>
      </w:r>
      <w:bookmarkEnd w:id="48"/>
    </w:p>
    <w:p w14:paraId="567CB816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Contexto</w:t>
      </w:r>
      <w:r>
        <w:t>: indicadores raros (ex.: notificações pouco frequentes)</w:t>
      </w:r>
    </w:p>
    <w:p w14:paraId="09AF180F" w14:textId="77777777" w:rsidR="007E6ABE" w:rsidRDefault="00000000">
      <w:pPr>
        <w:spacing w:after="160"/>
      </w:pPr>
      <w:r>
        <w:t>deixam muitos municípios sem valor em determinados anos. Se valores</w:t>
      </w:r>
    </w:p>
    <w:p w14:paraId="1D3AB8CA" w14:textId="77777777" w:rsidR="007E6ABE" w:rsidRDefault="00000000">
      <w:pPr>
        <w:spacing w:after="160"/>
      </w:pPr>
      <w:r>
        <w:t>nulos entrassem no ranking como zero (ou não fossem filtrados), eles</w:t>
      </w:r>
    </w:p>
    <w:p w14:paraId="70CFDFD7" w14:textId="77777777" w:rsidR="007E6ABE" w:rsidRDefault="00000000">
      <w:pPr>
        <w:spacing w:after="160"/>
      </w:pPr>
      <w:r>
        <w:t>apareceriam incorretamente no topo ou no fundo.</w:t>
      </w:r>
    </w:p>
    <w:p w14:paraId="71CB3FBA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Decisão</w:t>
      </w:r>
      <w:r>
        <w:t>: municípios sem dado no ano/indicador selecionado são</w:t>
      </w:r>
    </w:p>
    <w:p w14:paraId="1D58AFE5" w14:textId="77777777" w:rsidR="007E6ABE" w:rsidRDefault="00000000">
      <w:pPr>
        <w:spacing w:after="160"/>
      </w:pPr>
      <w:r>
        <w:t>excluídos do ranking daquele ano, em vez de exibidos com valor nulo.</w:t>
      </w:r>
    </w:p>
    <w:p w14:paraId="6E609844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Consequências</w:t>
      </w:r>
      <w:r>
        <w:t>: o ranking pode ter poucos municípios em indicadores</w:t>
      </w:r>
    </w:p>
    <w:p w14:paraId="0ABE4BC3" w14:textId="77777777" w:rsidR="007E6ABE" w:rsidRDefault="00000000">
      <w:pPr>
        <w:spacing w:after="160"/>
      </w:pPr>
      <w:r>
        <w:t>raros — a UI deve deixar claro quantos municípios entraram no cálculo.</w:t>
      </w:r>
    </w:p>
    <w:p w14:paraId="416D3069" w14:textId="77777777" w:rsidR="007E6ABE" w:rsidRDefault="007E6ABE">
      <w:pPr>
        <w:pBdr>
          <w:bottom w:val="single" w:sz="6" w:space="1" w:color="CCCCCC"/>
        </w:pBdr>
        <w:spacing w:before="120" w:after="240"/>
      </w:pPr>
    </w:p>
    <w:p w14:paraId="14E70B4E" w14:textId="77777777" w:rsidR="007E6ABE" w:rsidRDefault="00000000">
      <w:pPr>
        <w:pStyle w:val="Ttulo2"/>
        <w:spacing w:before="320" w:after="200"/>
      </w:pPr>
      <w:bookmarkStart w:id="49" w:name="_Toc234910175"/>
      <w:r>
        <w:t>`[A DEFINIR]` — decisões ainda não registradas</w:t>
      </w:r>
      <w:bookmarkEnd w:id="49"/>
    </w:p>
    <w:p w14:paraId="7EA97D08" w14:textId="77777777" w:rsidR="007E6ABE" w:rsidRDefault="00000000">
      <w:pPr>
        <w:spacing w:after="160"/>
      </w:pPr>
      <w:r>
        <w:t>Sugestões de decisões que já foram tomadas no código mas ainda não têm</w:t>
      </w:r>
    </w:p>
    <w:p w14:paraId="472EA9F8" w14:textId="77777777" w:rsidR="007E6ABE" w:rsidRDefault="00000000">
      <w:pPr>
        <w:spacing w:after="160"/>
      </w:pPr>
      <w:r>
        <w:t>ADR formal — vale escrever:</w:t>
      </w:r>
    </w:p>
    <w:p w14:paraId="643B77EB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Convenção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codibge</w:t>
      </w:r>
      <w:proofErr w:type="spellEnd"/>
      <w:r>
        <w:t xml:space="preserve"> (6 dígitos) x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 (7 dígitos, com dígito</w:t>
      </w:r>
    </w:p>
    <w:p w14:paraId="587450A1" w14:textId="77777777" w:rsidR="007E6ABE" w:rsidRDefault="00000000">
      <w:pPr>
        <w:spacing w:after="160"/>
      </w:pPr>
      <w:r>
        <w:t>verificador) e por que os dois coexistem.</w:t>
      </w:r>
    </w:p>
    <w:p w14:paraId="01461DAA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Por que manter dois pipelines (</w:t>
      </w:r>
      <w:r>
        <w:rPr>
          <w:rFonts w:ascii="Consolas" w:eastAsia="Consolas" w:hAnsi="Consolas" w:cs="Consolas"/>
          <w:color w:val="AA1155"/>
          <w:shd w:val="clear" w:color="auto" w:fill="F1F1F1"/>
        </w:rPr>
        <w:t>build_dataset.py</w:t>
      </w:r>
      <w:r>
        <w:t xml:space="preserve"> e</w:t>
      </w:r>
    </w:p>
    <w:p w14:paraId="79ECA8D1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importar_indicadores.py</w:t>
      </w:r>
      <w:r>
        <w:t>) em paralelo por enquanto, e o critério para</w:t>
      </w:r>
    </w:p>
    <w:p w14:paraId="0715649F" w14:textId="77777777" w:rsidR="007E6ABE" w:rsidRDefault="00000000">
      <w:pPr>
        <w:spacing w:after="160"/>
      </w:pPr>
      <w:r>
        <w:t>aposentar o legado (ver</w:t>
      </w:r>
    </w:p>
    <w:p w14:paraId="5AC1EF2B" w14:textId="77777777" w:rsidR="007E6ABE" w:rsidRDefault="00000000">
      <w:pPr>
        <w:spacing w:after="160"/>
      </w:pPr>
      <w:r>
        <w:rPr>
          <w:color w:val="0E7C7B"/>
          <w:u w:val="single"/>
        </w:rPr>
        <w:t>02-arquitetura.md §2.4</w:t>
      </w:r>
      <w:r>
        <w:t>).</w:t>
      </w:r>
    </w:p>
    <w:p w14:paraId="5D01226E" w14:textId="77777777" w:rsidR="007E6ABE" w:rsidRDefault="00000000">
      <w:pPr>
        <w:pStyle w:val="PargrafodaLista"/>
        <w:numPr>
          <w:ilvl w:val="0"/>
          <w:numId w:val="1"/>
        </w:numPr>
        <w:spacing w:after="80"/>
      </w:pPr>
      <w:r>
        <w:t>Critério de tratamento para os arquivos com descarte massivo de linhas</w:t>
      </w:r>
    </w:p>
    <w:p w14:paraId="0F92BFB0" w14:textId="77777777" w:rsidR="007E6ABE" w:rsidRDefault="00000000">
      <w:pPr>
        <w:spacing w:after="160"/>
      </w:pPr>
      <w:r>
        <w:t>no pipeline (ex.: dados de leitos neonatais do CNES, que perdem ~98%</w:t>
      </w:r>
    </w:p>
    <w:p w14:paraId="0BD081BB" w14:textId="77777777" w:rsidR="007E6ABE" w:rsidRDefault="00000000">
      <w:pPr>
        <w:spacing w:after="160"/>
      </w:pPr>
      <w:r>
        <w:t xml:space="preserve">das linhas na consolidação </w:t>
      </w:r>
      <w:proofErr w:type="spellStart"/>
      <w:r>
        <w:t>mensal→anual</w:t>
      </w:r>
      <w:proofErr w:type="spellEnd"/>
      <w:r>
        <w:t>) — soma ou média foi o critério</w:t>
      </w:r>
    </w:p>
    <w:p w14:paraId="590D9EA6" w14:textId="77777777" w:rsidR="007E6ABE" w:rsidRDefault="00000000">
      <w:pPr>
        <w:spacing w:after="160"/>
      </w:pPr>
      <w:r>
        <w:t>usado, e por quê.</w:t>
      </w:r>
    </w:p>
    <w:p w14:paraId="7A8C3D96" w14:textId="77777777" w:rsidR="007E6ABE" w:rsidRDefault="00000000">
      <w:r>
        <w:br w:type="page"/>
      </w:r>
    </w:p>
    <w:p w14:paraId="7123AA49" w14:textId="77777777" w:rsidR="007E6ABE" w:rsidRDefault="00000000">
      <w:pPr>
        <w:pStyle w:val="Ttulo1"/>
      </w:pPr>
      <w:bookmarkStart w:id="50" w:name="_Toc234910176"/>
      <w:r>
        <w:lastRenderedPageBreak/>
        <w:t>8. Glossário</w:t>
      </w:r>
      <w:bookmarkEnd w:id="50"/>
    </w:p>
    <w:p w14:paraId="0048AA09" w14:textId="77777777" w:rsidR="007E6ABE" w:rsidRDefault="00000000">
      <w:pPr>
        <w:spacing w:after="160"/>
      </w:pPr>
      <w:r>
        <w:t>Termos usados no projeto — tanto de saúde pública quanto técnicos —</w:t>
      </w:r>
    </w:p>
    <w:p w14:paraId="7EAFC3F4" w14:textId="77777777" w:rsidR="007E6ABE" w:rsidRDefault="00000000">
      <w:pPr>
        <w:spacing w:after="160"/>
      </w:pPr>
      <w:r>
        <w:t>reunidos aqui para nivelar o vocabulário entre quem vem da área de saúde</w:t>
      </w:r>
    </w:p>
    <w:p w14:paraId="37FD59AF" w14:textId="77777777" w:rsidR="007E6ABE" w:rsidRDefault="00000000">
      <w:pPr>
        <w:spacing w:after="160"/>
      </w:pPr>
      <w:r>
        <w:t>e quem vem de desenvolvimento.</w:t>
      </w:r>
    </w:p>
    <w:p w14:paraId="0D6661F9" w14:textId="77777777" w:rsidR="007E6ABE" w:rsidRDefault="00000000">
      <w:pPr>
        <w:pStyle w:val="Ttulo2"/>
        <w:spacing w:before="320" w:after="200"/>
      </w:pPr>
      <w:bookmarkStart w:id="51" w:name="_Toc234910177"/>
      <w:r>
        <w:t>8.1 Termos de saúde pública</w:t>
      </w:r>
      <w:bookmarkEnd w:id="5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067B243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474E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13780" w14:textId="77777777" w:rsidR="007E6ABE" w:rsidRDefault="007E6ABE"/>
        </w:tc>
      </w:tr>
      <w:tr w:rsidR="007E6ABE" w14:paraId="0DC2CD5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9D981" w14:textId="77777777" w:rsidR="007E6ABE" w:rsidRDefault="00000000">
            <w:r>
              <w:t>Apgar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FD30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61558F8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B5CB8" w14:textId="77777777" w:rsidR="007E6ABE" w:rsidRDefault="00000000">
            <w:r>
              <w:t>Coeficiente de mortalidade neonatal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0AC7A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651342D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D5C9" w14:textId="77777777" w:rsidR="007E6ABE" w:rsidRDefault="00000000">
            <w:r>
              <w:t>Pré-natal / puerpério / perinatal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65763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  <w:tr w:rsidR="007E6ABE" w14:paraId="542F6C2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E038" w14:textId="77777777" w:rsidR="007E6ABE" w:rsidRDefault="00000000">
            <w:r>
              <w:t>SINASC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8635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  <w:r>
              <w:t xml:space="preserve"> — Sistema de Informações sobre Nascidos Vivos</w:t>
            </w:r>
          </w:p>
        </w:tc>
      </w:tr>
      <w:tr w:rsidR="007E6ABE" w14:paraId="45EB25F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415C4" w14:textId="77777777" w:rsidR="007E6ABE" w:rsidRDefault="00000000">
            <w:r>
              <w:t>SIM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3C9A2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  <w:r>
              <w:t xml:space="preserve"> — Sistema de Informações sobre Mortalidade</w:t>
            </w:r>
          </w:p>
        </w:tc>
      </w:tr>
      <w:tr w:rsidR="007E6ABE" w14:paraId="534B80D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D4874" w14:textId="77777777" w:rsidR="007E6ABE" w:rsidRDefault="00000000">
            <w:r>
              <w:t>CNES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17969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  <w:r>
              <w:t xml:space="preserve"> — Cadastro Nacional de Estabelecimentos de Saúde</w:t>
            </w:r>
          </w:p>
        </w:tc>
      </w:tr>
      <w:tr w:rsidR="007E6ABE" w14:paraId="1BB1872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BA8AE" w14:textId="77777777" w:rsidR="007E6ABE" w:rsidRDefault="00000000">
            <w:r>
              <w:t>Sigilo estatístico / supressão de dado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2E17E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</w:p>
        </w:tc>
      </w:tr>
    </w:tbl>
    <w:p w14:paraId="049A97B2" w14:textId="77777777" w:rsidR="007E6ABE" w:rsidRDefault="007E6ABE">
      <w:pPr>
        <w:spacing w:after="200"/>
      </w:pPr>
    </w:p>
    <w:p w14:paraId="39BA47CE" w14:textId="77777777" w:rsidR="007E6ABE" w:rsidRDefault="00000000">
      <w:pPr>
        <w:pStyle w:val="Ttulo2"/>
        <w:spacing w:before="320" w:after="200"/>
      </w:pPr>
      <w:bookmarkStart w:id="52" w:name="_Toc234910178"/>
      <w:r>
        <w:t>8.2 Termos técnicos do projeto</w:t>
      </w:r>
      <w:bookmarkEnd w:id="5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1111759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16FE5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E77A9" w14:textId="77777777" w:rsidR="007E6ABE" w:rsidRDefault="007E6ABE"/>
        </w:tc>
      </w:tr>
      <w:tr w:rsidR="007E6ABE" w14:paraId="4976E8D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84072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codibge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5086" w14:textId="77777777" w:rsidR="007E6ABE" w:rsidRDefault="00000000">
            <w:r>
              <w:t>Código IBGE do município, 6 dígitos, sempre tratado como texto</w:t>
            </w:r>
          </w:p>
        </w:tc>
      </w:tr>
      <w:tr w:rsidR="007E6ABE" w14:paraId="06D0919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4B5C" w14:textId="77777777" w:rsidR="007E6ABE" w:rsidRDefault="00000000"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cod_mapa</w:t>
            </w:r>
            <w:proofErr w:type="spellEnd"/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809E5" w14:textId="77777777" w:rsidR="007E6ABE" w:rsidRDefault="00000000">
            <w:r>
              <w:t xml:space="preserve">Código IBGE com dígito verificador (7 dígitos), usado para casar com </w:t>
            </w:r>
            <w:proofErr w:type="spellStart"/>
            <w:r>
              <w:t>GeoJSON</w:t>
            </w:r>
            <w:proofErr w:type="spellEnd"/>
            <w:r>
              <w:t xml:space="preserve"> do mapa</w:t>
            </w:r>
          </w:p>
        </w:tc>
      </w:tr>
      <w:tr w:rsidR="007E6ABE" w14:paraId="4BEA069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7AA5" w14:textId="77777777" w:rsidR="007E6ABE" w:rsidRDefault="00000000">
            <w:r>
              <w:t xml:space="preserve">Star </w:t>
            </w:r>
            <w:proofErr w:type="spellStart"/>
            <w:r>
              <w:t>schema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3BA2C" w14:textId="77777777" w:rsidR="007E6ABE" w:rsidRDefault="00000000">
            <w:r>
              <w:t>Modelo de dados com uma tabela fato (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fato_indicadores</w:t>
            </w:r>
            <w:proofErr w:type="spellEnd"/>
            <w:r>
              <w:t>) e tabelas dimensão (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dim_municipios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dim_indicadores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dim_populacao</w:t>
            </w:r>
            <w:proofErr w:type="spellEnd"/>
            <w:r>
              <w:t xml:space="preserve">) — ver </w:t>
            </w:r>
            <w:r>
              <w:rPr>
                <w:color w:val="0E7C7B"/>
                <w:u w:val="single"/>
              </w:rPr>
              <w:t>02-arquitetura.md</w:t>
            </w:r>
          </w:p>
        </w:tc>
      </w:tr>
      <w:tr w:rsidR="007E6ABE" w14:paraId="29ACBE6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BE289" w14:textId="77777777" w:rsidR="007E6ABE" w:rsidRDefault="00000000">
            <w:r>
              <w:t>Indicador composto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A280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  <w:r>
              <w:t xml:space="preserve"> — como esse indicador é calculado a partir dos demais</w:t>
            </w:r>
          </w:p>
        </w:tc>
      </w:tr>
      <w:tr w:rsidR="007E6ABE" w14:paraId="2A003DF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0335A" w14:textId="77777777" w:rsidR="007E6ABE" w:rsidRDefault="00000000">
            <w:r>
              <w:t>"Direção" do indicador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EF2A9" w14:textId="77777777" w:rsidR="007E6ABE" w:rsidRDefault="00000000">
            <w:r>
              <w:t>Se valores maiores ou menores são melhores (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maior_melhor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menor_melhor</w:t>
            </w:r>
            <w:proofErr w:type="spellEnd"/>
            <w:r>
              <w:t>) — define ordenação no ranking</w:t>
            </w:r>
          </w:p>
        </w:tc>
      </w:tr>
      <w:tr w:rsidR="007E6ABE" w14:paraId="59E6889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6479B" w14:textId="77777777" w:rsidR="007E6ABE" w:rsidRDefault="00000000">
            <w:r>
              <w:t>Média ponderada (agregação)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5F075" w14:textId="77777777" w:rsidR="007E6ABE" w:rsidRDefault="00000000">
            <w:r>
              <w:t xml:space="preserve">Ver </w:t>
            </w:r>
            <w:r>
              <w:rPr>
                <w:color w:val="0E7C7B"/>
                <w:u w:val="single"/>
              </w:rPr>
              <w:t>ADR-001</w:t>
            </w:r>
          </w:p>
        </w:tc>
      </w:tr>
    </w:tbl>
    <w:p w14:paraId="7C135C73" w14:textId="77777777" w:rsidR="007E6ABE" w:rsidRDefault="007E6ABE">
      <w:pPr>
        <w:spacing w:after="200"/>
      </w:pPr>
    </w:p>
    <w:p w14:paraId="0DCEA62F" w14:textId="77777777" w:rsidR="007E6ABE" w:rsidRDefault="00000000">
      <w:pPr>
        <w:pStyle w:val="Ttulo2"/>
        <w:spacing w:before="320" w:after="200"/>
      </w:pPr>
      <w:bookmarkStart w:id="53" w:name="_Toc234910179"/>
      <w:r>
        <w:lastRenderedPageBreak/>
        <w:t>8.3 Siglas do projeto</w:t>
      </w:r>
      <w:bookmarkEnd w:id="5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6ABE" w14:paraId="6572808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A1D09" w14:textId="77777777" w:rsidR="007E6ABE" w:rsidRDefault="007E6ABE"/>
        </w:tc>
        <w:tc>
          <w:tcPr>
            <w:tcW w:w="4675" w:type="dxa"/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B272" w14:textId="77777777" w:rsidR="007E6ABE" w:rsidRDefault="007E6ABE"/>
        </w:tc>
      </w:tr>
      <w:tr w:rsidR="007E6ABE" w14:paraId="75589F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8EF6" w14:textId="77777777" w:rsidR="007E6ABE" w:rsidRDefault="00000000">
            <w:proofErr w:type="spellStart"/>
            <w:r>
              <w:t>QualiPréNeo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E5DFE" w14:textId="77777777" w:rsidR="007E6ABE" w:rsidRDefault="00000000">
            <w:r>
              <w:rPr>
                <w:rFonts w:ascii="Consolas" w:eastAsia="Consolas" w:hAnsi="Consolas" w:cs="Consolas"/>
                <w:color w:val="AA1155"/>
                <w:shd w:val="clear" w:color="auto" w:fill="F1F1F1"/>
              </w:rPr>
              <w:t>[A DEFINIR]</w:t>
            </w:r>
            <w:r>
              <w:t xml:space="preserve"> — nome/significado completo do projeto</w:t>
            </w:r>
          </w:p>
        </w:tc>
      </w:tr>
      <w:tr w:rsidR="007E6ABE" w14:paraId="75E02C9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9D3DD" w14:textId="77777777" w:rsidR="007E6ABE" w:rsidRDefault="00000000">
            <w:r>
              <w:t>IMAPI</w:t>
            </w:r>
          </w:p>
        </w:tc>
        <w:tc>
          <w:tcPr>
            <w:tcW w:w="4675" w:type="dxa"/>
            <w:shd w:val="clear" w:color="auto" w:fill="F1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1BD19" w14:textId="77777777" w:rsidR="007E6ABE" w:rsidRDefault="00000000">
            <w:r>
              <w:t>Referência de projeto similar (</w:t>
            </w:r>
            <w:r>
              <w:rPr>
                <w:color w:val="0E7C7B"/>
                <w:u w:val="single"/>
              </w:rPr>
              <w:t>imapi.org</w:t>
            </w:r>
            <w:r>
              <w:t>) que inspirou o formato do site</w:t>
            </w:r>
          </w:p>
        </w:tc>
      </w:tr>
      <w:tr w:rsidR="007E6ABE" w14:paraId="10A07B4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A9144" w14:textId="77777777" w:rsidR="007E6ABE" w:rsidRDefault="00000000">
            <w:r>
              <w:t>DataSUS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3A867" w14:textId="77777777" w:rsidR="007E6ABE" w:rsidRDefault="00000000">
            <w:r>
              <w:t>Departamento de Informática do SUS — fonte oficial dos dados</w:t>
            </w:r>
          </w:p>
        </w:tc>
      </w:tr>
    </w:tbl>
    <w:p w14:paraId="77A6BA18" w14:textId="77777777" w:rsidR="007E6ABE" w:rsidRDefault="007E6ABE">
      <w:pPr>
        <w:spacing w:after="200"/>
      </w:pPr>
    </w:p>
    <w:p w14:paraId="523E205B" w14:textId="77777777" w:rsidR="007E6ABE" w:rsidRDefault="00000000">
      <w:r>
        <w:br w:type="page"/>
      </w:r>
    </w:p>
    <w:p w14:paraId="346C23CB" w14:textId="77777777" w:rsidR="007E6ABE" w:rsidRDefault="00000000">
      <w:pPr>
        <w:pStyle w:val="Ttulo1"/>
      </w:pPr>
      <w:bookmarkStart w:id="54" w:name="_Toc234910180"/>
      <w:r>
        <w:lastRenderedPageBreak/>
        <w:t xml:space="preserve">9. </w:t>
      </w:r>
      <w:proofErr w:type="spellStart"/>
      <w:r>
        <w:t>Roadmap</w:t>
      </w:r>
      <w:proofErr w:type="spellEnd"/>
      <w:r>
        <w:t xml:space="preserve"> e perguntas abertas</w:t>
      </w:r>
      <w:bookmarkEnd w:id="54"/>
    </w:p>
    <w:p w14:paraId="33A5E954" w14:textId="77777777" w:rsidR="007E6ABE" w:rsidRDefault="00000000">
      <w:pPr>
        <w:pStyle w:val="Ttulo2"/>
        <w:spacing w:before="320" w:after="200"/>
      </w:pPr>
      <w:bookmarkStart w:id="55" w:name="_Toc234910181"/>
      <w:r>
        <w:t>9.1 Próximos passos (do README original)</w:t>
      </w:r>
      <w:bookmarkEnd w:id="55"/>
    </w:p>
    <w:p w14:paraId="7EF51966" w14:textId="77777777" w:rsidR="007E6ABE" w:rsidRDefault="00000000">
      <w:pPr>
        <w:spacing w:after="80"/>
        <w:ind w:left="360"/>
      </w:pPr>
      <w:r>
        <w:t>☐  Trazer os 40 indicadores restantes (repetir o fluxo de</w:t>
      </w:r>
    </w:p>
    <w:p w14:paraId="1BDC4EC0" w14:textId="77777777" w:rsidR="007E6ABE" w:rsidRDefault="00000000">
      <w:pPr>
        <w:spacing w:after="160"/>
      </w:pPr>
      <w:r>
        <w:rPr>
          <w:color w:val="0E7C7B"/>
          <w:u w:val="single"/>
        </w:rPr>
        <w:t>03-catalogo-e-metodologia-indicadores.md §3.4</w:t>
      </w:r>
    </w:p>
    <w:p w14:paraId="6DC5D66B" w14:textId="77777777" w:rsidR="007E6ABE" w:rsidRDefault="00000000">
      <w:pPr>
        <w:spacing w:after="160"/>
      </w:pPr>
      <w:r>
        <w:t>para cada um, com ficha metodológica preenchida)</w:t>
      </w:r>
    </w:p>
    <w:p w14:paraId="59BFA953" w14:textId="77777777" w:rsidR="007E6ABE" w:rsidRDefault="00000000">
      <w:pPr>
        <w:spacing w:after="80"/>
        <w:ind w:left="360"/>
      </w:pPr>
      <w:r>
        <w:t>☐  Mapa por município (instruções na página "Mapa" do site, dentro do</w:t>
      </w:r>
    </w:p>
    <w:p w14:paraId="28CFC911" w14:textId="77777777" w:rsidR="007E6ABE" w:rsidRDefault="00000000">
      <w:pPr>
        <w:spacing w:after="160"/>
      </w:pPr>
      <w:r>
        <w:t>expansor "Como evoluir para o mapa municipal")</w:t>
      </w:r>
    </w:p>
    <w:p w14:paraId="46616AF1" w14:textId="77777777" w:rsidR="007E6ABE" w:rsidRDefault="00000000">
      <w:pPr>
        <w:spacing w:after="80"/>
        <w:ind w:left="360"/>
      </w:pPr>
      <w:r>
        <w:t xml:space="preserve">☐  </w:t>
      </w:r>
      <w:proofErr w:type="spellStart"/>
      <w:r>
        <w:t>Tooltips</w:t>
      </w:r>
      <w:proofErr w:type="spellEnd"/>
      <w:r>
        <w:t xml:space="preserve"> explicando a metodologia de cálculo de cada indicador</w:t>
      </w:r>
    </w:p>
    <w:p w14:paraId="22506A42" w14:textId="77777777" w:rsidR="007E6ABE" w:rsidRDefault="00000000">
      <w:pPr>
        <w:spacing w:after="160"/>
      </w:pPr>
      <w:r>
        <w:t xml:space="preserve">(usar a coluna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descricao</w:t>
      </w:r>
      <w:proofErr w:type="spellEnd"/>
      <w:r>
        <w:t xml:space="preserve"> do catálogo com </w:t>
      </w:r>
      <w:r>
        <w:rPr>
          <w:rFonts w:ascii="Consolas" w:eastAsia="Consolas" w:hAnsi="Consolas" w:cs="Consolas"/>
          <w:color w:val="AA1155"/>
          <w:shd w:val="clear" w:color="auto" w:fill="F1F1F1"/>
        </w:rPr>
        <w:t>help=</w:t>
      </w:r>
      <w:r>
        <w:t xml:space="preserve"> nos widgets)</w:t>
      </w:r>
    </w:p>
    <w:p w14:paraId="02091D21" w14:textId="77777777" w:rsidR="007E6ABE" w:rsidRDefault="00000000">
      <w:pPr>
        <w:spacing w:after="80"/>
        <w:ind w:left="360"/>
      </w:pPr>
      <w:r>
        <w:t xml:space="preserve">☐  Filtro por "região de saúde" (precisa de tabela </w:t>
      </w:r>
      <w:proofErr w:type="spellStart"/>
      <w:r>
        <w:t>de-para</w:t>
      </w:r>
      <w:proofErr w:type="spellEnd"/>
    </w:p>
    <w:p w14:paraId="32AF227A" w14:textId="77777777" w:rsidR="007E6ABE" w:rsidRDefault="00000000">
      <w:pPr>
        <w:spacing w:after="160"/>
      </w:pPr>
      <w:r>
        <w:t>código do município → região de saúde)</w:t>
      </w:r>
    </w:p>
    <w:p w14:paraId="03CA719A" w14:textId="77777777" w:rsidR="007E6ABE" w:rsidRDefault="00000000">
      <w:pPr>
        <w:spacing w:after="80"/>
        <w:ind w:left="360"/>
      </w:pPr>
      <w:r>
        <w:t>☐  Geração automática de relatório em PDF/Word por município</w:t>
      </w:r>
    </w:p>
    <w:p w14:paraId="0874CBCF" w14:textId="77777777" w:rsidR="007E6ABE" w:rsidRDefault="00000000">
      <w:pPr>
        <w:spacing w:after="80"/>
        <w:ind w:left="360"/>
      </w:pPr>
      <w:r>
        <w:t>☐  Comparação por perfil semelhante (porte populacional, IDH etc.) —</w:t>
      </w:r>
    </w:p>
    <w:p w14:paraId="03BB73C8" w14:textId="77777777" w:rsidR="007E6ABE" w:rsidRDefault="00000000">
      <w:pPr>
        <w:spacing w:after="160"/>
      </w:pPr>
      <w:r>
        <w:t>precisa de base auxiliar com essas variáveis por município</w:t>
      </w:r>
    </w:p>
    <w:p w14:paraId="4955803F" w14:textId="77777777" w:rsidR="007E6ABE" w:rsidRDefault="00000000">
      <w:pPr>
        <w:spacing w:after="80"/>
        <w:ind w:left="360"/>
      </w:pPr>
      <w:r>
        <w:t xml:space="preserve">☐  Página "Sobre" com metodologia do </w:t>
      </w:r>
      <w:proofErr w:type="spellStart"/>
      <w:r>
        <w:t>QualiPréNeo</w:t>
      </w:r>
      <w:proofErr w:type="spellEnd"/>
      <w:r>
        <w:t xml:space="preserve"> e créditos</w:t>
      </w:r>
    </w:p>
    <w:p w14:paraId="7025BA64" w14:textId="77777777" w:rsidR="007E6ABE" w:rsidRDefault="00000000">
      <w:pPr>
        <w:spacing w:after="160"/>
      </w:pPr>
      <w:r>
        <w:t>institucionais</w:t>
      </w:r>
    </w:p>
    <w:p w14:paraId="726C6F6F" w14:textId="77777777" w:rsidR="007E6ABE" w:rsidRDefault="00000000">
      <w:pPr>
        <w:pStyle w:val="Ttulo2"/>
        <w:spacing w:before="320" w:after="200"/>
      </w:pPr>
      <w:bookmarkStart w:id="56" w:name="_Toc234910182"/>
      <w:r>
        <w:t>9.2 Decisões pendentes identificadas nesta documentação</w:t>
      </w:r>
      <w:bookmarkEnd w:id="56"/>
    </w:p>
    <w:p w14:paraId="44FBDEC0" w14:textId="77777777" w:rsidR="007E6ABE" w:rsidRDefault="00000000">
      <w:pPr>
        <w:spacing w:after="160"/>
      </w:pPr>
      <w:r>
        <w:t>Cada uma aponta para a seção correspondente — resolvam em conjunto e</w:t>
      </w:r>
    </w:p>
    <w:p w14:paraId="0D9D351C" w14:textId="77777777" w:rsidR="007E6ABE" w:rsidRDefault="00000000">
      <w:pPr>
        <w:spacing w:after="160"/>
      </w:pPr>
      <w:r>
        <w:t>apaguem da lista quando decidido (movendo a decisão final para o lugar</w:t>
      </w:r>
    </w:p>
    <w:p w14:paraId="630B1FFA" w14:textId="77777777" w:rsidR="007E6ABE" w:rsidRDefault="00000000">
      <w:pPr>
        <w:spacing w:after="160"/>
      </w:pPr>
      <w:r>
        <w:t xml:space="preserve">certo: seção específica ou </w:t>
      </w:r>
      <w:r>
        <w:rPr>
          <w:color w:val="0E7C7B"/>
          <w:u w:val="single"/>
        </w:rPr>
        <w:t>07-decisoes-tecnicas.md</w:t>
      </w:r>
    </w:p>
    <w:p w14:paraId="3CD6AB7D" w14:textId="77777777" w:rsidR="007E6ABE" w:rsidRDefault="00000000">
      <w:pPr>
        <w:spacing w:after="160"/>
      </w:pPr>
      <w:r>
        <w:t>se for uma decisão técnica).</w:t>
      </w:r>
    </w:p>
    <w:p w14:paraId="127DA2F2" w14:textId="77777777" w:rsidR="007E6ABE" w:rsidRDefault="00000000">
      <w:pPr>
        <w:spacing w:after="80"/>
        <w:ind w:left="360"/>
      </w:pPr>
      <w:r>
        <w:t>☐  Qual pipeline de dados é o "oficial" hoje e quando aposentar o</w:t>
      </w:r>
    </w:p>
    <w:p w14:paraId="78E0CACB" w14:textId="77777777" w:rsidR="007E6ABE" w:rsidRDefault="00000000">
      <w:pPr>
        <w:spacing w:after="160"/>
      </w:pPr>
      <w:r>
        <w:t xml:space="preserve">legado — </w:t>
      </w:r>
      <w:r>
        <w:rPr>
          <w:color w:val="0E7C7B"/>
          <w:u w:val="single"/>
        </w:rPr>
        <w:t>02-arquitetura.md §2.4</w:t>
      </w:r>
    </w:p>
    <w:p w14:paraId="62D0C661" w14:textId="77777777" w:rsidR="007E6ABE" w:rsidRDefault="00000000">
      <w:pPr>
        <w:spacing w:after="80"/>
        <w:ind w:left="360"/>
      </w:pPr>
      <w:r>
        <w:t xml:space="preserve">☐  Futuro do </w:t>
      </w:r>
      <w:proofErr w:type="spellStart"/>
      <w:r>
        <w:t>frontend</w:t>
      </w:r>
      <w:proofErr w:type="spellEnd"/>
      <w:r>
        <w:t xml:space="preserve"> experimental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teste_not_streamlit</w:t>
      </w:r>
      <w:proofErr w:type="spellEnd"/>
      <w:r>
        <w:rPr>
          <w:rFonts w:ascii="Consolas" w:eastAsia="Consolas" w:hAnsi="Consolas" w:cs="Consolas"/>
          <w:color w:val="AA1155"/>
          <w:shd w:val="clear" w:color="auto" w:fill="F1F1F1"/>
        </w:rPr>
        <w:t>/</w:t>
      </w:r>
      <w:r>
        <w:t>) —</w:t>
      </w:r>
    </w:p>
    <w:p w14:paraId="7E576228" w14:textId="77777777" w:rsidR="007E6ABE" w:rsidRDefault="00000000">
      <w:pPr>
        <w:spacing w:after="160"/>
      </w:pPr>
      <w:r>
        <w:rPr>
          <w:color w:val="0E7C7B"/>
          <w:u w:val="single"/>
        </w:rPr>
        <w:t>02-arquitetura.md §2.5</w:t>
      </w:r>
    </w:p>
    <w:p w14:paraId="795DA073" w14:textId="77777777" w:rsidR="007E6ABE" w:rsidRDefault="00000000">
      <w:pPr>
        <w:spacing w:after="80"/>
        <w:ind w:left="360"/>
      </w:pPr>
      <w:r>
        <w:t xml:space="preserve">☐  Os 2 municípios sem </w:t>
      </w:r>
      <w:proofErr w:type="spellStart"/>
      <w:r>
        <w:rPr>
          <w:rFonts w:ascii="Consolas" w:eastAsia="Consolas" w:hAnsi="Consolas" w:cs="Consolas"/>
          <w:color w:val="AA1155"/>
          <w:shd w:val="clear" w:color="auto" w:fill="F1F1F1"/>
        </w:rPr>
        <w:t>cod_mapa</w:t>
      </w:r>
      <w:proofErr w:type="spellEnd"/>
      <w:r>
        <w:t xml:space="preserve"> — identificar e corrigir —</w:t>
      </w:r>
    </w:p>
    <w:p w14:paraId="17E148CD" w14:textId="77777777" w:rsidR="007E6ABE" w:rsidRDefault="00000000">
      <w:pPr>
        <w:spacing w:after="160"/>
      </w:pPr>
      <w:r>
        <w:rPr>
          <w:color w:val="0E7C7B"/>
          <w:u w:val="single"/>
        </w:rPr>
        <w:t>03-catalogo-e-metodologia-indicadores.md §3.5</w:t>
      </w:r>
    </w:p>
    <w:p w14:paraId="38B29F0A" w14:textId="77777777" w:rsidR="007E6ABE" w:rsidRDefault="00000000">
      <w:pPr>
        <w:spacing w:after="80"/>
        <w:ind w:left="360"/>
      </w:pPr>
      <w:r>
        <w:t xml:space="preserve">☐  Repositório </w:t>
      </w:r>
      <w:proofErr w:type="spellStart"/>
      <w:r>
        <w:t>git</w:t>
      </w:r>
      <w:proofErr w:type="spellEnd"/>
      <w:r>
        <w:t>: onde hospedar, público ou privado, convenção de</w:t>
      </w:r>
    </w:p>
    <w:p w14:paraId="378C0FCF" w14:textId="77777777" w:rsidR="007E6ABE" w:rsidRDefault="00000000">
      <w:pPr>
        <w:spacing w:after="160"/>
      </w:pPr>
      <w:proofErr w:type="spellStart"/>
      <w:r>
        <w:t>branches</w:t>
      </w:r>
      <w:proofErr w:type="spellEnd"/>
      <w:r>
        <w:t>/</w:t>
      </w:r>
      <w:proofErr w:type="spellStart"/>
      <w:r>
        <w:t>commits</w:t>
      </w:r>
      <w:proofErr w:type="spellEnd"/>
      <w:r>
        <w:t xml:space="preserve"> — </w:t>
      </w:r>
      <w:r>
        <w:rPr>
          <w:color w:val="0E7C7B"/>
          <w:u w:val="single"/>
        </w:rPr>
        <w:t>05-guia-de-contribuicao.md §5.2</w:t>
      </w:r>
    </w:p>
    <w:p w14:paraId="1347557D" w14:textId="77777777" w:rsidR="007E6ABE" w:rsidRDefault="00000000">
      <w:pPr>
        <w:spacing w:after="80"/>
        <w:ind w:left="360"/>
      </w:pPr>
      <w:r>
        <w:t>☐  Regra de validação institucional antes de publicar um indicador —</w:t>
      </w:r>
    </w:p>
    <w:p w14:paraId="32A7555B" w14:textId="77777777" w:rsidR="007E6ABE" w:rsidRDefault="00000000">
      <w:pPr>
        <w:spacing w:after="160"/>
      </w:pPr>
      <w:r>
        <w:rPr>
          <w:color w:val="0E7C7B"/>
          <w:u w:val="single"/>
        </w:rPr>
        <w:t>06-deploy-e-operacao.md §6.2</w:t>
      </w:r>
    </w:p>
    <w:p w14:paraId="58825FB2" w14:textId="77777777" w:rsidR="007E6ABE" w:rsidRDefault="00000000">
      <w:pPr>
        <w:spacing w:after="80"/>
        <w:ind w:left="360"/>
      </w:pPr>
      <w:r>
        <w:t>☐  Critério de soma x média para indicadores com consolidação</w:t>
      </w:r>
    </w:p>
    <w:p w14:paraId="1C9E0F20" w14:textId="77777777" w:rsidR="007E6ABE" w:rsidRDefault="00000000">
      <w:pPr>
        <w:spacing w:after="160"/>
      </w:pPr>
      <w:proofErr w:type="spellStart"/>
      <w:r>
        <w:t>mensal→anual</w:t>
      </w:r>
      <w:proofErr w:type="spellEnd"/>
      <w:r>
        <w:t xml:space="preserve"> (ex.: leitos CNES) —</w:t>
      </w:r>
    </w:p>
    <w:p w14:paraId="76B701D5" w14:textId="77777777" w:rsidR="007E6ABE" w:rsidRDefault="00000000">
      <w:pPr>
        <w:spacing w:after="160"/>
      </w:pPr>
      <w:r>
        <w:rPr>
          <w:color w:val="0E7C7B"/>
          <w:u w:val="single"/>
        </w:rPr>
        <w:lastRenderedPageBreak/>
        <w:t>07-decisoes-tecnicas.md</w:t>
      </w:r>
    </w:p>
    <w:p w14:paraId="65CE45F5" w14:textId="77777777" w:rsidR="007E6ABE" w:rsidRDefault="00000000">
      <w:pPr>
        <w:pStyle w:val="Ttulo2"/>
        <w:spacing w:before="320" w:after="200"/>
      </w:pPr>
      <w:bookmarkStart w:id="57" w:name="_Toc234910183"/>
      <w:r>
        <w:t>9.3 Ideias não priorizadas</w:t>
      </w:r>
      <w:bookmarkEnd w:id="57"/>
    </w:p>
    <w:p w14:paraId="355EB254" w14:textId="77777777" w:rsidR="007E6ABE" w:rsidRDefault="00000000">
      <w:pPr>
        <w:spacing w:after="160"/>
      </w:pPr>
      <w:r>
        <w:rPr>
          <w:rFonts w:ascii="Consolas" w:eastAsia="Consolas" w:hAnsi="Consolas" w:cs="Consolas"/>
          <w:color w:val="AA1155"/>
          <w:shd w:val="clear" w:color="auto" w:fill="F1F1F1"/>
        </w:rPr>
        <w:t>[A DEFINIR]</w:t>
      </w:r>
      <w:r>
        <w:t xml:space="preserve"> — espaço livre para ideias da equipe que ainda não viraram</w:t>
      </w:r>
    </w:p>
    <w:p w14:paraId="0CEC10B1" w14:textId="77777777" w:rsidR="007E6ABE" w:rsidRDefault="00000000">
      <w:pPr>
        <w:spacing w:after="160"/>
      </w:pPr>
      <w:r>
        <w:t>tarefa formal.</w:t>
      </w:r>
    </w:p>
    <w:p w14:paraId="5749176A" w14:textId="77777777" w:rsidR="007E6ABE" w:rsidRDefault="00000000">
      <w:r>
        <w:br w:type="page"/>
      </w:r>
    </w:p>
    <w:sectPr w:rsidR="007E6A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6FB0"/>
    <w:multiLevelType w:val="hybridMultilevel"/>
    <w:tmpl w:val="03C032BA"/>
    <w:lvl w:ilvl="0" w:tplc="88688D4E">
      <w:start w:val="1"/>
      <w:numFmt w:val="bullet"/>
      <w:lvlText w:val="●"/>
      <w:lvlJc w:val="left"/>
      <w:pPr>
        <w:ind w:left="720" w:hanging="360"/>
      </w:pPr>
    </w:lvl>
    <w:lvl w:ilvl="1" w:tplc="96523CE2">
      <w:start w:val="1"/>
      <w:numFmt w:val="bullet"/>
      <w:lvlText w:val="○"/>
      <w:lvlJc w:val="left"/>
      <w:pPr>
        <w:ind w:left="1440" w:hanging="360"/>
      </w:pPr>
    </w:lvl>
    <w:lvl w:ilvl="2" w:tplc="04A6AE48">
      <w:start w:val="1"/>
      <w:numFmt w:val="bullet"/>
      <w:lvlText w:val="■"/>
      <w:lvlJc w:val="left"/>
      <w:pPr>
        <w:ind w:left="2160" w:hanging="360"/>
      </w:pPr>
    </w:lvl>
    <w:lvl w:ilvl="3" w:tplc="AC362E84">
      <w:start w:val="1"/>
      <w:numFmt w:val="bullet"/>
      <w:lvlText w:val="●"/>
      <w:lvlJc w:val="left"/>
      <w:pPr>
        <w:ind w:left="2880" w:hanging="360"/>
      </w:pPr>
    </w:lvl>
    <w:lvl w:ilvl="4" w:tplc="E2B011A4">
      <w:start w:val="1"/>
      <w:numFmt w:val="bullet"/>
      <w:lvlText w:val="○"/>
      <w:lvlJc w:val="left"/>
      <w:pPr>
        <w:ind w:left="3600" w:hanging="360"/>
      </w:pPr>
    </w:lvl>
    <w:lvl w:ilvl="5" w:tplc="FC8419B0">
      <w:start w:val="1"/>
      <w:numFmt w:val="bullet"/>
      <w:lvlText w:val="■"/>
      <w:lvlJc w:val="left"/>
      <w:pPr>
        <w:ind w:left="4320" w:hanging="360"/>
      </w:pPr>
    </w:lvl>
    <w:lvl w:ilvl="6" w:tplc="E96C635E">
      <w:start w:val="1"/>
      <w:numFmt w:val="bullet"/>
      <w:lvlText w:val="●"/>
      <w:lvlJc w:val="left"/>
      <w:pPr>
        <w:ind w:left="5040" w:hanging="360"/>
      </w:pPr>
    </w:lvl>
    <w:lvl w:ilvl="7" w:tplc="92D4789E">
      <w:start w:val="1"/>
      <w:numFmt w:val="bullet"/>
      <w:lvlText w:val="●"/>
      <w:lvlJc w:val="left"/>
      <w:pPr>
        <w:ind w:left="5760" w:hanging="360"/>
      </w:pPr>
    </w:lvl>
    <w:lvl w:ilvl="8" w:tplc="CA3AB0E4">
      <w:start w:val="1"/>
      <w:numFmt w:val="bullet"/>
      <w:lvlText w:val="●"/>
      <w:lvlJc w:val="left"/>
      <w:pPr>
        <w:ind w:left="6480" w:hanging="360"/>
      </w:pPr>
    </w:lvl>
  </w:abstractNum>
  <w:num w:numId="1" w16cid:durableId="1113013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BE"/>
    <w:rsid w:val="0006794F"/>
    <w:rsid w:val="007E6ABE"/>
    <w:rsid w:val="00FD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7852"/>
  <w15:docId w15:val="{EDB876E5-AB0E-426F-9569-ED2528B9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E35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0E7C7B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5B6B7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D2D2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D2D2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D2D2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4390</Words>
  <Characters>26253</Characters>
  <Application>Microsoft Office Word</Application>
  <DocSecurity>0</DocSecurity>
  <Lines>820</Lines>
  <Paragraphs>785</Paragraphs>
  <ScaleCrop>false</ScaleCrop>
  <Company/>
  <LinksUpToDate>false</LinksUpToDate>
  <CharactersWithSpaces>29858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QualiPréNeo</dc:title>
  <dc:creator>QualiPréNeo</dc:creator>
  <cp:lastModifiedBy>Júlia Raffin Moura</cp:lastModifiedBy>
  <cp:revision>2</cp:revision>
  <dcterms:created xsi:type="dcterms:W3CDTF">2026-07-14T11:26:00Z</dcterms:created>
  <dcterms:modified xsi:type="dcterms:W3CDTF">2026-07-14T11:33:00Z</dcterms:modified>
</cp:coreProperties>
</file>