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s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s-ES_tradnl"/>
        </w:rPr>
        <w:t>Pendientes para la segunda entrega</w:t>
      </w:r>
    </w:p>
    <w:p>
      <w:pPr>
        <w:pStyle w:val="Cos"/>
        <w:rPr>
          <w:b w:val="1"/>
          <w:bCs w:val="1"/>
          <w:sz w:val="32"/>
          <w:szCs w:val="32"/>
          <w:u w:val="single"/>
        </w:rPr>
      </w:pPr>
    </w:p>
    <w:p>
      <w:pPr>
        <w:pStyle w:val="Cos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En esta entrega damos por supuesto que todo usuario al empezar a contestar una encuesta tiene que acabar de contestarla, es decir, no se puede dejar a medias de contestar una encuesta.</w:t>
      </w:r>
    </w:p>
    <w:p>
      <w:pPr>
        <w:pStyle w:val="Cos"/>
        <w:rPr>
          <w:sz w:val="24"/>
          <w:szCs w:val="24"/>
        </w:rPr>
      </w:pPr>
    </w:p>
    <w:p>
      <w:pPr>
        <w:pStyle w:val="Cos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No organizamos las respuestas de todas las encuestas en carpetas, es decir, todas las respuestas est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n en una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nica carpeta.</w:t>
      </w:r>
    </w:p>
    <w:p>
      <w:pPr>
        <w:pStyle w:val="Cos"/>
        <w:rPr>
          <w:sz w:val="24"/>
          <w:szCs w:val="24"/>
        </w:rPr>
      </w:pPr>
    </w:p>
    <w:p>
      <w:pPr>
        <w:pStyle w:val="Cos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Un usuario no puede borrar respuestas que ha escrito, para poder hacerlo tiene que volver a hacer la misma encuesta y responderlo todo otra vez. </w:t>
      </w:r>
    </w:p>
    <w:p>
      <w:pPr>
        <w:pStyle w:val="Cos"/>
        <w:rPr>
          <w:sz w:val="24"/>
          <w:szCs w:val="24"/>
        </w:rPr>
      </w:pPr>
    </w:p>
    <w:p>
      <w:pPr>
        <w:pStyle w:val="Cos"/>
      </w:pPr>
      <w:r>
        <w:rPr>
          <w:sz w:val="24"/>
          <w:szCs w:val="24"/>
          <w:rtl w:val="0"/>
          <w:lang w:val="es-ES_tradnl"/>
        </w:rPr>
        <w:t>* La identificaci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 muy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sica, no existe una base de datos donde almacenemos tuplas nombre_usuario - password. En vez de hacer el Log In simplemente se identificar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mediante USU o ADMIN. Adem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s, en caso de USU se pedir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el nombre para poder asignarle respuestas hechas por 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l y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 xml:space="preserve">poder analizarlas.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nyeta"/>
  </w:abstractNum>
  <w:abstractNum w:abstractNumId="1">
    <w:multiLevelType w:val="hybridMultilevel"/>
    <w:styleLink w:val="Vinyeta"/>
    <w:lvl w:ilvl="0">
      <w:start w:val="1"/>
      <w:numFmt w:val="bullet"/>
      <w:suff w:val="tab"/>
      <w:lvlText w:val="*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Vinyeta">
    <w:name w:val="Viny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