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1. Generalização precipitada: um caso de três adolescentes está sendo generalizado para todos adolescentes.</w:t>
      </w:r>
    </w:p>
    <w:p>
      <w:pPr>
        <w:rPr>
          <w:rFonts w:hint="default"/>
          <w:lang w:val="pt-BR"/>
        </w:rPr>
      </w:pPr>
      <w:r>
        <w:rPr>
          <w:rFonts w:hint="default"/>
          <w:lang w:val="pt-BR"/>
        </w:rPr>
        <w:t>2. Analogia fraca: analogia fraca entre carros e pessoas sem nenhuma similaridade.</w:t>
      </w:r>
    </w:p>
    <w:p>
      <w:pPr>
        <w:rPr>
          <w:rFonts w:hint="default"/>
          <w:lang w:val="pt-BR"/>
        </w:rPr>
      </w:pPr>
      <w:r>
        <w:rPr>
          <w:rFonts w:hint="default"/>
          <w:lang w:val="pt-BR"/>
        </w:rPr>
        <w:t>3. Apelo à autoridade não qualificada: as autoridades são físicos que irão a favor de sua área obviamente.</w:t>
      </w:r>
    </w:p>
    <w:p>
      <w:pPr>
        <w:rPr>
          <w:rFonts w:hint="default"/>
          <w:lang w:val="pt-BR"/>
        </w:rPr>
      </w:pPr>
      <w:r>
        <w:rPr>
          <w:rFonts w:hint="default"/>
          <w:lang w:val="pt-BR"/>
        </w:rPr>
        <w:t>4. Declive escorregadio: reação em cadeia de pedidos que podem nem acontecer por parte das secretárias.</w:t>
      </w:r>
    </w:p>
    <w:p>
      <w:pPr>
        <w:rPr>
          <w:rFonts w:hint="default"/>
          <w:lang w:val="pt-BR"/>
        </w:rPr>
      </w:pPr>
      <w:r>
        <w:rPr>
          <w:rFonts w:hint="default"/>
          <w:lang w:val="pt-BR"/>
        </w:rPr>
        <w:t>5. Sem falácia</w:t>
      </w:r>
    </w:p>
    <w:p>
      <w:pPr>
        <w:rPr>
          <w:rFonts w:hint="default"/>
          <w:lang w:val="pt-BR"/>
        </w:rPr>
      </w:pPr>
      <w:r>
        <w:rPr>
          <w:rFonts w:hint="default"/>
          <w:lang w:val="pt-BR"/>
        </w:rPr>
        <w:t>6. Causa falsa: o argumento depende da suposição de que o discurso do governador Harrison causou o terremoto.</w:t>
      </w:r>
    </w:p>
    <w:p>
      <w:pPr>
        <w:rPr>
          <w:rFonts w:hint="default"/>
          <w:lang w:val="pt-BR"/>
        </w:rPr>
      </w:pPr>
      <w:r>
        <w:rPr>
          <w:rFonts w:hint="default"/>
          <w:lang w:val="pt-BR"/>
        </w:rPr>
        <w:t>7. Generalização precipitada: caso dos dois homens foi generalizado para todos os homens.</w:t>
      </w:r>
    </w:p>
    <w:p>
      <w:pPr>
        <w:rPr>
          <w:rFonts w:hint="default"/>
          <w:lang w:val="pt-BR"/>
        </w:rPr>
      </w:pPr>
      <w:r>
        <w:rPr>
          <w:rFonts w:hint="default"/>
          <w:lang w:val="pt-BR"/>
        </w:rPr>
        <w:t>8. Apelo à ignorância: nenhuma das premissas foi provada.</w:t>
      </w:r>
    </w:p>
    <w:p>
      <w:pPr>
        <w:rPr>
          <w:rFonts w:hint="default"/>
          <w:lang w:val="pt-BR"/>
        </w:rPr>
      </w:pPr>
      <w:r>
        <w:rPr>
          <w:rFonts w:hint="default"/>
          <w:lang w:val="pt-BR"/>
        </w:rPr>
        <w:t>9. Analogia fraca: analogia fraca entre os preços da soja na primavera e no outono. Normalmente são diferentes.</w:t>
      </w:r>
    </w:p>
    <w:p>
      <w:pPr>
        <w:rPr>
          <w:rFonts w:hint="default"/>
          <w:lang w:val="pt-BR"/>
        </w:rPr>
      </w:pPr>
      <w:r>
        <w:rPr>
          <w:rFonts w:hint="default"/>
          <w:lang w:val="pt-BR"/>
        </w:rPr>
        <w:t>10. Sem falácia</w:t>
      </w:r>
    </w:p>
    <w:p>
      <w:pPr>
        <w:rPr>
          <w:rFonts w:hint="default"/>
          <w:lang w:val="pt-BR"/>
        </w:rPr>
      </w:pPr>
      <w:r>
        <w:rPr>
          <w:rFonts w:hint="default"/>
          <w:lang w:val="pt-BR"/>
        </w:rPr>
        <w:t>11. Causa falsa: não há causa entre não ganhar no passado e probabilidade de ganhar se continuar comprando.</w:t>
      </w:r>
    </w:p>
    <w:p>
      <w:pPr>
        <w:rPr>
          <w:rFonts w:hint="default"/>
          <w:lang w:val="pt-BR"/>
        </w:rPr>
      </w:pPr>
      <w:r>
        <w:rPr>
          <w:rFonts w:hint="default"/>
          <w:lang w:val="pt-BR"/>
        </w:rPr>
        <w:t>12. Apelo à força: o argumento apela ao fato da mãe descobrir que Johnny faltou a aula.</w:t>
      </w:r>
    </w:p>
    <w:p>
      <w:pPr>
        <w:rPr>
          <w:rFonts w:hint="default"/>
          <w:lang w:val="pt-BR"/>
        </w:rPr>
      </w:pPr>
      <w:r>
        <w:rPr>
          <w:rFonts w:hint="default"/>
          <w:lang w:val="pt-BR"/>
        </w:rPr>
        <w:t>13. Apelo ao povo (argumento do efeito manada): todo baixa música na internet, então você també pode.</w:t>
      </w:r>
    </w:p>
    <w:p>
      <w:pPr>
        <w:rPr>
          <w:rFonts w:hint="default"/>
          <w:lang w:val="pt-BR"/>
        </w:rPr>
      </w:pPr>
      <w:r>
        <w:rPr>
          <w:rFonts w:hint="default"/>
          <w:lang w:val="pt-BR"/>
        </w:rPr>
        <w:t>14. Espantalho: distorção do argumento de Ellen sobre a lógica para a raça humana.</w:t>
      </w:r>
    </w:p>
    <w:p>
      <w:pPr>
        <w:rPr>
          <w:rFonts w:hint="default"/>
          <w:lang w:val="pt-BR"/>
        </w:rPr>
      </w:pPr>
      <w:r>
        <w:rPr>
          <w:rFonts w:hint="default"/>
          <w:lang w:val="pt-BR"/>
        </w:rPr>
        <w:t>15. Analogia fraca: similaridade fraca entre pessoas ricas e água.</w:t>
      </w:r>
    </w:p>
    <w:p>
      <w:pPr>
        <w:rPr>
          <w:rFonts w:hint="default"/>
          <w:lang w:val="pt-BR"/>
        </w:rPr>
      </w:pPr>
      <w:r>
        <w:rPr>
          <w:rFonts w:hint="default"/>
          <w:lang w:val="pt-BR"/>
        </w:rPr>
        <w:t>16. Apelo à ignorância: conclusão baseada na não existência de prova contra a lexaprina.</w:t>
      </w:r>
    </w:p>
    <w:p>
      <w:pPr>
        <w:rPr>
          <w:rFonts w:hint="default"/>
          <w:lang w:val="pt-BR"/>
        </w:rPr>
      </w:pPr>
      <w:r>
        <w:rPr>
          <w:rFonts w:hint="default"/>
          <w:lang w:val="pt-BR"/>
        </w:rPr>
        <w:t>17. Argumento contra a pessoa (ad hominem abusivo): uso de atributos pessoais abusivos contra Moore.</w:t>
      </w:r>
    </w:p>
    <w:p>
      <w:pPr>
        <w:rPr>
          <w:rFonts w:hint="default"/>
          <w:lang w:val="pt-BR"/>
        </w:rPr>
      </w:pPr>
      <w:r>
        <w:rPr>
          <w:rFonts w:hint="default"/>
          <w:lang w:val="pt-BR"/>
        </w:rPr>
        <w:t>18. Analogia fraca: similaridade fraca entre olho e câmera.</w:t>
      </w:r>
    </w:p>
    <w:p>
      <w:pPr>
        <w:rPr>
          <w:rFonts w:hint="default"/>
          <w:lang w:val="pt-BR"/>
        </w:rPr>
      </w:pPr>
      <w:r>
        <w:rPr>
          <w:rFonts w:hint="default"/>
          <w:lang w:val="pt-BR"/>
        </w:rPr>
        <w:t>19. Sem falácia.</w:t>
      </w:r>
    </w:p>
    <w:p>
      <w:pPr>
        <w:rPr>
          <w:rFonts w:hint="default"/>
          <w:lang w:val="pt-BR"/>
        </w:rPr>
      </w:pPr>
      <w:r>
        <w:rPr>
          <w:rFonts w:hint="default"/>
          <w:lang w:val="pt-BR"/>
        </w:rPr>
        <w:t>20. Apelo à autoridade não qualificada: o argumento usa a opinião de Dobson como premissa.</w:t>
      </w:r>
    </w:p>
    <w:p>
      <w:pPr>
        <w:rPr>
          <w:rFonts w:hint="default"/>
          <w:lang w:val="pt-BR"/>
        </w:rPr>
      </w:pPr>
      <w:r>
        <w:rPr>
          <w:rFonts w:hint="default"/>
          <w:lang w:val="pt-BR"/>
        </w:rPr>
        <w:t>21. Pseudoconclusão: conclusão baseada no tempo de preenchimento da declaração do imposto de renda e não sobre a audição.</w:t>
      </w:r>
    </w:p>
    <w:p>
      <w:pPr>
        <w:rPr>
          <w:rFonts w:hint="default"/>
          <w:lang w:val="pt-BR"/>
        </w:rPr>
      </w:pPr>
      <w:r>
        <w:rPr>
          <w:rFonts w:hint="default"/>
          <w:lang w:val="pt-BR"/>
        </w:rPr>
        <w:t>22. Desvio de atenção: mudança de assunto de a Antártica como parque para o que se pode encontrar lá.</w:t>
      </w:r>
    </w:p>
    <w:p>
      <w:pPr>
        <w:rPr>
          <w:rFonts w:hint="default"/>
          <w:lang w:val="pt-BR"/>
        </w:rPr>
      </w:pPr>
      <w:r>
        <w:rPr>
          <w:rFonts w:hint="default"/>
          <w:lang w:val="pt-BR"/>
        </w:rPr>
        <w:t>23. Analogia fraca: similaridade fraca entre armas e drogas/bebidas.</w:t>
      </w:r>
    </w:p>
    <w:p>
      <w:pPr>
        <w:rPr>
          <w:rFonts w:hint="default"/>
          <w:lang w:val="pt-BR"/>
        </w:rPr>
      </w:pPr>
      <w:r>
        <w:rPr>
          <w:rFonts w:hint="default"/>
          <w:lang w:val="pt-BR"/>
        </w:rPr>
        <w:t>24. Argumento contra a pessoa (ad hominem circunstancial): uso a circunstãncia de ser proprietário contra Sr. Flemming</w:t>
      </w:r>
    </w:p>
    <w:p>
      <w:pPr>
        <w:rPr>
          <w:rFonts w:hint="default"/>
          <w:lang w:val="pt-BR"/>
        </w:rPr>
      </w:pPr>
      <w:r>
        <w:rPr>
          <w:rFonts w:hint="default"/>
          <w:lang w:val="pt-BR"/>
        </w:rPr>
        <w:t>25. Apelo à piedade: apela a mendigos sem teto e crianças com fome.</w:t>
      </w:r>
    </w:p>
    <w:p>
      <w:pPr>
        <w:rPr>
          <w:rFonts w:hint="default"/>
          <w:lang w:val="pt-BR"/>
        </w:rPr>
      </w:pPr>
      <w:r>
        <w:rPr>
          <w:rFonts w:hint="default"/>
          <w:lang w:val="pt-BR"/>
        </w:rPr>
        <w:t>26. Sem falácia.</w:t>
      </w:r>
    </w:p>
    <w:p>
      <w:pPr>
        <w:rPr>
          <w:rFonts w:hint="default"/>
          <w:lang w:val="pt-BR"/>
        </w:rPr>
      </w:pPr>
      <w:r>
        <w:rPr>
          <w:rFonts w:hint="default"/>
          <w:lang w:val="pt-BR"/>
        </w:rPr>
        <w:t>27. Argumento contra a pessoa (ad hominem circunstancial): usa a circunstância do homem vir do Peru.</w:t>
      </w:r>
    </w:p>
    <w:p>
      <w:pPr>
        <w:rPr>
          <w:rFonts w:hint="default"/>
          <w:lang w:val="pt-BR"/>
        </w:rPr>
      </w:pPr>
      <w:r>
        <w:rPr>
          <w:rFonts w:hint="default"/>
          <w:lang w:val="pt-BR"/>
        </w:rPr>
        <w:t>28. Desvio de atenção: mudança de assunto do problema de Ângela com álgebra para a paquera de Ângela.</w:t>
      </w:r>
    </w:p>
    <w:p>
      <w:pPr>
        <w:rPr>
          <w:rFonts w:hint="default"/>
          <w:lang w:val="pt-BR"/>
        </w:rPr>
      </w:pPr>
      <w:r>
        <w:rPr>
          <w:rFonts w:hint="default"/>
          <w:lang w:val="pt-BR"/>
        </w:rPr>
        <w:t>29. Apelo à ignorância: conclusão baseada na não prova de comportamento imoral de funcionários eleitos.</w:t>
      </w:r>
    </w:p>
    <w:p>
      <w:pPr>
        <w:rPr>
          <w:rFonts w:hint="default"/>
          <w:lang w:val="pt-BR"/>
        </w:rPr>
      </w:pPr>
      <w:r>
        <w:rPr>
          <w:rFonts w:hint="default"/>
          <w:lang w:val="pt-BR"/>
        </w:rPr>
        <w:t>30. Acidente: a regra geral de liberdade de expressão não se aplica ao caso específico de gritar incêndio no teatro.</w:t>
      </w:r>
    </w:p>
    <w:p>
      <w:pPr>
        <w:rPr>
          <w:rFonts w:hint="default"/>
          <w:lang w:val="pt-BR"/>
        </w:rPr>
      </w:pPr>
      <w:r>
        <w:rPr>
          <w:rFonts w:hint="default"/>
          <w:lang w:val="pt-BR"/>
        </w:rPr>
        <w:t>31. Apelo à autoridade não qualificada: o argumento usa a opinião do apresentador como argumento.</w:t>
      </w:r>
    </w:p>
    <w:p>
      <w:pPr>
        <w:rPr>
          <w:rFonts w:hint="default"/>
          <w:lang w:val="pt-BR"/>
        </w:rPr>
      </w:pPr>
      <w:r>
        <w:rPr>
          <w:rFonts w:hint="default"/>
          <w:lang w:val="pt-BR"/>
        </w:rPr>
        <w:t>32. Analogia fraca: similaridade fraca entre relógio e universo.</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r>
        <w:rPr>
          <w:rFonts w:hint="default"/>
          <w:lang w:val="pt-BR"/>
        </w:rPr>
        <w:t>1. Dicotomia falsa: argumento utiliza apenas duas alternativas como se fossem as únicas disponíveis.</w:t>
      </w:r>
    </w:p>
    <w:p>
      <w:pPr>
        <w:rPr>
          <w:rFonts w:hint="default"/>
          <w:lang w:val="pt-BR"/>
        </w:rPr>
      </w:pPr>
      <w:r>
        <w:rPr>
          <w:rFonts w:hint="default"/>
          <w:lang w:val="pt-BR"/>
        </w:rPr>
        <w:t>2. Composição: escrito bem da parte (frase) é transferida para o todo (parágrafo)</w:t>
      </w:r>
    </w:p>
    <w:p>
      <w:pPr>
        <w:rPr>
          <w:rFonts w:hint="default"/>
          <w:lang w:val="pt-BR"/>
        </w:rPr>
      </w:pPr>
      <w:r>
        <w:rPr>
          <w:rFonts w:hint="default"/>
          <w:lang w:val="pt-BR"/>
        </w:rPr>
        <w:t>3. Anfibolia: má interpretação de que a foto de uma garota seria uma garota em si.</w:t>
      </w:r>
    </w:p>
    <w:p>
      <w:pPr>
        <w:rPr>
          <w:rFonts w:hint="default"/>
          <w:lang w:val="pt-BR"/>
        </w:rPr>
      </w:pPr>
      <w:r>
        <w:rPr>
          <w:rFonts w:hint="default"/>
          <w:lang w:val="pt-BR"/>
        </w:rPr>
        <w:t>4. Questão complexa: é uma pergunta simples porém envolve várias outras questões como quais opções envolvidas, o que está atrapalhando tomar a decisão, etc...</w:t>
      </w:r>
    </w:p>
    <w:p>
      <w:pPr>
        <w:rPr>
          <w:rFonts w:hint="default"/>
          <w:lang w:val="pt-BR"/>
        </w:rPr>
      </w:pPr>
      <w:r>
        <w:rPr>
          <w:rFonts w:hint="default"/>
          <w:lang w:val="pt-BR"/>
        </w:rPr>
        <w:t>5. e 6. (tem que ser juntas) Divisão: matar sede do todo (água) é transferido para hidrogênio e oxigênio (partes).</w:t>
      </w:r>
    </w:p>
    <w:p>
      <w:pPr>
        <w:rPr>
          <w:rFonts w:hint="default"/>
          <w:lang w:val="pt-BR"/>
        </w:rPr>
      </w:pPr>
      <w:r>
        <w:rPr>
          <w:rFonts w:hint="default"/>
          <w:lang w:val="pt-BR"/>
        </w:rPr>
        <w:t>7. Petição de princípio: a premissa "Pessoas que não têm humildade não têm senso de beleza" usada para suportar a conclusão pode ser falsa e cria uma ilusão de verdade.</w:t>
      </w:r>
    </w:p>
    <w:p>
      <w:pPr>
        <w:rPr>
          <w:rFonts w:hint="default"/>
          <w:lang w:val="pt-BR"/>
        </w:rPr>
      </w:pPr>
      <w:r>
        <w:rPr>
          <w:rFonts w:hint="default"/>
          <w:lang w:val="pt-BR"/>
        </w:rPr>
        <w:t>8. Sem falácia</w:t>
      </w:r>
    </w:p>
    <w:p>
      <w:pPr>
        <w:rPr>
          <w:rFonts w:hint="default"/>
          <w:lang w:val="pt-BR"/>
        </w:rPr>
      </w:pPr>
      <w:r>
        <w:rPr>
          <w:rFonts w:hint="default"/>
          <w:lang w:val="pt-BR"/>
        </w:rPr>
        <w:t>9. Equívoco: a palavra "ring" é utilizada em dois sentidos diferentes, anel e telefonema.</w:t>
      </w:r>
    </w:p>
    <w:p>
      <w:pPr>
        <w:rPr>
          <w:rFonts w:hint="default"/>
          <w:lang w:val="pt-BR"/>
        </w:rPr>
      </w:pPr>
      <w:r>
        <w:rPr>
          <w:rFonts w:hint="default"/>
          <w:lang w:val="pt-BR"/>
        </w:rPr>
        <w:t>10. Divisão: ineficiente do todo (GSA) é transferido para Johnson (parte).</w:t>
      </w:r>
    </w:p>
    <w:p>
      <w:pPr>
        <w:rPr>
          <w:rFonts w:hint="default"/>
          <w:lang w:val="pt-BR"/>
        </w:rPr>
      </w:pPr>
      <w:r>
        <w:rPr>
          <w:rFonts w:hint="default"/>
          <w:lang w:val="pt-BR"/>
        </w:rPr>
        <w:t>11. Anfibolia: interpretação ambígua sobre "fireworks go up in his pajamas". Pode não ter sido tão emociante.</w:t>
      </w:r>
    </w:p>
    <w:p>
      <w:pPr>
        <w:rPr>
          <w:rFonts w:hint="default"/>
          <w:lang w:val="pt-BR"/>
        </w:rPr>
      </w:pPr>
      <w:r>
        <w:rPr>
          <w:rFonts w:hint="default"/>
          <w:lang w:val="pt-BR"/>
        </w:rPr>
        <w:t>12. Composição: mais de 70 anos da parte (membro do Delta Club) é transferido para o Delta Club (todo).</w:t>
      </w:r>
    </w:p>
    <w:p>
      <w:pPr>
        <w:rPr>
          <w:rFonts w:hint="default"/>
          <w:lang w:val="pt-BR"/>
        </w:rPr>
      </w:pPr>
      <w:r>
        <w:rPr>
          <w:rFonts w:hint="default"/>
          <w:lang w:val="pt-BR"/>
        </w:rPr>
        <w:t>13. Apelo ao povo: utiliza o desejo do povo (campeões) para convencer as pessoas a comer Wheaties.</w:t>
      </w:r>
    </w:p>
    <w:p>
      <w:pPr>
        <w:rPr>
          <w:rFonts w:hint="default"/>
          <w:lang w:val="pt-BR"/>
        </w:rPr>
      </w:pPr>
      <w:r>
        <w:rPr>
          <w:rFonts w:hint="default"/>
          <w:lang w:val="pt-BR"/>
        </w:rPr>
        <w:t>14. Generalização precipitada: deriva do caso geral (negros não são pobres) a partir de casos especiais (Oprah, Denzel, ...)</w:t>
      </w:r>
    </w:p>
    <w:p>
      <w:pPr>
        <w:rPr>
          <w:rFonts w:hint="default"/>
          <w:lang w:val="pt-BR"/>
        </w:rPr>
      </w:pPr>
      <w:r>
        <w:rPr>
          <w:rFonts w:hint="default"/>
          <w:lang w:val="pt-BR"/>
        </w:rPr>
        <w:t>15. Apelo à ignorância: a conclusão "abortion is morally wrong" utiliza a premissa que prova o contrário.</w:t>
      </w:r>
    </w:p>
    <w:p>
      <w:pPr>
        <w:rPr>
          <w:rFonts w:hint="default"/>
          <w:lang w:val="pt-BR"/>
        </w:rPr>
      </w:pPr>
      <w:r>
        <w:rPr>
          <w:rFonts w:hint="default"/>
          <w:lang w:val="pt-BR"/>
        </w:rPr>
        <w:t>16. Analogia fraca: similaridade fraca entre carros e pessoas.</w:t>
      </w:r>
    </w:p>
    <w:p>
      <w:pPr>
        <w:rPr>
          <w:rFonts w:hint="default"/>
          <w:lang w:val="pt-BR"/>
        </w:rPr>
      </w:pPr>
      <w:r>
        <w:rPr>
          <w:rFonts w:hint="default"/>
          <w:lang w:val="pt-BR"/>
        </w:rPr>
        <w:t>17. Composição: resistir a terremoto da parte (blocos de concreto) é transferido para o edifício (todo).</w:t>
      </w:r>
    </w:p>
    <w:p>
      <w:pPr>
        <w:rPr>
          <w:rFonts w:hint="default"/>
          <w:lang w:val="pt-BR"/>
        </w:rPr>
      </w:pPr>
      <w:r>
        <w:rPr>
          <w:rFonts w:hint="default"/>
          <w:lang w:val="pt-BR"/>
        </w:rPr>
        <w:t>18.  Desvio de Atenção: mudança de assunto de anti-alemão para contribuição do povo alemão na literatura e na música.</w:t>
      </w:r>
    </w:p>
    <w:p>
      <w:pPr>
        <w:rPr>
          <w:rFonts w:hint="default"/>
          <w:lang w:val="pt-BR"/>
        </w:rPr>
      </w:pPr>
      <w:r>
        <w:rPr>
          <w:rFonts w:hint="default"/>
          <w:lang w:val="pt-BR"/>
        </w:rPr>
        <w:t>19.  Evidência suprimida: o argumento ignora a evidência de vinte anos atrás. Durante esse período a força da pessoa pode mudar.</w:t>
      </w:r>
    </w:p>
    <w:p>
      <w:pPr>
        <w:rPr>
          <w:rFonts w:hint="default"/>
          <w:lang w:val="pt-BR"/>
        </w:rPr>
      </w:pPr>
      <w:r>
        <w:rPr>
          <w:rFonts w:hint="default"/>
          <w:lang w:val="pt-BR"/>
        </w:rPr>
        <w:t>20.  Pertence a questão 18.</w:t>
      </w:r>
    </w:p>
    <w:p>
      <w:pPr>
        <w:rPr>
          <w:rFonts w:hint="default"/>
          <w:lang w:val="pt-BR"/>
        </w:rPr>
      </w:pPr>
      <w:r>
        <w:rPr>
          <w:rFonts w:hint="default"/>
          <w:lang w:val="pt-BR"/>
        </w:rPr>
        <w:t>21. Questão complexa: a pergunta "how long have you been dealing that stuff" envolve outras questões como lidar com o quê? com o crack? ...</w:t>
      </w:r>
    </w:p>
    <w:p>
      <w:pPr>
        <w:rPr>
          <w:rFonts w:hint="default"/>
          <w:lang w:val="pt-BR"/>
        </w:rPr>
      </w:pPr>
      <w:r>
        <w:rPr>
          <w:rFonts w:hint="default"/>
          <w:lang w:val="pt-BR"/>
        </w:rPr>
        <w:t>22.  Apelo à autoridade não qualificada: o argumento baseia-se na opinião de T. Boone Pickens, mas ele pode não ter nem preocupado com a água potável do país.</w:t>
      </w:r>
    </w:p>
    <w:p>
      <w:pPr>
        <w:rPr>
          <w:rFonts w:hint="default"/>
          <w:lang w:val="pt-BR"/>
        </w:rPr>
      </w:pPr>
      <w:r>
        <w:rPr>
          <w:rFonts w:hint="default"/>
          <w:lang w:val="pt-BR"/>
        </w:rPr>
        <w:t>23.  Argumento contra a pessoa (ad hominem circunstancial): o argumento usa circunstâncias contra Barbara por ser liberal.</w:t>
      </w:r>
    </w:p>
    <w:p>
      <w:pPr>
        <w:rPr>
          <w:rFonts w:hint="default"/>
          <w:lang w:val="pt-BR"/>
        </w:rPr>
      </w:pPr>
      <w:r>
        <w:rPr>
          <w:rFonts w:hint="default"/>
          <w:lang w:val="pt-BR"/>
        </w:rPr>
        <w:t>24.  Apelo à piedade: o argumento usa pontos como perder a bolsa, os pais ficarem tristes, pobres e idosos pais como justificativa à conclusão.</w:t>
      </w:r>
    </w:p>
    <w:p>
      <w:pPr>
        <w:rPr>
          <w:rFonts w:hint="default"/>
          <w:lang w:val="pt-BR"/>
        </w:rPr>
      </w:pPr>
      <w:r>
        <w:rPr>
          <w:rFonts w:hint="default"/>
          <w:lang w:val="pt-BR"/>
        </w:rPr>
        <w:t>25.  Composição: movimento aleatório constante das moléculas (partes) é transferido para a Estátua da Liberdade (todo).</w:t>
      </w:r>
    </w:p>
    <w:p>
      <w:pPr>
        <w:rPr>
          <w:rFonts w:hint="default"/>
          <w:lang w:val="pt-BR"/>
        </w:rPr>
      </w:pPr>
      <w:r>
        <w:rPr>
          <w:rFonts w:hint="default"/>
          <w:lang w:val="pt-BR"/>
        </w:rPr>
        <w:t>26. Dicotomia falsa: argumento utiliza apenas duas alternativas como se fossem as únicas disponíveis.</w:t>
      </w:r>
    </w:p>
    <w:p>
      <w:pPr>
        <w:rPr>
          <w:rFonts w:hint="default"/>
          <w:lang w:val="pt-BR"/>
        </w:rPr>
      </w:pPr>
      <w:r>
        <w:rPr>
          <w:rFonts w:hint="default"/>
          <w:lang w:val="pt-BR"/>
        </w:rPr>
        <w:t>27. Divisão: come mais do todo (todas as ovelhas brancas e pretas) é transferida para esta ovelha branca e aquela preta (partes).</w:t>
      </w:r>
    </w:p>
    <w:p>
      <w:pPr>
        <w:rPr>
          <w:rFonts w:hint="default"/>
          <w:lang w:val="pt-BR"/>
        </w:rPr>
      </w:pPr>
      <w:r>
        <w:rPr>
          <w:rFonts w:hint="default"/>
          <w:lang w:val="pt-BR"/>
        </w:rPr>
        <w:t>28. Equívoco: a palavra "force" é utilizada em dois sentidos diferentes, forçar alguma coisa contra outra e definição física de força.</w:t>
      </w:r>
    </w:p>
    <w:p>
      <w:pPr>
        <w:rPr>
          <w:rFonts w:hint="default"/>
          <w:lang w:val="pt-BR"/>
        </w:rPr>
      </w:pPr>
      <w:r>
        <w:rPr>
          <w:rFonts w:hint="default"/>
          <w:lang w:val="pt-BR"/>
        </w:rPr>
        <w:t>29. Sem falácia.</w:t>
      </w:r>
    </w:p>
    <w:p>
      <w:pPr>
        <w:rPr>
          <w:rFonts w:hint="default"/>
          <w:lang w:val="pt-BR"/>
        </w:rPr>
      </w:pPr>
      <w:r>
        <w:rPr>
          <w:rFonts w:hint="default"/>
          <w:lang w:val="pt-BR"/>
        </w:rPr>
        <w:t>30. Espantalho: o argumento distorce moradias para os pobres para projetos de alta densidade para melhor contra-atacar.</w:t>
      </w:r>
    </w:p>
    <w:p>
      <w:pPr>
        <w:rPr>
          <w:rFonts w:hint="default"/>
          <w:lang w:val="pt-BR"/>
        </w:rPr>
      </w:pPr>
      <w:r>
        <w:rPr>
          <w:rFonts w:hint="default"/>
          <w:lang w:val="pt-BR"/>
        </w:rPr>
        <w:t>31. Acidente: a regra geral de jogar coisas fora sem apreço é aplicado ao caso específico do novo casaco, mas pode não ser o caso. Pode ser que o casaco estava rascado.</w:t>
      </w:r>
    </w:p>
    <w:p>
      <w:pPr>
        <w:rPr>
          <w:rFonts w:hint="default"/>
          <w:lang w:val="pt-BR"/>
        </w:rPr>
      </w:pPr>
      <w:r>
        <w:rPr>
          <w:rFonts w:hint="default"/>
          <w:lang w:val="pt-BR"/>
        </w:rPr>
        <w:t xml:space="preserve">32. Petição de princípio: o argumento cria a ilusão de que a premissa suporta a conclusão "Whatever has consistently worked in the past will continue to work in the future". A premissa "this is true because it has been established by induction" pode ser falsa. </w:t>
      </w:r>
    </w:p>
    <w:p>
      <w:pPr>
        <w:rPr>
          <w:rFonts w:hint="default"/>
          <w:lang w:val="pt-BR"/>
        </w:rPr>
      </w:pPr>
      <w:r>
        <w:rPr>
          <w:rFonts w:hint="default"/>
          <w:lang w:val="pt-BR"/>
        </w:rPr>
        <w:t>33. Analogia fraca: similaridade fraca entre pedaços de terra e casais.</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r>
        <w:rPr>
          <w:rFonts w:hint="default"/>
          <w:lang w:val="pt-BR"/>
        </w:rPr>
        <w:t>1. A conclusão "Exporting cigarettes is good business for America" não vem de nenhuma premissa diretamente. Ela pode ser derivada da afirmação se o cigarro não for proíbido. Logo é uma falácia de pseudoconclusão. Há também petição de princípio, pois faz ilusão de que a conclusão vem das premissas, porém a premissa "The Asians are just afraid of American supremacy in the tobacco industries" pode ser falsa.</w:t>
      </w:r>
    </w:p>
    <w:p>
      <w:pPr>
        <w:rPr>
          <w:rFonts w:hint="default"/>
          <w:lang w:val="pt-BR"/>
        </w:rPr>
      </w:pPr>
      <w:r>
        <w:rPr>
          <w:rFonts w:hint="default"/>
          <w:lang w:val="pt-BR"/>
        </w:rPr>
        <w:t>2. A afirmação faz apelo à piedade nas sentenças como "physically wracked body" e "poor souls" para tentar diminuir o tempo de aposentadoria, pois muitos não conseguiram chegar a essa idade diante de tanto trabalho duro.</w:t>
      </w:r>
    </w:p>
    <w:p>
      <w:pPr>
        <w:rPr>
          <w:rFonts w:hint="default"/>
          <w:lang w:val="pt-BR"/>
        </w:rPr>
      </w:pPr>
      <w:r>
        <w:rPr>
          <w:rFonts w:hint="default"/>
          <w:lang w:val="pt-BR"/>
        </w:rPr>
        <w:t>3. Primeiro há uma transferência da parte (mulher) para o todo (mulheres), sendo assim uma composição. Há também uma interpretação errada quanto à primeira sentença, interpretando como se fosse todas as mulheres. Logo, é uma anfibolia. Por último, há um apelo ao povo (apelo ao medo) na sentença onde diz que estamos matando as mulheres.</w:t>
      </w:r>
    </w:p>
    <w:p>
      <w:pPr>
        <w:rPr>
          <w:rFonts w:hint="default"/>
          <w:lang w:val="pt-BR"/>
        </w:rPr>
      </w:pPr>
      <w:r>
        <w:rPr>
          <w:rFonts w:hint="default"/>
          <w:lang w:val="pt-BR"/>
        </w:rPr>
        <w:t>4. Há um desvio de atenção de execução de inocentes para acidentes em rodovias, o que poderia facilitar a conclusão.</w:t>
      </w:r>
    </w:p>
    <w:p>
      <w:pPr>
        <w:rPr>
          <w:rFonts w:hint="default"/>
          <w:lang w:val="pt-BR"/>
        </w:rPr>
      </w:pPr>
      <w:r>
        <w:rPr>
          <w:rFonts w:hint="default"/>
          <w:lang w:val="pt-BR"/>
        </w:rPr>
        <w:t>5. O argumento desvia a atenção do fornecimento de petróleo para americanos para população em crescimento no México. Há também petição de princípio, pois a conclusão não se baseia no fornecimento de petróleo para americanos para população em crescimento no México. Porém, a razão principal é a pobreza.</w:t>
      </w:r>
    </w:p>
    <w:p>
      <w:pPr>
        <w:rPr>
          <w:rFonts w:hint="default"/>
          <w:lang w:val="pt-BR"/>
        </w:rPr>
      </w:pPr>
      <w:r>
        <w:rPr>
          <w:rFonts w:hint="default"/>
          <w:lang w:val="pt-BR"/>
        </w:rPr>
        <w:t>6. Há uma analogia fraca entre internet e carros/alcóol, pois carros são mais perigosos do que a internet.</w:t>
      </w:r>
    </w:p>
    <w:p>
      <w:pPr>
        <w:rPr>
          <w:rFonts w:hint="default"/>
          <w:lang w:val="pt-BR"/>
        </w:rPr>
      </w:pPr>
      <w:r>
        <w:rPr>
          <w:rFonts w:hint="default"/>
          <w:lang w:val="pt-BR"/>
        </w:rPr>
        <w:t>7. O uso de "children starving" faz apelo à píedade. Há também uma questão complexa acerca da pergunta "all of us who believe in freedom and human rights stop thinking in terms of color and national boundaries". Remover as fronteiras? Parar de lembrar em nações? Em raciscmo?</w:t>
      </w:r>
    </w:p>
    <w:p>
      <w:pPr>
        <w:rPr>
          <w:rFonts w:hint="default"/>
          <w:lang w:val="pt-BR"/>
        </w:rPr>
      </w:pPr>
      <w:r>
        <w:rPr>
          <w:rFonts w:hint="default"/>
          <w:lang w:val="pt-BR"/>
        </w:rPr>
        <w:t>8.  Apesar de palavras como "corrupt, self-serving, and incompetent" não serem direcionadas a uma pessoa, o argumento as usam para tentar persuadir o leitor a aceitar sua conclusão, fazendo assim ao uso de apelo ao povo.</w:t>
      </w:r>
    </w:p>
    <w:p>
      <w:pPr>
        <w:rPr>
          <w:rFonts w:hint="default"/>
          <w:lang w:val="pt-BR"/>
        </w:rPr>
      </w:pPr>
      <w:r>
        <w:rPr>
          <w:rFonts w:hint="default"/>
          <w:lang w:val="pt-BR"/>
        </w:rPr>
        <w:t>9. O argumento faz uso da opinião de São Paulo como argumento, configurando assim apelo à autoridade não qualificada, pois o tempo de São Paulo é diferente do atual. "Only a fool" refere-se ao leitor, o que acaba sendo um argumento contra a pessoa (ad hominem abusivo).</w:t>
      </w:r>
    </w:p>
    <w:p>
      <w:pPr>
        <w:rPr>
          <w:rFonts w:hint="default"/>
          <w:lang w:val="pt-BR"/>
        </w:rPr>
      </w:pPr>
      <w:r>
        <w:rPr>
          <w:rFonts w:hint="default"/>
          <w:lang w:val="pt-BR"/>
        </w:rPr>
        <w:t>10. É apenas uma pergunta porém com várias questões. As pessoas sabem que o partido republicano é para quem não votou? As pessoas aceitam isso? Logo, é uma questão complexa.</w:t>
      </w:r>
    </w:p>
    <w:p>
      <w:pPr>
        <w:rPr>
          <w:rFonts w:hint="default"/>
          <w:lang w:val="pt-BR"/>
        </w:rPr>
      </w:pPr>
      <w:r>
        <w:rPr>
          <w:rFonts w:hint="default"/>
          <w:lang w:val="pt-BR"/>
        </w:rPr>
        <w:t>11. O argumento faz apelo ao medo através da expressão "mutual destruction". Há também uma analogia fraca entre animais e países.</w:t>
      </w:r>
    </w:p>
    <w:p>
      <w:pPr>
        <w:rPr>
          <w:rFonts w:hint="default"/>
          <w:lang w:val="pt-BR"/>
        </w:rPr>
      </w:pPr>
      <w:r>
        <w:rPr>
          <w:rFonts w:hint="default"/>
          <w:lang w:val="pt-BR"/>
        </w:rPr>
        <w:t>12. O argumento diz que a causa da parada de dar a luz é por causa da várias reclamações de má prática. Porém, a principal razão seria a escolha de ter filho em hospitais. Assim, configuraria causa falsa. Há uma evidência suprimida sobre a proporção de pessoas que escolheram hospitais sobre o número de obstétras. Por último, há uma petição de princípio, onde o argumento cria a ilusão de que a conclusão vem das premissas, porém a premissa "Many have decided it isn’t worth the risk" pode ser falsa.</w:t>
      </w:r>
    </w:p>
    <w:p>
      <w:pPr>
        <w:rPr>
          <w:rFonts w:hint="default"/>
          <w:lang w:val="pt-BR"/>
        </w:rPr>
      </w:pPr>
      <w:r>
        <w:rPr>
          <w:rFonts w:hint="default"/>
          <w:lang w:val="pt-BR"/>
        </w:rPr>
        <w:t>13. O argumento faz apelo ao povo através de "diatribe" e "affluent brats" para o leitor aceitar a conclusão. Isso não configura argumento contra a pessoa pois não está sendo direcionada a outro argumentador em particular.</w:t>
      </w:r>
    </w:p>
    <w:p>
      <w:pPr>
        <w:rPr>
          <w:rFonts w:hint="default"/>
          <w:lang w:val="pt-BR"/>
        </w:rPr>
      </w:pPr>
      <w:r>
        <w:rPr>
          <w:rFonts w:hint="default"/>
          <w:lang w:val="pt-BR"/>
        </w:rPr>
        <w:t>14. O argumento usa um declive escorregadio para gerar uma reação em cadeia que não se sabe se é verdade ou não.</w:t>
      </w:r>
    </w:p>
    <w:p>
      <w:pPr>
        <w:rPr>
          <w:rFonts w:hint="default"/>
          <w:lang w:val="pt-BR"/>
        </w:rPr>
      </w:pPr>
      <w:r>
        <w:rPr>
          <w:rFonts w:hint="default"/>
          <w:lang w:val="pt-BR"/>
        </w:rPr>
        <w:t>15. O argumento usa premissa inadequada para suportar a conclusão. A premissa "the death penalty will not deter murders any more than a speeding ticket will deter violating speed laws" parece falsa, pois a pena morte é mais severa do que multa por velocidade. Assim, configura-se "petição de princípio". O argumento também faz uso de similaridade fraca entre leis de velocidade e assassinato, sendo assim uma analogia fraca.</w:t>
      </w:r>
    </w:p>
    <w:p>
      <w:pPr>
        <w:rPr>
          <w:rFonts w:hint="default"/>
          <w:lang w:val="pt-BR"/>
        </w:rPr>
      </w:pPr>
      <w:r>
        <w:rPr>
          <w:rFonts w:hint="default"/>
          <w:lang w:val="pt-BR"/>
        </w:rPr>
        <w:t>16. Configura-se uma questão complexa envolvendo várias questões como o dinheiro será investido em crianças? No pentágono? Quem é mais primordial? Há também o uso de apelo ao povo através de "our nation’s children" e " waste".</w:t>
      </w:r>
    </w:p>
    <w:p>
      <w:pPr>
        <w:rPr>
          <w:rFonts w:hint="default"/>
          <w:lang w:val="pt-BR"/>
        </w:rPr>
      </w:pPr>
      <w:r>
        <w:rPr>
          <w:rFonts w:hint="default"/>
          <w:lang w:val="pt-BR"/>
        </w:rPr>
        <w:t>17. Há um apelo ao povo e apelo ao medo através de "eating out" e "raise the price", pois afeta economicamente as pessoas. O aumento dos preços e fechamento de restaurante pode afetar muitas pessoas.</w:t>
      </w:r>
    </w:p>
    <w:p>
      <w:pPr>
        <w:rPr>
          <w:rFonts w:hint="default"/>
          <w:lang w:val="pt-BR"/>
        </w:rPr>
      </w:pPr>
      <w:r>
        <w:rPr>
          <w:rFonts w:hint="default"/>
          <w:lang w:val="pt-BR"/>
        </w:rPr>
        <w:t xml:space="preserve">18. Há um apelo à piedade em favor dos pombos por meio de "battle for life" e "struggle is an endless search for food". </w:t>
      </w:r>
    </w:p>
    <w:p>
      <w:pPr>
        <w:rPr>
          <w:rFonts w:hint="default"/>
          <w:lang w:val="pt-BR"/>
        </w:rPr>
      </w:pPr>
      <w:r>
        <w:rPr>
          <w:rFonts w:hint="default"/>
          <w:lang w:val="pt-BR"/>
        </w:rPr>
        <w:t>19. O argumento usa como causa a premissa de assistir violência na TV, porém não há uma relação clara quanto a isso. Ela pode ser falsa, portanto é uma causa falsa.</w:t>
      </w:r>
    </w:p>
    <w:p>
      <w:pPr>
        <w:rPr>
          <w:rFonts w:hint="default"/>
          <w:lang w:val="pt-BR"/>
        </w:rPr>
      </w:pPr>
      <w:r>
        <w:rPr>
          <w:rFonts w:hint="default"/>
          <w:lang w:val="pt-BR"/>
        </w:rPr>
        <w:t>20. O argumento usa como premissa a opinião de Stephen Schneider, porém não se sabe sobre sua credibilidade, logo é um apelo à autoridade não qualificada. Há uma evidência suprimida referente ao fato de que a opinião das pessoas mudam ao longo do tempo, principalmente durante vinte anos.</w:t>
      </w:r>
    </w:p>
    <w:p>
      <w:pPr>
        <w:rPr>
          <w:rFonts w:hint="default"/>
          <w:lang w:val="pt-BR"/>
        </w:rPr>
      </w:pPr>
      <w:r>
        <w:rPr>
          <w:rFonts w:hint="default"/>
          <w:lang w:val="pt-BR"/>
        </w:rPr>
        <w:t>21. Há uma causa falsa, pois pode ser apenas coincidência de que o filho curou depois da prática. Pode não haver nenhuma relação entre uma coisa e outra.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C74B7"/>
    <w:rsid w:val="117D4396"/>
    <w:rsid w:val="5A0C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425</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2021-05-17T14:29:00Z</dcterms:created>
  <dc:creator>rafae</dc:creator>
  <cp:lastModifiedBy>rafae</cp:lastModifiedBy>
  <dcterms:modified xsi:type="dcterms:W3CDTF">2021-05-18T02:49:36Z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1046-11.2.0.10132</vt:lpwstr>
  </property>
</Properties>
</file>