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1F9E2257" w:rsidR="00871628" w:rsidRDefault="00C67562" w:rsidP="00871628">
      <w:pPr>
        <w:pStyle w:val="Title"/>
      </w:pPr>
      <w:r>
        <w:t>O</w:t>
      </w:r>
      <w:r w:rsidR="00954375">
        <w:t xml:space="preserve">ptimization Frameworks for Hybrid Biomass Power-to-Methanol System: MILP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5B128109" w14:textId="467F13FE" w:rsidR="00B40FBD" w:rsidRDefault="0019008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r>
            <w:rPr>
              <w:b w:val="0"/>
              <w:bCs w:val="0"/>
            </w:rPr>
            <w:fldChar w:fldCharType="begin"/>
          </w:r>
          <w:r>
            <w:instrText xml:space="preserve"> TOC \o "1-3" \h \z \u </w:instrText>
          </w:r>
          <w:r>
            <w:rPr>
              <w:b w:val="0"/>
              <w:bCs w:val="0"/>
            </w:rPr>
            <w:fldChar w:fldCharType="separate"/>
          </w:r>
          <w:hyperlink w:anchor="_Toc228796392" w:history="1">
            <w:r w:rsidR="00B40FBD" w:rsidRPr="001D0426">
              <w:rPr>
                <w:rStyle w:val="Hyperlink"/>
                <w:noProof/>
              </w:rPr>
              <w:t>1</w:t>
            </w:r>
            <w:r w:rsidR="00B40FBD">
              <w:rPr>
                <w:rFonts w:eastAsiaTheme="minorEastAsia" w:cstheme="minorBidi"/>
                <w:b w:val="0"/>
                <w:bCs w:val="0"/>
                <w:caps w:val="0"/>
                <w:noProof/>
                <w:sz w:val="24"/>
                <w:szCs w:val="24"/>
                <w:u w:val="none"/>
                <w:lang w:eastAsia="en-US"/>
                <w14:ligatures w14:val="standardContextual"/>
              </w:rPr>
              <w:tab/>
            </w:r>
            <w:r w:rsidR="00B40FBD" w:rsidRPr="001D0426">
              <w:rPr>
                <w:rStyle w:val="Hyperlink"/>
                <w:noProof/>
              </w:rPr>
              <w:t>Introduction</w:t>
            </w:r>
            <w:r w:rsidR="00B40FBD">
              <w:rPr>
                <w:noProof/>
                <w:webHidden/>
              </w:rPr>
              <w:tab/>
            </w:r>
            <w:r w:rsidR="00B40FBD">
              <w:rPr>
                <w:noProof/>
                <w:webHidden/>
              </w:rPr>
              <w:fldChar w:fldCharType="begin"/>
            </w:r>
            <w:r w:rsidR="00B40FBD">
              <w:rPr>
                <w:noProof/>
                <w:webHidden/>
              </w:rPr>
              <w:instrText xml:space="preserve"> PAGEREF _Toc228796392 \h </w:instrText>
            </w:r>
            <w:r w:rsidR="00B40FBD">
              <w:rPr>
                <w:noProof/>
                <w:webHidden/>
              </w:rPr>
            </w:r>
            <w:r w:rsidR="00B40FBD">
              <w:rPr>
                <w:noProof/>
                <w:webHidden/>
              </w:rPr>
              <w:fldChar w:fldCharType="separate"/>
            </w:r>
            <w:r w:rsidR="00B40FBD">
              <w:rPr>
                <w:noProof/>
                <w:webHidden/>
              </w:rPr>
              <w:t>1</w:t>
            </w:r>
            <w:r w:rsidR="00B40FBD">
              <w:rPr>
                <w:noProof/>
                <w:webHidden/>
              </w:rPr>
              <w:fldChar w:fldCharType="end"/>
            </w:r>
          </w:hyperlink>
        </w:p>
        <w:p w14:paraId="6FED2B15" w14:textId="61A36805" w:rsidR="00B40FBD" w:rsidRDefault="00B40FBD">
          <w:pPr>
            <w:pStyle w:val="TOC2"/>
            <w:tabs>
              <w:tab w:val="left" w:pos="541"/>
              <w:tab w:val="right" w:leader="dot" w:pos="9350"/>
            </w:tabs>
            <w:rPr>
              <w:rFonts w:eastAsiaTheme="minorEastAsia" w:cstheme="minorBidi"/>
              <w:b w:val="0"/>
              <w:bCs w:val="0"/>
              <w:smallCaps w:val="0"/>
              <w:noProof/>
              <w:sz w:val="24"/>
              <w:szCs w:val="24"/>
              <w:lang w:eastAsia="en-US"/>
              <w14:ligatures w14:val="standardContextual"/>
            </w:rPr>
          </w:pPr>
          <w:hyperlink w:anchor="_Toc228796393" w:history="1">
            <w:r w:rsidRPr="001D0426">
              <w:rPr>
                <w:rStyle w:val="Hyperlink"/>
                <w:noProof/>
              </w:rPr>
              <w:t>1.1</w:t>
            </w:r>
            <w:r>
              <w:rPr>
                <w:rFonts w:eastAsiaTheme="minorEastAsia" w:cstheme="minorBidi"/>
                <w:b w:val="0"/>
                <w:bCs w:val="0"/>
                <w:smallCaps w:val="0"/>
                <w:noProof/>
                <w:sz w:val="24"/>
                <w:szCs w:val="24"/>
                <w:lang w:eastAsia="en-US"/>
                <w14:ligatures w14:val="standardContextual"/>
              </w:rPr>
              <w:tab/>
            </w:r>
            <w:r w:rsidRPr="001D0426">
              <w:rPr>
                <w:rStyle w:val="Hyperlink"/>
                <w:noProof/>
              </w:rPr>
              <w:t>Background</w:t>
            </w:r>
            <w:r>
              <w:rPr>
                <w:noProof/>
                <w:webHidden/>
              </w:rPr>
              <w:tab/>
            </w:r>
            <w:r>
              <w:rPr>
                <w:noProof/>
                <w:webHidden/>
              </w:rPr>
              <w:fldChar w:fldCharType="begin"/>
            </w:r>
            <w:r>
              <w:rPr>
                <w:noProof/>
                <w:webHidden/>
              </w:rPr>
              <w:instrText xml:space="preserve"> PAGEREF _Toc228796393 \h </w:instrText>
            </w:r>
            <w:r>
              <w:rPr>
                <w:noProof/>
                <w:webHidden/>
              </w:rPr>
            </w:r>
            <w:r>
              <w:rPr>
                <w:noProof/>
                <w:webHidden/>
              </w:rPr>
              <w:fldChar w:fldCharType="separate"/>
            </w:r>
            <w:r>
              <w:rPr>
                <w:noProof/>
                <w:webHidden/>
              </w:rPr>
              <w:t>1</w:t>
            </w:r>
            <w:r>
              <w:rPr>
                <w:noProof/>
                <w:webHidden/>
              </w:rPr>
              <w:fldChar w:fldCharType="end"/>
            </w:r>
          </w:hyperlink>
        </w:p>
        <w:p w14:paraId="789AA549" w14:textId="589C3ECE" w:rsidR="00B40FBD" w:rsidRDefault="00B40FBD">
          <w:pPr>
            <w:pStyle w:val="TOC2"/>
            <w:tabs>
              <w:tab w:val="left" w:pos="541"/>
              <w:tab w:val="right" w:leader="dot" w:pos="9350"/>
            </w:tabs>
            <w:rPr>
              <w:rFonts w:eastAsiaTheme="minorEastAsia" w:cstheme="minorBidi"/>
              <w:b w:val="0"/>
              <w:bCs w:val="0"/>
              <w:smallCaps w:val="0"/>
              <w:noProof/>
              <w:sz w:val="24"/>
              <w:szCs w:val="24"/>
              <w:lang w:eastAsia="en-US"/>
              <w14:ligatures w14:val="standardContextual"/>
            </w:rPr>
          </w:pPr>
          <w:hyperlink w:anchor="_Toc228796394" w:history="1">
            <w:r w:rsidRPr="001D0426">
              <w:rPr>
                <w:rStyle w:val="Hyperlink"/>
                <w:noProof/>
              </w:rPr>
              <w:t>1.2</w:t>
            </w:r>
            <w:r>
              <w:rPr>
                <w:rFonts w:eastAsiaTheme="minorEastAsia" w:cstheme="minorBidi"/>
                <w:b w:val="0"/>
                <w:bCs w:val="0"/>
                <w:smallCaps w:val="0"/>
                <w:noProof/>
                <w:sz w:val="24"/>
                <w:szCs w:val="24"/>
                <w:lang w:eastAsia="en-US"/>
                <w14:ligatures w14:val="standardContextual"/>
              </w:rPr>
              <w:tab/>
            </w:r>
            <w:r w:rsidRPr="001D0426">
              <w:rPr>
                <w:rStyle w:val="Hyperlink"/>
                <w:noProof/>
              </w:rPr>
              <w:t>Objective</w:t>
            </w:r>
            <w:r>
              <w:rPr>
                <w:noProof/>
                <w:webHidden/>
              </w:rPr>
              <w:tab/>
            </w:r>
            <w:r>
              <w:rPr>
                <w:noProof/>
                <w:webHidden/>
              </w:rPr>
              <w:fldChar w:fldCharType="begin"/>
            </w:r>
            <w:r>
              <w:rPr>
                <w:noProof/>
                <w:webHidden/>
              </w:rPr>
              <w:instrText xml:space="preserve"> PAGEREF _Toc228796394 \h </w:instrText>
            </w:r>
            <w:r>
              <w:rPr>
                <w:noProof/>
                <w:webHidden/>
              </w:rPr>
            </w:r>
            <w:r>
              <w:rPr>
                <w:noProof/>
                <w:webHidden/>
              </w:rPr>
              <w:fldChar w:fldCharType="separate"/>
            </w:r>
            <w:r>
              <w:rPr>
                <w:noProof/>
                <w:webHidden/>
              </w:rPr>
              <w:t>1</w:t>
            </w:r>
            <w:r>
              <w:rPr>
                <w:noProof/>
                <w:webHidden/>
              </w:rPr>
              <w:fldChar w:fldCharType="end"/>
            </w:r>
          </w:hyperlink>
        </w:p>
        <w:p w14:paraId="5FC3C7A5" w14:textId="290CDF04" w:rsidR="00B40FBD" w:rsidRDefault="00B40FBD">
          <w:pPr>
            <w:pStyle w:val="TOC2"/>
            <w:tabs>
              <w:tab w:val="left" w:pos="541"/>
              <w:tab w:val="right" w:leader="dot" w:pos="9350"/>
            </w:tabs>
            <w:rPr>
              <w:rFonts w:eastAsiaTheme="minorEastAsia" w:cstheme="minorBidi"/>
              <w:b w:val="0"/>
              <w:bCs w:val="0"/>
              <w:smallCaps w:val="0"/>
              <w:noProof/>
              <w:sz w:val="24"/>
              <w:szCs w:val="24"/>
              <w:lang w:eastAsia="en-US"/>
              <w14:ligatures w14:val="standardContextual"/>
            </w:rPr>
          </w:pPr>
          <w:hyperlink w:anchor="_Toc228796395" w:history="1">
            <w:r w:rsidRPr="001D0426">
              <w:rPr>
                <w:rStyle w:val="Hyperlink"/>
                <w:noProof/>
              </w:rPr>
              <w:t>1.3</w:t>
            </w:r>
            <w:r>
              <w:rPr>
                <w:rFonts w:eastAsiaTheme="minorEastAsia" w:cstheme="minorBidi"/>
                <w:b w:val="0"/>
                <w:bCs w:val="0"/>
                <w:smallCaps w:val="0"/>
                <w:noProof/>
                <w:sz w:val="24"/>
                <w:szCs w:val="24"/>
                <w:lang w:eastAsia="en-US"/>
                <w14:ligatures w14:val="standardContextual"/>
              </w:rPr>
              <w:tab/>
            </w:r>
            <w:r w:rsidRPr="001D0426">
              <w:rPr>
                <w:rStyle w:val="Hyperlink"/>
                <w:noProof/>
              </w:rPr>
              <w:t>Thesis Configuration</w:t>
            </w:r>
            <w:r>
              <w:rPr>
                <w:noProof/>
                <w:webHidden/>
              </w:rPr>
              <w:tab/>
            </w:r>
            <w:r>
              <w:rPr>
                <w:noProof/>
                <w:webHidden/>
              </w:rPr>
              <w:fldChar w:fldCharType="begin"/>
            </w:r>
            <w:r>
              <w:rPr>
                <w:noProof/>
                <w:webHidden/>
              </w:rPr>
              <w:instrText xml:space="preserve"> PAGEREF _Toc228796395 \h </w:instrText>
            </w:r>
            <w:r>
              <w:rPr>
                <w:noProof/>
                <w:webHidden/>
              </w:rPr>
            </w:r>
            <w:r>
              <w:rPr>
                <w:noProof/>
                <w:webHidden/>
              </w:rPr>
              <w:fldChar w:fldCharType="separate"/>
            </w:r>
            <w:r>
              <w:rPr>
                <w:noProof/>
                <w:webHidden/>
              </w:rPr>
              <w:t>1</w:t>
            </w:r>
            <w:r>
              <w:rPr>
                <w:noProof/>
                <w:webHidden/>
              </w:rPr>
              <w:fldChar w:fldCharType="end"/>
            </w:r>
          </w:hyperlink>
        </w:p>
        <w:p w14:paraId="74CEF4F5" w14:textId="09D977C9"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396" w:history="1">
            <w:r w:rsidRPr="001D0426">
              <w:rPr>
                <w:rStyle w:val="Hyperlink"/>
                <w:noProof/>
              </w:rPr>
              <w:t>2</w:t>
            </w:r>
            <w:r>
              <w:rPr>
                <w:rFonts w:eastAsiaTheme="minorEastAsia" w:cstheme="minorBidi"/>
                <w:b w:val="0"/>
                <w:bCs w:val="0"/>
                <w:caps w:val="0"/>
                <w:noProof/>
                <w:sz w:val="24"/>
                <w:szCs w:val="24"/>
                <w:u w:val="none"/>
                <w:lang w:eastAsia="en-US"/>
                <w14:ligatures w14:val="standardContextual"/>
              </w:rPr>
              <w:tab/>
            </w:r>
            <w:r w:rsidRPr="001D0426">
              <w:rPr>
                <w:rStyle w:val="Hyperlink"/>
                <w:noProof/>
              </w:rPr>
              <w:t>Literature Review</w:t>
            </w:r>
            <w:r>
              <w:rPr>
                <w:noProof/>
                <w:webHidden/>
              </w:rPr>
              <w:tab/>
            </w:r>
            <w:r>
              <w:rPr>
                <w:noProof/>
                <w:webHidden/>
              </w:rPr>
              <w:fldChar w:fldCharType="begin"/>
            </w:r>
            <w:r>
              <w:rPr>
                <w:noProof/>
                <w:webHidden/>
              </w:rPr>
              <w:instrText xml:space="preserve"> PAGEREF _Toc228796396 \h </w:instrText>
            </w:r>
            <w:r>
              <w:rPr>
                <w:noProof/>
                <w:webHidden/>
              </w:rPr>
            </w:r>
            <w:r>
              <w:rPr>
                <w:noProof/>
                <w:webHidden/>
              </w:rPr>
              <w:fldChar w:fldCharType="separate"/>
            </w:r>
            <w:r>
              <w:rPr>
                <w:noProof/>
                <w:webHidden/>
              </w:rPr>
              <w:t>2</w:t>
            </w:r>
            <w:r>
              <w:rPr>
                <w:noProof/>
                <w:webHidden/>
              </w:rPr>
              <w:fldChar w:fldCharType="end"/>
            </w:r>
          </w:hyperlink>
        </w:p>
        <w:p w14:paraId="42984A0C" w14:textId="668A91C6" w:rsidR="00B40FBD" w:rsidRDefault="00B40FBD">
          <w:pPr>
            <w:pStyle w:val="TOC2"/>
            <w:tabs>
              <w:tab w:val="right" w:leader="dot" w:pos="9350"/>
            </w:tabs>
            <w:rPr>
              <w:rFonts w:eastAsiaTheme="minorEastAsia" w:cstheme="minorBidi"/>
              <w:b w:val="0"/>
              <w:bCs w:val="0"/>
              <w:smallCaps w:val="0"/>
              <w:noProof/>
              <w:sz w:val="24"/>
              <w:szCs w:val="24"/>
              <w:lang w:eastAsia="en-US"/>
              <w14:ligatures w14:val="standardContextual"/>
            </w:rPr>
          </w:pPr>
          <w:hyperlink w:anchor="_Toc228796397" w:history="1">
            <w:r w:rsidRPr="001D0426">
              <w:rPr>
                <w:rStyle w:val="Hyperlink"/>
                <w:noProof/>
              </w:rPr>
              <w:t>2.1</w:t>
            </w:r>
            <w:r>
              <w:rPr>
                <w:noProof/>
                <w:webHidden/>
              </w:rPr>
              <w:tab/>
            </w:r>
            <w:r>
              <w:rPr>
                <w:noProof/>
                <w:webHidden/>
              </w:rPr>
              <w:fldChar w:fldCharType="begin"/>
            </w:r>
            <w:r>
              <w:rPr>
                <w:noProof/>
                <w:webHidden/>
              </w:rPr>
              <w:instrText xml:space="preserve"> PAGEREF _Toc228796397 \h </w:instrText>
            </w:r>
            <w:r>
              <w:rPr>
                <w:noProof/>
                <w:webHidden/>
              </w:rPr>
            </w:r>
            <w:r>
              <w:rPr>
                <w:noProof/>
                <w:webHidden/>
              </w:rPr>
              <w:fldChar w:fldCharType="separate"/>
            </w:r>
            <w:r>
              <w:rPr>
                <w:noProof/>
                <w:webHidden/>
              </w:rPr>
              <w:t>2</w:t>
            </w:r>
            <w:r>
              <w:rPr>
                <w:noProof/>
                <w:webHidden/>
              </w:rPr>
              <w:fldChar w:fldCharType="end"/>
            </w:r>
          </w:hyperlink>
        </w:p>
        <w:p w14:paraId="675D8FB0" w14:textId="48F6F872"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398" w:history="1">
            <w:r w:rsidRPr="001D0426">
              <w:rPr>
                <w:rStyle w:val="Hyperlink"/>
                <w:noProof/>
              </w:rPr>
              <w:t>3</w:t>
            </w:r>
            <w:r>
              <w:rPr>
                <w:rFonts w:eastAsiaTheme="minorEastAsia" w:cstheme="minorBidi"/>
                <w:b w:val="0"/>
                <w:bCs w:val="0"/>
                <w:caps w:val="0"/>
                <w:noProof/>
                <w:sz w:val="24"/>
                <w:szCs w:val="24"/>
                <w:u w:val="none"/>
                <w:lang w:eastAsia="en-US"/>
                <w14:ligatures w14:val="standardContextual"/>
              </w:rPr>
              <w:tab/>
            </w:r>
            <w:r w:rsidRPr="001D0426">
              <w:rPr>
                <w:rStyle w:val="Hyperlink"/>
                <w:noProof/>
              </w:rPr>
              <w:t>Methodology</w:t>
            </w:r>
            <w:r>
              <w:rPr>
                <w:noProof/>
                <w:webHidden/>
              </w:rPr>
              <w:tab/>
            </w:r>
            <w:r>
              <w:rPr>
                <w:noProof/>
                <w:webHidden/>
              </w:rPr>
              <w:fldChar w:fldCharType="begin"/>
            </w:r>
            <w:r>
              <w:rPr>
                <w:noProof/>
                <w:webHidden/>
              </w:rPr>
              <w:instrText xml:space="preserve"> PAGEREF _Toc228796398 \h </w:instrText>
            </w:r>
            <w:r>
              <w:rPr>
                <w:noProof/>
                <w:webHidden/>
              </w:rPr>
            </w:r>
            <w:r>
              <w:rPr>
                <w:noProof/>
                <w:webHidden/>
              </w:rPr>
              <w:fldChar w:fldCharType="separate"/>
            </w:r>
            <w:r>
              <w:rPr>
                <w:noProof/>
                <w:webHidden/>
              </w:rPr>
              <w:t>3</w:t>
            </w:r>
            <w:r>
              <w:rPr>
                <w:noProof/>
                <w:webHidden/>
              </w:rPr>
              <w:fldChar w:fldCharType="end"/>
            </w:r>
          </w:hyperlink>
        </w:p>
        <w:p w14:paraId="0B5E5145" w14:textId="0BA52EFB"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399" w:history="1">
            <w:r w:rsidRPr="001D0426">
              <w:rPr>
                <w:rStyle w:val="Hyperlink"/>
                <w:noProof/>
              </w:rPr>
              <w:t>4</w:t>
            </w:r>
            <w:r>
              <w:rPr>
                <w:rFonts w:eastAsiaTheme="minorEastAsia" w:cstheme="minorBidi"/>
                <w:b w:val="0"/>
                <w:bCs w:val="0"/>
                <w:caps w:val="0"/>
                <w:noProof/>
                <w:sz w:val="24"/>
                <w:szCs w:val="24"/>
                <w:u w:val="none"/>
                <w:lang w:eastAsia="en-US"/>
                <w14:ligatures w14:val="standardContextual"/>
              </w:rPr>
              <w:tab/>
            </w:r>
            <w:r w:rsidRPr="001D0426">
              <w:rPr>
                <w:rStyle w:val="Hyperlink"/>
                <w:noProof/>
              </w:rPr>
              <w:t>Results and Discussions</w:t>
            </w:r>
            <w:r>
              <w:rPr>
                <w:noProof/>
                <w:webHidden/>
              </w:rPr>
              <w:tab/>
            </w:r>
            <w:r>
              <w:rPr>
                <w:noProof/>
                <w:webHidden/>
              </w:rPr>
              <w:fldChar w:fldCharType="begin"/>
            </w:r>
            <w:r>
              <w:rPr>
                <w:noProof/>
                <w:webHidden/>
              </w:rPr>
              <w:instrText xml:space="preserve"> PAGEREF _Toc228796399 \h </w:instrText>
            </w:r>
            <w:r>
              <w:rPr>
                <w:noProof/>
                <w:webHidden/>
              </w:rPr>
            </w:r>
            <w:r>
              <w:rPr>
                <w:noProof/>
                <w:webHidden/>
              </w:rPr>
              <w:fldChar w:fldCharType="separate"/>
            </w:r>
            <w:r>
              <w:rPr>
                <w:noProof/>
                <w:webHidden/>
              </w:rPr>
              <w:t>4</w:t>
            </w:r>
            <w:r>
              <w:rPr>
                <w:noProof/>
                <w:webHidden/>
              </w:rPr>
              <w:fldChar w:fldCharType="end"/>
            </w:r>
          </w:hyperlink>
        </w:p>
        <w:p w14:paraId="3C6080FC" w14:textId="5EF7076D"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400" w:history="1">
            <w:r w:rsidRPr="001D0426">
              <w:rPr>
                <w:rStyle w:val="Hyperlink"/>
                <w:noProof/>
              </w:rPr>
              <w:t>5</w:t>
            </w:r>
            <w:r>
              <w:rPr>
                <w:rFonts w:eastAsiaTheme="minorEastAsia" w:cstheme="minorBidi"/>
                <w:b w:val="0"/>
                <w:bCs w:val="0"/>
                <w:caps w:val="0"/>
                <w:noProof/>
                <w:sz w:val="24"/>
                <w:szCs w:val="24"/>
                <w:u w:val="none"/>
                <w:lang w:eastAsia="en-US"/>
                <w14:ligatures w14:val="standardContextual"/>
              </w:rPr>
              <w:tab/>
            </w:r>
            <w:r w:rsidRPr="001D0426">
              <w:rPr>
                <w:rStyle w:val="Hyperlink"/>
                <w:noProof/>
              </w:rPr>
              <w:t>Conclusions</w:t>
            </w:r>
            <w:r>
              <w:rPr>
                <w:noProof/>
                <w:webHidden/>
              </w:rPr>
              <w:tab/>
            </w:r>
            <w:r>
              <w:rPr>
                <w:noProof/>
                <w:webHidden/>
              </w:rPr>
              <w:fldChar w:fldCharType="begin"/>
            </w:r>
            <w:r>
              <w:rPr>
                <w:noProof/>
                <w:webHidden/>
              </w:rPr>
              <w:instrText xml:space="preserve"> PAGEREF _Toc228796400 \h </w:instrText>
            </w:r>
            <w:r>
              <w:rPr>
                <w:noProof/>
                <w:webHidden/>
              </w:rPr>
            </w:r>
            <w:r>
              <w:rPr>
                <w:noProof/>
                <w:webHidden/>
              </w:rPr>
              <w:fldChar w:fldCharType="separate"/>
            </w:r>
            <w:r>
              <w:rPr>
                <w:noProof/>
                <w:webHidden/>
              </w:rPr>
              <w:t>5</w:t>
            </w:r>
            <w:r>
              <w:rPr>
                <w:noProof/>
                <w:webHidden/>
              </w:rPr>
              <w:fldChar w:fldCharType="end"/>
            </w:r>
          </w:hyperlink>
        </w:p>
        <w:p w14:paraId="5D4110DF" w14:textId="74A89726"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401" w:history="1">
            <w:r w:rsidRPr="001D0426">
              <w:rPr>
                <w:rStyle w:val="Hyperlink"/>
                <w:noProof/>
              </w:rPr>
              <w:t>6</w:t>
            </w:r>
            <w:r>
              <w:rPr>
                <w:rFonts w:eastAsiaTheme="minorEastAsia" w:cstheme="minorBidi"/>
                <w:b w:val="0"/>
                <w:bCs w:val="0"/>
                <w:caps w:val="0"/>
                <w:noProof/>
                <w:sz w:val="24"/>
                <w:szCs w:val="24"/>
                <w:u w:val="none"/>
                <w:lang w:eastAsia="en-US"/>
                <w14:ligatures w14:val="standardContextual"/>
              </w:rPr>
              <w:tab/>
            </w:r>
            <w:r w:rsidRPr="001D0426">
              <w:rPr>
                <w:rStyle w:val="Hyperlink"/>
                <w:noProof/>
              </w:rPr>
              <w:t>References</w:t>
            </w:r>
            <w:r>
              <w:rPr>
                <w:noProof/>
                <w:webHidden/>
              </w:rPr>
              <w:tab/>
            </w:r>
            <w:r>
              <w:rPr>
                <w:noProof/>
                <w:webHidden/>
              </w:rPr>
              <w:fldChar w:fldCharType="begin"/>
            </w:r>
            <w:r>
              <w:rPr>
                <w:noProof/>
                <w:webHidden/>
              </w:rPr>
              <w:instrText xml:space="preserve"> PAGEREF _Toc228796401 \h </w:instrText>
            </w:r>
            <w:r>
              <w:rPr>
                <w:noProof/>
                <w:webHidden/>
              </w:rPr>
            </w:r>
            <w:r>
              <w:rPr>
                <w:noProof/>
                <w:webHidden/>
              </w:rPr>
              <w:fldChar w:fldCharType="separate"/>
            </w:r>
            <w:r>
              <w:rPr>
                <w:noProof/>
                <w:webHidden/>
              </w:rPr>
              <w:t>6</w:t>
            </w:r>
            <w:r>
              <w:rPr>
                <w:noProof/>
                <w:webHidden/>
              </w:rPr>
              <w:fldChar w:fldCharType="end"/>
            </w:r>
          </w:hyperlink>
        </w:p>
        <w:p w14:paraId="25BC6B41" w14:textId="2431263C" w:rsidR="0019008D" w:rsidRDefault="0019008D">
          <w:r>
            <w:rPr>
              <w:b/>
              <w:bCs/>
              <w:noProof/>
            </w:rPr>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28796392"/>
      <w:r>
        <w:lastRenderedPageBreak/>
        <w:t>Introduction</w:t>
      </w:r>
      <w:bookmarkEnd w:id="1"/>
    </w:p>
    <w:p w14:paraId="3D819BD5" w14:textId="44C13DB6" w:rsidR="008D5CCC" w:rsidRDefault="00F930A8" w:rsidP="008D5CCC">
      <w:pPr>
        <w:pStyle w:val="Heading2"/>
      </w:pPr>
      <w:bookmarkStart w:id="2" w:name="_Toc228796393"/>
      <w:r>
        <w:t>Background</w:t>
      </w:r>
      <w:bookmarkEnd w:id="2"/>
      <w:r w:rsidR="00D91827">
        <w:t xml:space="preserve"> </w:t>
      </w:r>
    </w:p>
    <w:p w14:paraId="513AB33E" w14:textId="77777777" w:rsidR="008D5CCC" w:rsidRDefault="008D5CCC" w:rsidP="008D5CCC">
      <w:r>
        <w:t>The large-scale transformation of industrial energy systems is widely regarded as a critical enabler for achieving global decarbonization targets, particularly in so-called hard-to-abate sectors [NEED REFERENCE: definition and relevance of hard-to-abate industries]. Among the available pathways, Power-to-X (PtX) technologies have emerged as a promising solution, enabling the conversion of renewable electricity into chemical energy carriers and synthetic fuels suitable for industrial applications [NEED REFERENCE: overview and industrial relevance of PtX technologies].</w:t>
      </w:r>
    </w:p>
    <w:p w14:paraId="554F7E3D" w14:textId="77777777" w:rsidR="008D5CCC" w:rsidRDefault="008D5CCC" w:rsidP="008D5CCC"/>
    <w:p w14:paraId="53FB20A6" w14:textId="77777777" w:rsidR="008D5CCC" w:rsidRDefault="008D5CCC" w:rsidP="008D5CCC">
      <w:r>
        <w:t>However, PtX systems are inherently complex and capital-intensive, especially when their operation is coupled with the variability and intermittency of renewable energy sources [NEED REFERENCE: cost structure and operational challenges of renewable-based industrial systems].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642052F3" w14:textId="77777777" w:rsidR="008D5CCC" w:rsidRDefault="008D5CCC" w:rsidP="008D5CCC">
      <w:r>
        <w:t>To address this need, Mixed-Integer Linear Programming (MILP) has become the prevailing industrial standard due to its robustness, transparency, and well-established solution techniques [NEED REFERENCE: MILP as industrial benchmark in energy system optimization]. At the same time, the rapid advancement of artificial intelligence (AI) has motivated the exploration of alternative methodologies, particularly reinforcement learning (RL). In this context, RL can be understood as an agent-based framework that learns optimal operational strategies through iterative interaction with the system environment, effectively acting as an autonomous plant operator [NEED REFERENCE: RL applications in energy system dispatch].</w:t>
      </w:r>
    </w:p>
    <w:p w14:paraId="0D5AA31B" w14:textId="77777777" w:rsidR="008D5CCC" w:rsidRDefault="008D5CCC" w:rsidP="008D5CCC"/>
    <w:p w14:paraId="471B1B87" w14:textId="77777777" w:rsidR="008D5CCC" w:rsidRDefault="008D5CCC" w:rsidP="008D5CCC">
      <w:r>
        <w:t xml:space="preserve">Despite its widespread adoption, MILP relies on linear approximations of system behavior, which can limit model fidelity when representing inherently nonlinear processes [NEED REFERENCE: limitations of MILP for nonlinear systems]. In practice, such nonlinearities are often simplified or neglected. This limitation makes RL particularly attractive, as it allows for flexible environment </w:t>
      </w:r>
      <w:r>
        <w:lastRenderedPageBreak/>
        <w:t>design in which high-fidelity, nonlinear system dynamics can be directly incorporated. Through appropriately defined reward structures, the RL agent can learn operational strategies that account for these complexities without requiring explicit linearization [NEED REFERENCE: advantages of RL for nonlinear system optimization].</w:t>
      </w:r>
    </w:p>
    <w:p w14:paraId="71D9CB3D" w14:textId="77777777" w:rsidR="008D5CCC" w:rsidRDefault="008D5CCC" w:rsidP="008D5CCC"/>
    <w:p w14:paraId="75FBEF6B" w14:textId="77777777" w:rsidR="008D5CCC" w:rsidRDefault="008D5CCC" w:rsidP="008D5CCC">
      <w:r>
        <w:t>Building on this motivation, this thesis adopts a two-step methodological framework to systematically compare different levels of modeling fidelity and optimization approaches. In the 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 [NEED REFERENCE: methodological justification for two-step optimization framework].</w:t>
      </w:r>
    </w:p>
    <w:p w14:paraId="5CFBD3F3" w14:textId="77777777" w:rsidR="008D5CCC" w:rsidRDefault="008D5CCC" w:rsidP="008D5CCC"/>
    <w:p w14:paraId="51A26678" w14:textId="6D2E4200" w:rsidR="008D5CCC" w:rsidRDefault="008D5CCC" w:rsidP="008D5CCC">
      <w:r>
        <w:t>In summary, this thesis evaluates the techno-economic performance of a reinforcement learning–based approach against a conventional MILP-based framework for a hybrid biomass power-to-methanol plant located in South Africa. The analysis is performed across multiple scenarios and case studies to capture a range of operating conditions and system configurations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441EBA">
      <w:pPr>
        <w:pStyle w:val="Heading2"/>
      </w:pPr>
      <w:r>
        <w:t>Introduction t</w:t>
      </w:r>
      <w:r w:rsidR="0058605B">
        <w:t>o Company</w:t>
      </w:r>
    </w:p>
    <w:p w14:paraId="47210A70" w14:textId="77777777" w:rsidR="00416985" w:rsidRDefault="00416985" w:rsidP="00416985">
      <w:bookmarkStart w:id="3" w:name="_Toc228796394"/>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p>
    <w:p w14:paraId="04211C0C" w14:textId="77777777" w:rsidR="00416985" w:rsidRDefault="00416985" w:rsidP="00416985"/>
    <w:p w14:paraId="599A3F48" w14:textId="77777777" w:rsidR="00416985" w:rsidRDefault="00416985" w:rsidP="00416985">
      <w:r>
        <w:t>FEV Europe GmbH is widely recognized as an established expert within the automotive industry, particularly for its benchmarking and consulting services [NEED REFERENCE: evidence of FEV’s expertise and services in the automotive sector]. Building on this foundation, the company is increasingly directing its efforts toward supporting innovation within the energy sector, reflecting broader industry trends and internal strategic priorities [NEED REFERENCE: documentation on FEV’s activities or strategy in energy sector innovation].</w:t>
      </w:r>
    </w:p>
    <w:p w14:paraId="2A4C3E89" w14:textId="77777777" w:rsidR="00416985" w:rsidRDefault="00416985" w:rsidP="00416985"/>
    <w:p w14:paraId="6828AEBA" w14:textId="0D7A89C5"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 [NEED REFERENCE: justification for optimization tool relevance and application to polygeneration systems].</w:t>
      </w:r>
    </w:p>
    <w:p w14:paraId="606575EF" w14:textId="2EE1072D" w:rsidR="00F930A8" w:rsidRDefault="00F930A8" w:rsidP="00F930A8">
      <w:pPr>
        <w:pStyle w:val="Heading2"/>
      </w:pPr>
      <w:r>
        <w:t>Objective</w:t>
      </w:r>
      <w:bookmarkEnd w:id="3"/>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05BEAAAA" w14:textId="77777777" w:rsidR="00416985" w:rsidRDefault="00416985" w:rsidP="00416985"/>
    <w:p w14:paraId="6FE4505B" w14:textId="4FCFC238"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 [NEED REFERENCE: definition and relevance of selected techno-economic metrics].</w:t>
      </w:r>
    </w:p>
    <w:p w14:paraId="488352C1" w14:textId="77777777" w:rsidR="00416985" w:rsidRDefault="00416985" w:rsidP="00416985"/>
    <w:p w14:paraId="24EBAE64" w14:textId="77777777" w:rsidR="00416985" w:rsidRDefault="00416985" w:rsidP="00416985">
      <w:r>
        <w:t xml:space="preserve">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w:t>
      </w:r>
      <w:r>
        <w:lastRenderedPageBreak/>
        <w:t>performance or whether its suitability is dependent on specific system configurations and operating conditions.</w:t>
      </w:r>
    </w:p>
    <w:p w14:paraId="3C38E136" w14:textId="77777777" w:rsidR="00416985" w:rsidRDefault="00416985" w:rsidP="00416985"/>
    <w:p w14:paraId="0394E31E" w14:textId="008E0B92"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 [NEED REFERENCE: applicability and benefits of RL in energy system optimization].</w:t>
      </w:r>
    </w:p>
    <w:p w14:paraId="0B0BB388" w14:textId="77777777" w:rsidR="00F930A8" w:rsidRDefault="00F930A8" w:rsidP="00F930A8">
      <w:pPr>
        <w:pStyle w:val="Heading2"/>
      </w:pPr>
      <w:bookmarkStart w:id="4" w:name="_Toc228796395"/>
      <w:r>
        <w:t>Thesis Configuration</w:t>
      </w:r>
      <w:bookmarkEnd w:id="4"/>
    </w:p>
    <w:p w14:paraId="266D4573" w14:textId="77777777" w:rsidR="00EC2F0E" w:rsidRDefault="00EC2F0E" w:rsidP="00EC2F0E">
      <w:r>
        <w:t>This thesis is structured to provide a systematic and transparent comparison of the selected optimization frameworks. Chapter 2 reviews the state-of-the-art literature on the application of reinforcement learning (RL) in optimizing complex industrial processes and energy systems, including existing comparative studies between optimization approaches [NEED REFERENCE: relevant literature on RL applications and comparative analyses].</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77777777"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 [NEED REFERENCE: justification or methodology for generalization scoring].</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5" w:name="_Toc228796396"/>
      <w:r>
        <w:lastRenderedPageBreak/>
        <w:t>Literature Review</w:t>
      </w:r>
      <w:bookmarkEnd w:id="5"/>
    </w:p>
    <w:p w14:paraId="47790120" w14:textId="16F67166" w:rsidR="000C03C6" w:rsidRDefault="00154401" w:rsidP="000C03C6">
      <w:pPr>
        <w:pStyle w:val="Heading2"/>
      </w:pPr>
      <w:bookmarkStart w:id="6" w:name="_Toc228796397"/>
      <w:bookmarkEnd w:id="6"/>
      <w:commentRangeStart w:id="7"/>
      <w:r>
        <w:t xml:space="preserve">Power-to-X Integration for </w:t>
      </w:r>
      <w:r w:rsidR="00D95D94">
        <w:t>Methanol Synthesis System</w:t>
      </w:r>
      <w:commentRangeEnd w:id="7"/>
      <w:r w:rsidR="00D95D94">
        <w:rPr>
          <w:rStyle w:val="CommentReference"/>
          <w:sz w:val="24"/>
          <w:szCs w:val="28"/>
        </w:rPr>
        <w:commentReference w:id="7"/>
      </w:r>
    </w:p>
    <w:p w14:paraId="46926427" w14:textId="77777777"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p>
    <w:p w14:paraId="6839A6F1" w14:textId="77777777" w:rsidR="00D24498" w:rsidRDefault="00D24498" w:rsidP="00D24498"/>
    <w:p w14:paraId="79191238" w14:textId="77777777" w:rsidR="00D24498" w:rsidRDefault="00D24498" w:rsidP="00D24498">
      <w:r>
        <w:t>In the biomass pathway, available feedstocks are converted into either syngas or biogas, which is subsequently upgraded to syngas for methanol production. In the literature, gasification is most commonly employed to directly convert solid biomass into syngas.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 [NEED REFERENCE: comparative assessment of AD vs. gasification routes for methanol production, including process complexity and integration constraints]</w:t>
      </w:r>
    </w:p>
    <w:p w14:paraId="00805212" w14:textId="77777777" w:rsidR="00D24498" w:rsidRDefault="00D24498" w:rsidP="00D24498"/>
    <w:p w14:paraId="51DCD751" w14:textId="11A18AA5" w:rsidR="00D24498" w:rsidRDefault="00D24498" w:rsidP="00D24498">
      <w:r>
        <w:t xml:space="preserve">The hydrogen pathway begins with the electrochemical splitting of water into hydrogen and oxygen using an electrolyzer. 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 (e.g., https://doi.org/10.1016/j.apenergy.2020.115113). However, key challenges include long-term stack durability, technological maturity, and limited operational flexibility, which is particularly relevant for systems coupled to variable renewable electricity. Techno-economic comparisons </w:t>
      </w:r>
      <w:r>
        <w:lastRenderedPageBreak/>
        <w:t xml:space="preserve">suggest that alkaline water electrolysis (AWE) represents a viable short- to mid-term option, whereas SOECs are more likely to be competitive in the mid- to long-term. Low-temperature electrolyzers such as AWE and proton exchange membrane (PEM) systems offer higher technological maturity and superior load-following capability, which is advantageous for renewable integration, but they do not fully exploit heat integration or co-electrolysis opportunities available to SOECs (e.g., </w:t>
      </w:r>
      <w:hyperlink r:id="rId19" w:history="1">
        <w:r w:rsidRPr="00593531">
          <w:rPr>
            <w:rStyle w:val="Hyperlink"/>
          </w:rPr>
          <w:t>https://doi.org/10.1016/j.ijhydene.2026.153394</w:t>
        </w:r>
      </w:hyperlink>
      <w:r>
        <w:t>).</w:t>
      </w:r>
    </w:p>
    <w:p w14:paraId="097E0AD6" w14:textId="77777777" w:rsidR="00D24498" w:rsidRDefault="00D24498" w:rsidP="00D24498"/>
    <w:p w14:paraId="203D2AB3" w14:textId="77777777" w:rsidR="00D24498" w:rsidRDefault="00D24498" w:rsidP="00D24498">
      <w:r>
        <w:t>In the integrated configuration, the electrolyzer produces both hydrogen and oxygen. Hydrogen is compressed and supplied to the methanol synthesis reactor, while the co-produced oxygen can be utilized in an autothermal reformer (ATR) to convert methane (e.g., from biogas) into syngas. The biomass-derived and electrolysis-derived streams are thus combined upstream of, or within, the methanol synthesis loop. [NEED REFERENCE: process integration scheme describing oxygen use in ATR and hydrogen blending in methanol synthesis]</w:t>
      </w:r>
    </w:p>
    <w:p w14:paraId="3C75F4DD" w14:textId="77777777" w:rsidR="00D24498" w:rsidRDefault="00D24498" w:rsidP="00D24498"/>
    <w:p w14:paraId="659BDA8F" w14:textId="2C2F220F"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(e.g., https://dx.doi.org/10.2139/ssrn.4184476). Another analysis indicates that a state-of-the-art biomass-to-methanol process achieves approximately 53.3% efficiency with a 4.8-year payback period, while integrating electrolysis for full carbon conversion increases efficiency to 64.5–66.0%, albeit with less favorable economics (e.g., https://doi.org/10.1016/j.apenergy.2019.114071). Furthermore, under favorable electricity price conditions, flexible operation can allow the plant to capture value from temporal price variations instead of operating continuously at a fixed load (e.g., </w:t>
      </w:r>
      <w:hyperlink r:id="rId20" w:history="1">
        <w:r w:rsidRPr="00593531">
          <w:rPr>
            <w:rStyle w:val="Hyperlink"/>
          </w:rPr>
          <w:t>https://doi.org/10.1016/j.fuel.2021.122113</w:t>
        </w:r>
      </w:hyperlink>
      <w:r>
        <w:t>).</w:t>
      </w:r>
    </w:p>
    <w:p w14:paraId="68C258DF" w14:textId="77777777" w:rsidR="00D24498" w:rsidRDefault="00D24498" w:rsidP="00D24498"/>
    <w:p w14:paraId="271C8F5F" w14:textId="77777777" w:rsidR="00D24498" w:rsidRDefault="00D24498" w:rsidP="00D24498">
      <w:r>
        <w:t xml:space="preserve">Despite these advantages, several bottlenecks challenge the feasibility of hybrid methanol systems. These include electrolyzer utilization rates, electricity price volatility, capital cost and lifetime of 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w:t>
      </w:r>
      <w:r>
        <w:lastRenderedPageBreak/>
        <w:t>electricity costs, stack lifetime, and capital expenditure are realized (e.g., https://doi.org/10.1016/j.fuel.2021.122113). Oxygen management represents an additional practical constraint: while direct integration of oxygen streams may reduce the need for large-scale oxygen storage and improve capital efficiency and safety, this is contingent on matching oxygen supply and demand within the plant (e.g., https://doi.org/10.3389/fenrg.2021.795673). [NEED REFERENCE: quantitative analysis of oxygen balancing and storage requirements in hybrid systems]</w:t>
      </w:r>
    </w:p>
    <w:p w14:paraId="4CEEA253" w14:textId="77777777" w:rsidR="00D24498" w:rsidRDefault="00D24498" w:rsidP="00D24498"/>
    <w:p w14:paraId="7615D7C6" w14:textId="0DB4E6D0" w:rsidR="003A262A" w:rsidRDefault="00D24498" w:rsidP="00D24498">
      <w:r>
        <w:t>To address these challenges, process and system-level optimization emerges as a critical tool for improving both technical and economic performance. For instance, optimization of the methanol synthesis reactor in a power-and-biomass-to-methanol (PBtM) configuration has been shown to reduce e-methanol production costs by approximately 20% (e.g., https://doi.org/10.1016/j.fuel.2021.122113). While such studies typically focus on individual subsystems, it is reasonable to expect that plant-wide optimization could yield further cost reductions and efficiency gains. [NEED REFERENCE: system-level optimization studies demonstrating integrated plant improvements] In this context, optimization acts as the bridge between technically feasible system designs and configurations that remain viable under realistic operating conditions, including fluctuating electricity prices, electrolyzer degradation, and large-scale capital constraints.</w:t>
      </w:r>
    </w:p>
    <w:p w14:paraId="20E6A96B" w14:textId="220A095C" w:rsidR="005174E5" w:rsidRPr="005B1C55" w:rsidRDefault="003A262A" w:rsidP="00A356BA">
      <w:r>
        <w:t xml:space="preserve"> </w:t>
      </w:r>
    </w:p>
    <w:p w14:paraId="583C2343" w14:textId="77777777" w:rsidR="005E0632" w:rsidRDefault="005E0632" w:rsidP="005E0632">
      <w:pPr>
        <w:pStyle w:val="Heading2"/>
      </w:pPr>
      <w:r>
        <w:t>MILP for Complex Polygeneration System</w:t>
      </w:r>
    </w:p>
    <w:p w14:paraId="63EFF475" w14:textId="45065E07" w:rsidR="00D24498" w:rsidRDefault="00532957" w:rsidP="00532957">
      <w:pPr>
        <w:pStyle w:val="ListParagraph"/>
        <w:numPr>
          <w:ilvl w:val="0"/>
          <w:numId w:val="48"/>
        </w:numPr>
      </w:pPr>
      <w:r>
        <w:t>Introduction of MILP as the state-of-the-art methodology for optimizing various energy system by defining linear models, constraints and objective functions</w:t>
      </w:r>
    </w:p>
    <w:p w14:paraId="6DD13AAB" w14:textId="0221E03D" w:rsidR="00532957" w:rsidRDefault="00532957" w:rsidP="00532957">
      <w:pPr>
        <w:pStyle w:val="ListParagraph"/>
        <w:numPr>
          <w:ilvl w:val="0"/>
          <w:numId w:val="48"/>
        </w:numPr>
      </w:pPr>
      <w:r>
        <w:t>What other methodologies that are used that are adjacent to MILP</w:t>
      </w:r>
    </w:p>
    <w:p w14:paraId="7DD4E6F3" w14:textId="3A831048" w:rsidR="00532957" w:rsidRDefault="00532957" w:rsidP="00532957">
      <w:pPr>
        <w:pStyle w:val="ListParagraph"/>
        <w:numPr>
          <w:ilvl w:val="0"/>
          <w:numId w:val="48"/>
        </w:numPr>
      </w:pPr>
      <w:r>
        <w:t>Strengths and gaps of MILP</w:t>
      </w:r>
      <w:r w:rsidR="005A375A">
        <w:t xml:space="preserve"> compared to the other adjacent methodologies</w:t>
      </w:r>
    </w:p>
    <w:p w14:paraId="075895C7" w14:textId="09555D42" w:rsidR="00532957" w:rsidRDefault="00532957" w:rsidP="00532957">
      <w:pPr>
        <w:pStyle w:val="ListParagraph"/>
        <w:numPr>
          <w:ilvl w:val="0"/>
          <w:numId w:val="48"/>
        </w:numPr>
      </w:pPr>
      <w:r>
        <w:t xml:space="preserve">MILP use cases in optimizing hybrid methanol system or other polygeneration </w:t>
      </w:r>
      <w:r w:rsidR="005A375A">
        <w:t xml:space="preserve">or specifically hybrid biomass power-to-methanol </w:t>
      </w:r>
      <w:r>
        <w:t>system</w:t>
      </w:r>
    </w:p>
    <w:p w14:paraId="695D991D" w14:textId="0BB58730" w:rsidR="00532957" w:rsidRDefault="00532957" w:rsidP="00532957">
      <w:pPr>
        <w:pStyle w:val="ListParagraph"/>
        <w:numPr>
          <w:ilvl w:val="0"/>
          <w:numId w:val="48"/>
        </w:numPr>
      </w:pPr>
      <w:r>
        <w:t>The gap that MILP has that incentivizes the use of RL for optimizing a complex polygeneration system</w:t>
      </w:r>
    </w:p>
    <w:p w14:paraId="5FCF232F" w14:textId="77777777" w:rsidR="005A375A" w:rsidRDefault="005A375A" w:rsidP="005A375A">
      <w:pPr>
        <w:ind w:left="360"/>
      </w:pPr>
    </w:p>
    <w:p w14:paraId="2BAF04AA" w14:textId="36186D26" w:rsidR="00532957" w:rsidRDefault="005A375A" w:rsidP="00D24498">
      <w:r>
        <w:lastRenderedPageBreak/>
        <w:t>MILP or Multi Integer Linear Programming has been used as a tool to optimize different kinds of energy or industrial plants by linearizing the model of these processes and setting up a linear objective function to either maximize or minimize a specific KPI based on the</w:t>
      </w:r>
      <w:r w:rsidR="006174C8">
        <w:t xml:space="preserve"> optimization</w:t>
      </w:r>
      <w:r>
        <w:t xml:space="preserve"> objective</w:t>
      </w:r>
      <w:r w:rsidR="006174C8">
        <w:t xml:space="preserve"> []</w:t>
      </w:r>
      <w:r>
        <w:t>.</w:t>
      </w:r>
      <w:r w:rsidR="006174C8">
        <w:t xml:space="preserve"> </w:t>
      </w:r>
      <w:r>
        <w:t xml:space="preserve"> </w:t>
      </w:r>
      <w:r w:rsidR="00026738">
        <w:t>asfasfas</w:t>
      </w:r>
    </w:p>
    <w:p w14:paraId="24A3A292" w14:textId="77777777" w:rsidR="00532957" w:rsidRPr="00D24498" w:rsidRDefault="00532957" w:rsidP="00D24498"/>
    <w:p w14:paraId="6F5B57EA" w14:textId="26C48C56" w:rsidR="00306FE0" w:rsidRDefault="00E7329D" w:rsidP="00306FE0">
      <w:pPr>
        <w:pStyle w:val="Heading2"/>
      </w:pPr>
      <w:r>
        <w:t>State-of-the</w:t>
      </w:r>
      <w:r w:rsidR="00306FE0">
        <w:t>-art RL in Optimizing Energy System and Industrial Processes</w:t>
      </w:r>
      <w:r w:rsidR="009E33C2">
        <w:t xml:space="preserve"> </w:t>
      </w:r>
    </w:p>
    <w:p w14:paraId="3C81687D" w14:textId="145AE4D8" w:rsidR="000216C4" w:rsidRDefault="004C7AB2" w:rsidP="000216C4">
      <w:r>
        <w:t xml:space="preserve">The adoption of RL </w:t>
      </w:r>
      <w:r w:rsidR="003B07E3">
        <w:t>to optimize an energy system or industrial process has been a</w:t>
      </w:r>
      <w:r w:rsidR="009E33C2">
        <w:t xml:space="preserve">n interest </w:t>
      </w:r>
      <w:r w:rsidR="00691E24">
        <w:t>of a lot of researchers</w:t>
      </w:r>
      <w:r w:rsidR="00E16BA7">
        <w:t xml:space="preserve"> due to their compelling advantages, particularly due to their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FdIiwibWFudWFsT3ZlcnJpZGVUZXh0IjoiIn0sImNpdGF0aW9uSXRlbXMiOlt7ImlkIjoiMDZjMmI4ZDItYjJkYy0zYWY1LWIxMjYtNjMxMWI5NDRhY2EwIiwiaXRlbURhdGEiOnsidHlwZSI6ImFydGljbGUiLCJpZCI6IjA2YzJiOGQyLWIyZGMtM2FmNS1iMTI2LTYzMTFiOTQ0YWNhMC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"/>
          <w:id w:val="138545058"/>
          <w:placeholder>
            <w:docPart w:val="DefaultPlaceholder_-1854013440"/>
          </w:placeholder>
        </w:sdtPr>
        <w:sdtContent>
          <w:r w:rsidR="003C3FB4" w:rsidRPr="003C3FB4">
            <w:rPr>
              <w:color w:val="000000"/>
            </w:rPr>
            <w:t>[1]</w:t>
          </w:r>
        </w:sdtContent>
      </w:sdt>
      <w:r w:rsidR="00E16BA7">
        <w:t xml:space="preserve">. </w:t>
      </w:r>
      <w:r w:rsidR="008425EB">
        <w:t xml:space="preserve">By </w:t>
      </w:r>
      <w:r w:rsidR="00FD0B51">
        <w:t xml:space="preserve">directly </w:t>
      </w:r>
      <w:r w:rsidR="008425EB">
        <w:t xml:space="preserve">interacting with a system </w:t>
      </w:r>
      <w:r w:rsidR="00D91EF4">
        <w:t>it</w:t>
      </w:r>
      <w:r w:rsidR="00172D44">
        <w:t xml:space="preserve"> </w:t>
      </w:r>
      <w:r w:rsidR="00D91EF4">
        <w:t xml:space="preserve">is </w:t>
      </w:r>
      <w:r w:rsidR="00172D44">
        <w:t xml:space="preserve">thrown into, the </w:t>
      </w:r>
      <w:r w:rsidR="00A5248A">
        <w:t xml:space="preserve">RL agent </w:t>
      </w:r>
      <w:r w:rsidR="00FD0B51">
        <w:t xml:space="preserve">can derive optimal strategies through </w:t>
      </w:r>
      <w:r w:rsidR="00821CC6">
        <w:t xml:space="preserve">a series of Markov Decision Process (MDP). </w:t>
      </w:r>
      <w:r w:rsidR="00D91EF4">
        <w:t xml:space="preserve">This </w:t>
      </w:r>
      <w:r w:rsidR="00ED4453">
        <w:t>process involves a dynamic evolution</w:t>
      </w:r>
      <w:r w:rsidR="00712928">
        <w:t xml:space="preserve"> of the states, actions, </w:t>
      </w:r>
      <w:r w:rsidR="00656285">
        <w:t>transitional probabilities, and reward at each time ste</w:t>
      </w:r>
      <w:r w:rsidR="00E6496B">
        <w:t>p, where RL agent selects and executes action</w:t>
      </w:r>
      <w:r w:rsidR="00865F0E">
        <w:t xml:space="preserve">, at a current state, and receiving a reward from its action. </w:t>
      </w:r>
    </w:p>
    <w:p w14:paraId="4346429B" w14:textId="6571B07C" w:rsidR="00865F0E" w:rsidRDefault="005A7620" w:rsidP="00865F0E">
      <w:pPr>
        <w:pStyle w:val="ListParagraph"/>
        <w:numPr>
          <w:ilvl w:val="0"/>
          <w:numId w:val="33"/>
        </w:numPr>
      </w:pPr>
      <w:r>
        <w:t>Diagram of MDP process</w:t>
      </w:r>
    </w:p>
    <w:p w14:paraId="3BD7382C" w14:textId="2B51381A" w:rsidR="002870BA" w:rsidRDefault="00BC6B33" w:rsidP="002870BA">
      <w:r>
        <w:t xml:space="preserve">The </w:t>
      </w:r>
      <w:r w:rsidR="00B9561C">
        <w:t>main</w:t>
      </w:r>
      <w:r>
        <w:t xml:space="preserve"> objective of an </w:t>
      </w:r>
      <w:r w:rsidR="00B9561C">
        <w:t xml:space="preserve">agent is to maximize the discounted sum of reward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2AC15E6E" w14:textId="06FA2B7B" w:rsidR="00A9585B" w:rsidRDefault="00A9585B" w:rsidP="00A9585B">
      <w:pPr>
        <w:pStyle w:val="ListParagraph"/>
        <w:numPr>
          <w:ilvl w:val="0"/>
          <w:numId w:val="35"/>
        </w:numPr>
      </w:pPr>
      <w:r>
        <w:t>Equation of sum of reward</w:t>
      </w:r>
    </w:p>
    <w:p w14:paraId="552338DE" w14:textId="7DFF47FD" w:rsidR="00A9585B" w:rsidRDefault="00294F68" w:rsidP="00294F68">
      <w:r>
        <w:t xml:space="preserve">The agent </w:t>
      </w:r>
      <w:r w:rsidR="008F0DC9">
        <w:t xml:space="preserve">navigates its action based on a policy </w:t>
      </w:r>
      <m:oMath>
        <m:r>
          <w:rPr>
            <w:rFonts w:ascii="Cambria Math" w:hAnsi="Cambria Math"/>
          </w:rPr>
          <m:t>π</m:t>
        </m:r>
      </m:oMath>
      <w:r w:rsidR="007E0A25">
        <w:t xml:space="preserve">, which directs agents what to do given the states of the environment. Each policy </w:t>
      </w:r>
      <w:r w:rsidR="00AD2FE5">
        <w:t xml:space="preserve">is associated with a state-value function </w:t>
      </w:r>
      <m:oMath>
        <m:sSup>
          <m:sSupPr>
            <m:ctrlPr>
              <w:rPr>
                <w:rFonts w:ascii="Cambria Math" w:hAnsi="Cambria Math"/>
                <w:i/>
              </w:rPr>
            </m:ctrlPr>
          </m:sSupPr>
          <m:e>
            <m:r>
              <w:rPr>
                <w:rFonts w:ascii="Cambria Math" w:hAnsi="Cambria Math"/>
              </w:rPr>
              <m:t>V</m:t>
            </m:r>
          </m:e>
          <m:sup>
            <m:r>
              <w:rPr>
                <w:rFonts w:ascii="Cambria Math" w:hAnsi="Cambria Math"/>
              </w:rPr>
              <m:t>π</m:t>
            </m:r>
          </m:sup>
        </m:sSup>
        <m:r>
          <w:rPr>
            <w:rFonts w:ascii="Cambria Math" w:hAnsi="Cambria Math"/>
          </w:rPr>
          <m:t>(s)</m:t>
        </m:r>
      </m:oMath>
      <w:r w:rsidR="00810518">
        <w:t xml:space="preserve">, which predicts the result for state </w:t>
      </w:r>
      <m:oMath>
        <m:r>
          <w:rPr>
            <w:rFonts w:ascii="Cambria Math" w:hAnsi="Cambria Math"/>
          </w:rPr>
          <m:t>s</m:t>
        </m:r>
      </m:oMath>
      <w:r w:rsidR="00810518">
        <w:t xml:space="preserve">, when following policy </w:t>
      </w:r>
      <m:oMath>
        <m:r>
          <w:rPr>
            <w:rFonts w:ascii="Cambria Math" w:hAnsi="Cambria Math"/>
          </w:rPr>
          <m:t>π</m:t>
        </m:r>
      </m:oMath>
      <w:r w:rsidR="006A6232">
        <w:t>:</w:t>
      </w:r>
    </w:p>
    <w:p w14:paraId="689911B1" w14:textId="34BF5766" w:rsidR="006A6232" w:rsidRDefault="006A6232" w:rsidP="006A6232">
      <w:pPr>
        <w:pStyle w:val="ListParagraph"/>
        <w:numPr>
          <w:ilvl w:val="0"/>
          <w:numId w:val="35"/>
        </w:numPr>
      </w:pPr>
      <w:r>
        <w:t xml:space="preserve">Equation of </w:t>
      </w:r>
      <w:r w:rsidR="004A5B0F">
        <w:t>state-value function</w:t>
      </w:r>
    </w:p>
    <w:p w14:paraId="363D7F22" w14:textId="42245618" w:rsidR="004A5B0F" w:rsidRDefault="00C8788D" w:rsidP="004A5B0F">
      <w:r>
        <w:t xml:space="preserve">The optimal value of state </w:t>
      </w:r>
      <m:oMath>
        <m:r>
          <w:rPr>
            <w:rFonts w:ascii="Cambria Math" w:hAnsi="Cambria Math"/>
          </w:rPr>
          <m:t>s</m:t>
        </m:r>
      </m:oMath>
      <w:r w:rsidR="00AF0E57">
        <w:t xml:space="preserve">, </w:t>
      </w:r>
      <w:r>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 xml:space="preserve">is the defined as </w:t>
      </w:r>
      <m:oMath>
        <m:sSup>
          <m:sSupPr>
            <m:ctrlPr>
              <w:rPr>
                <w:rFonts w:ascii="Cambria Math" w:hAnsi="Cambria Math"/>
                <w:i/>
              </w:rPr>
            </m:ctrlPr>
          </m:sSupPr>
          <m:e>
            <m:r>
              <w:rPr>
                <w:rFonts w:ascii="Cambria Math" w:hAnsi="Cambria Math"/>
              </w:rPr>
              <m:t>V</m:t>
            </m:r>
          </m:e>
          <m:sup>
            <m:r>
              <w:rPr>
                <w:rFonts w:ascii="Cambria Math" w:hAnsi="Cambria Math"/>
              </w:rPr>
              <m:t>π</m:t>
            </m:r>
          </m:sup>
        </m:sSup>
        <m:r>
          <w:rPr>
            <w:rFonts w:ascii="Cambria Math" w:hAnsi="Cambria Math"/>
          </w:rPr>
          <m:t>(s)</m:t>
        </m:r>
      </m:oMath>
      <w:r>
        <w:t xml:space="preserve"> </w:t>
      </w:r>
      <w:r w:rsidR="00AF0E57">
        <w:t>to map the maximum value ofver all possible policies:</w:t>
      </w:r>
    </w:p>
    <w:p w14:paraId="3B1FDD67" w14:textId="646478BF" w:rsidR="00AF0E57" w:rsidRDefault="00A65262" w:rsidP="00CC3651">
      <w:pPr>
        <w:pStyle w:val="ListParagraph"/>
        <w:numPr>
          <w:ilvl w:val="0"/>
          <w:numId w:val="37"/>
        </w:numPr>
      </w:pPr>
      <w:r>
        <w:t>Optimal value of state s equation</w:t>
      </w:r>
    </w:p>
    <w:p w14:paraId="290C8A71" w14:textId="76278CDF" w:rsidR="00A65262" w:rsidRDefault="002F26DA" w:rsidP="00A65262">
      <w:r>
        <w:t xml:space="preserve">The other </w:t>
      </w:r>
      <w:r w:rsidR="005F74C7">
        <w:t xml:space="preserve">related variable is a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49D83F2E" w14:textId="32258AF0" w:rsidR="00333DC8" w:rsidRDefault="00000000" w:rsidP="00CC3651">
      <w:pPr>
        <w:pStyle w:val="ListParagraph"/>
        <w:numPr>
          <w:ilvl w:val="0"/>
          <w:numId w:val="38"/>
        </w:numPr>
      </w:pP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333DC8">
        <w:t xml:space="preserve"> equation</w:t>
      </w:r>
    </w:p>
    <w:p w14:paraId="47A99F86" w14:textId="2580B833" w:rsidR="00333DC8" w:rsidRDefault="00333DC8" w:rsidP="00333DC8">
      <w:r>
        <w:t>The optimal Q-value of 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3B2C8839" w14:textId="5106018E" w:rsidR="00602032" w:rsidRDefault="00602032" w:rsidP="00CC3651">
      <w:pPr>
        <w:pStyle w:val="ListParagraph"/>
        <w:numPr>
          <w:ilvl w:val="0"/>
          <w:numId w:val="39"/>
        </w:numPr>
      </w:pPr>
      <w:r>
        <w:t>Equation of optimal Q-value of state-aciton pair</w:t>
      </w:r>
    </w:p>
    <w:p w14:paraId="52DFCD24" w14:textId="16F1E997" w:rsidR="00602032" w:rsidRDefault="00602032" w:rsidP="00602032">
      <w:r>
        <w:lastRenderedPageBreak/>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state.</w:t>
      </w:r>
    </w:p>
    <w:p w14:paraId="2D4176AD" w14:textId="56809E7A" w:rsidR="002B3D84" w:rsidRDefault="002B3D84" w:rsidP="00CC3651">
      <w:pPr>
        <w:pStyle w:val="ListParagraph"/>
        <w:numPr>
          <w:ilvl w:val="0"/>
          <w:numId w:val="40"/>
        </w:numPr>
      </w:pPr>
      <w:r>
        <w:t>Diagram of these variables as an MDP process</w:t>
      </w:r>
      <w:r w:rsidR="00853A47">
        <w:t xml:space="preserve"> (Find available literature online and recreate)</w:t>
      </w:r>
    </w:p>
    <w:p w14:paraId="57E4E97C" w14:textId="7882C2F2" w:rsidR="00853A47" w:rsidRDefault="00F05BE1" w:rsidP="00853A47">
      <w:r>
        <w:t xml:space="preserve">Modelling an accurate </w:t>
      </w:r>
      <w:r w:rsidR="005623DF">
        <w:t>environment’s dynamics through MDPs is emphasized by many researchers in the field</w:t>
      </w:r>
      <w:r w:rsidR="002E5836">
        <w:t xml:space="preserve"> to obtain a robust framework and good result</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"/>
          <w:id w:val="-157844259"/>
          <w:placeholder>
            <w:docPart w:val="DefaultPlaceholder_-1854013440"/>
          </w:placeholder>
        </w:sdtPr>
        <w:sdtContent>
          <w:r w:rsidR="003C3FB4" w:rsidRPr="003C3FB4">
            <w:rPr>
              <w:color w:val="000000"/>
            </w:rPr>
            <w:t>[2]</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A24D8E">
        <w:t xml:space="preserve"> </w:t>
      </w:r>
    </w:p>
    <w:p w14:paraId="6C8BA52D" w14:textId="0EECA43F" w:rsidR="00F24A41" w:rsidRDefault="00F24A41" w:rsidP="00865F0E">
      <w:pPr>
        <w:pStyle w:val="ListParagraph"/>
        <w:numPr>
          <w:ilvl w:val="0"/>
          <w:numId w:val="33"/>
        </w:numPr>
      </w:pPr>
      <w:r>
        <w:t>Some examples of RL agent used in optimizing energy systems</w:t>
      </w:r>
    </w:p>
    <w:p w14:paraId="31D91414" w14:textId="367EF808" w:rsidR="000D2BE5" w:rsidRDefault="00B17F51" w:rsidP="00433D07">
      <w:r>
        <w:t>There are different type</w:t>
      </w:r>
      <w:r w:rsidR="00071812">
        <w:t>s</w:t>
      </w:r>
      <w:r>
        <w:t xml:space="preserve"> of RL algorithms to be </w:t>
      </w:r>
      <w:r w:rsidR="00071812">
        <w:t>chosen for complex energy system optimization and control. The type of RL algorithms are usually divided into three parts: value-based</w:t>
      </w:r>
      <w:r w:rsidR="00E17988">
        <w:t xml:space="preserve"> RL, policy-based RL, and actor-critic that sits in between them. </w:t>
      </w:r>
      <w:r w:rsidR="00F72FD7">
        <w:t xml:space="preserve">The different </w:t>
      </w:r>
      <w:r w:rsidR="006A35DA">
        <w:t>between</w:t>
      </w:r>
      <w:r w:rsidR="00F72FD7">
        <w:t xml:space="preserve"> these different types lie in </w:t>
      </w:r>
      <w:r w:rsidR="006A35DA">
        <w:t xml:space="preserve">the learning methodology for the RL agent. Value-based RL learns a value function, </w:t>
      </w:r>
      <w:r w:rsidR="00FF4028">
        <w:t xml:space="preserve">usually a Q(s,a) estimate, and then </w:t>
      </w:r>
      <w:r w:rsidR="00F7386F">
        <w:t xml:space="preserve">chooses an action that returns best estimated value. </w:t>
      </w:r>
      <w:r w:rsidR="00184C0F">
        <w:t>Some example of value.based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"/>
          <w:id w:val="-1666621726"/>
          <w:placeholder>
            <w:docPart w:val="DefaultPlaceholder_-1854013440"/>
          </w:placeholder>
        </w:sdtPr>
        <w:sdtContent>
          <w:r w:rsidR="003C3FB4" w:rsidRPr="003C3FB4">
            <w:rPr>
              <w:color w:val="000000"/>
            </w:rPr>
            <w:t>[3]</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"/>
          <w:id w:val="-792588821"/>
          <w:placeholder>
            <w:docPart w:val="DefaultPlaceholder_-1854013440"/>
          </w:placeholder>
        </w:sdtPr>
        <w:sdtContent>
          <w:r w:rsidR="003C3FB4" w:rsidRPr="003C3FB4">
            <w:rPr>
              <w:color w:val="000000"/>
            </w:rPr>
            <w:t>[4]</w:t>
          </w:r>
        </w:sdtContent>
      </w:sdt>
      <w:r w:rsidR="00405252">
        <w:t xml:space="preserve">. </w:t>
      </w:r>
    </w:p>
    <w:p w14:paraId="193E1486" w14:textId="77777777" w:rsidR="000D2BE5" w:rsidRDefault="000D2BE5" w:rsidP="00433D07"/>
    <w:p w14:paraId="0B88073A" w14:textId="12C82CC9" w:rsidR="00B31715" w:rsidRDefault="00F7386F" w:rsidP="00433D07">
      <w:r>
        <w:t>On the other hand, Policy-based RL learn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"/>
          <w:id w:val="1046030400"/>
          <w:placeholder>
            <w:docPart w:val="DefaultPlaceholder_-1854013440"/>
          </w:placeholder>
        </w:sdtPr>
        <w:sdtContent>
          <w:r w:rsidR="003C3FB4" w:rsidRPr="003C3FB4">
            <w:rPr>
              <w:color w:val="000000"/>
            </w:rPr>
            <w:t>[5]</w:t>
          </w:r>
        </w:sdtContent>
      </w:sdt>
      <w:r w:rsidR="005D6DFD">
        <w:t>.</w:t>
      </w:r>
      <w:r w:rsidR="00D21723">
        <w:t xml:space="preserve"> </w:t>
      </w:r>
      <w:r w:rsidR="00780A2F">
        <w:t xml:space="preserve">There </w:t>
      </w:r>
      <w:r w:rsidR="00D21723">
        <w:t>are</w:t>
      </w:r>
      <w:r w:rsidR="00780A2F">
        <w:t xml:space="preserve"> many literature on RL that simply applies </w:t>
      </w:r>
      <w:r w:rsidR="00807383">
        <w:t>a value-based approach, howe</w:t>
      </w:r>
      <w:r w:rsidR="00386805">
        <w:t>ver, since energy problem are often continuous, high-dimensional, and constrained, policy-based approach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"/>
          <w:id w:val="945582915"/>
          <w:placeholder>
            <w:docPart w:val="DefaultPlaceholder_-1854013440"/>
          </w:placeholder>
        </w:sdtPr>
        <w:sdtContent>
          <w:r w:rsidR="003C3FB4" w:rsidRPr="003C3FB4">
            <w:rPr>
              <w:color w:val="000000"/>
            </w:rPr>
            <w:t>[6]</w:t>
          </w:r>
        </w:sdtContent>
      </w:sdt>
      <w:r w:rsidR="00386805">
        <w:t xml:space="preserve">. </w:t>
      </w:r>
    </w:p>
    <w:p w14:paraId="3D4A0F0E" w14:textId="77777777" w:rsidR="00734D1C" w:rsidRDefault="00734D1C" w:rsidP="00433D07"/>
    <w:p w14:paraId="3CE5287A" w14:textId="6D2D3C70" w:rsidR="00734D1C" w:rsidRDefault="00CE0F7E" w:rsidP="00433D07">
      <w:r>
        <w:t xml:space="preserve">Actor-critics methods are a mixed between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"/>
          <w:id w:val="1830250729"/>
          <w:placeholder>
            <w:docPart w:val="DefaultPlaceholder_-1854013440"/>
          </w:placeholder>
        </w:sdtPr>
        <w:sdtContent>
          <w:r w:rsidR="003C3FB4" w:rsidRPr="003C3FB4">
            <w:rPr>
              <w:color w:val="000000"/>
            </w:rPr>
            <w:t>[7]</w:t>
          </w:r>
        </w:sdtContent>
      </w:sdt>
      <w:r w:rsidR="00E10AF8">
        <w:t xml:space="preserve">. </w:t>
      </w:r>
      <w:r w:rsidR="006A5897">
        <w:t xml:space="preserve">This </w:t>
      </w:r>
      <w:r w:rsidR="006651EE">
        <w:t xml:space="preserve">actor-critic </w:t>
      </w:r>
      <w:r w:rsidR="006A5897">
        <w:t>method includes PPO, S</w:t>
      </w:r>
      <w:r w:rsidR="006651EE">
        <w:t xml:space="preserve">AC, </w:t>
      </w:r>
      <w:r w:rsidR="00513F8C">
        <w:t xml:space="preserve">A3C, TD3, and DDPG. </w:t>
      </w:r>
      <w:r w:rsidR="00766C4E">
        <w:t>Many studies have have shown the application of this algorithm method</w:t>
      </w:r>
      <w:r w:rsidR="00554F78">
        <w:t xml:space="preserve"> into different kinds of energy systems. To be continued…</w:t>
      </w:r>
      <w:r w:rsidR="006A5897">
        <w:t xml:space="preserve"> </w:t>
      </w:r>
    </w:p>
    <w:p w14:paraId="2D54F7A6" w14:textId="77777777" w:rsidR="00664E20" w:rsidRDefault="00664E20" w:rsidP="00433D07"/>
    <w:p w14:paraId="07BEBE02" w14:textId="18029CED" w:rsidR="005A7620" w:rsidRPr="000216C4" w:rsidRDefault="005A7620" w:rsidP="007E5442"/>
    <w:p w14:paraId="63FDD10E" w14:textId="721306C5" w:rsidR="00306FE0" w:rsidRDefault="00E04C48" w:rsidP="00306FE0">
      <w:pPr>
        <w:pStyle w:val="Heading2"/>
      </w:pPr>
      <w:r>
        <w:t>RL vs MILP for Different Applications</w:t>
      </w:r>
    </w:p>
    <w:p w14:paraId="7288A969" w14:textId="475E2CC0" w:rsidR="00D90F75"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"/>
          <w:id w:val="1550877387"/>
          <w:placeholder>
            <w:docPart w:val="DefaultPlaceholder_-1854013440"/>
          </w:placeholder>
        </w:sdtPr>
        <w:sdtContent>
          <w:r w:rsidR="003C3FB4" w:rsidRPr="003C3FB4">
            <w:rPr>
              <w:color w:val="000000"/>
            </w:rPr>
            <w:t>[8]</w:t>
          </w:r>
        </w:sdtContent>
      </w:sdt>
      <w:r w:rsidR="00976163">
        <w:rPr>
          <w:color w:val="000000"/>
        </w:rPr>
        <w:t xml:space="preserve"> </w:t>
      </w:r>
      <w:r w:rsidR="00EA28F4">
        <w:rPr>
          <w:color w:val="000000"/>
        </w:rPr>
        <w:t xml:space="preserve">analyzed the implementation of </w:t>
      </w:r>
      <w:r w:rsidR="00A65A48">
        <w:rPr>
          <w:color w:val="000000"/>
        </w:rPr>
        <w:t xml:space="preserve">deep reinforcement learning </w:t>
      </w:r>
      <w:r w:rsidR="00253350">
        <w:rPr>
          <w:color w:val="000000"/>
        </w:rPr>
        <w:t>framework using 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only optimize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is able to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 xml:space="preserve">the reference scenario with MILP having </w:t>
      </w:r>
      <w:r w:rsidR="00892039">
        <w:rPr>
          <w:color w:val="000000"/>
        </w:rPr>
        <w:t>greater</w:t>
      </w:r>
      <w:r w:rsidR="00AC3E32">
        <w:rPr>
          <w:color w:val="000000"/>
        </w:rPr>
        <w:t xml:space="preserve"> cost savings on </w:t>
      </w:r>
      <w:r w:rsidR="00892039">
        <w:rPr>
          <w:color w:val="000000"/>
        </w:rPr>
        <w:t xml:space="preserve">10-6% reduction compared to a 8.79% RL. </w:t>
      </w:r>
      <w:r w:rsidR="006966CF">
        <w:rPr>
          <w:color w:val="000000"/>
        </w:rPr>
        <w:t xml:space="preserve">Aside from the cost result, RL solution leads in terms of other metrics such as CO2 emission reduction, </w:t>
      </w:r>
      <w:r w:rsidR="00C5104A">
        <w:rPr>
          <w:color w:val="000000"/>
        </w:rPr>
        <w:t>self-consumption ratio, and self-sufficiency ratio</w:t>
      </w:r>
      <w:r w:rsidR="00B12D21">
        <w:rPr>
          <w:color w:val="000000"/>
        </w:rPr>
        <w:t xml:space="preserve">, without it explicitly optimizing it. </w:t>
      </w:r>
      <w:r w:rsidR="00255930">
        <w:rPr>
          <w:color w:val="000000"/>
        </w:rPr>
        <w:t>This is due to the fact that RL</w:t>
      </w:r>
      <w:r w:rsidR="006C2842">
        <w:rPr>
          <w:color w:val="000000"/>
        </w:rPr>
        <w:t xml:space="preserve">’s decision in using more of PV, which increases SFR which further reduces CO2 </w:t>
      </w:r>
      <w:r w:rsidR="00F62849">
        <w:rPr>
          <w:color w:val="000000"/>
        </w:rPr>
        <w:t>emissions.</w:t>
      </w:r>
      <w:r w:rsidR="006C2842">
        <w:rPr>
          <w:color w:val="000000"/>
        </w:rPr>
        <w:t xml:space="preserve"> </w:t>
      </w:r>
    </w:p>
    <w:p w14:paraId="7F641308" w14:textId="77777777" w:rsidR="009538C9" w:rsidRDefault="009538C9" w:rsidP="007C0DDD">
      <w:pPr>
        <w:rPr>
          <w:color w:val="000000"/>
        </w:rPr>
      </w:pPr>
    </w:p>
    <w:p w14:paraId="6C65091A" w14:textId="11604585"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also 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"/>
          <w:id w:val="-252891772"/>
          <w:placeholder>
            <w:docPart w:val="DefaultPlaceholder_-1854013440"/>
          </w:placeholder>
        </w:sdtPr>
        <w:sdtContent>
          <w:r w:rsidR="003C3FB4" w:rsidRPr="003C3FB4">
            <w:rPr>
              <w:color w:val="000000"/>
            </w:rPr>
            <w:t>[9]</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 xml:space="preserve">sign problem here lies in sizing the battery and PV power whereas </w:t>
      </w:r>
      <w:r w:rsidR="00262FDB">
        <w:rPr>
          <w:color w:val="000000"/>
        </w:rPr>
        <w:t xml:space="preserve">the control problem lies in dispatching battery and grid operations. </w:t>
      </w:r>
      <w:r w:rsidR="006605D8">
        <w:rPr>
          <w:color w:val="000000"/>
        </w:rPr>
        <w:t xml:space="preserve">The comparison is done in two stages: first stage </w:t>
      </w:r>
      <w:r w:rsidR="00B96F91">
        <w:rPr>
          <w:color w:val="000000"/>
        </w:rPr>
        <w:t xml:space="preserve">only involves one week of operation and the second stage tests both frameworks performance in one year case study. </w:t>
      </w:r>
      <w:r w:rsidR="00F06E73">
        <w:rPr>
          <w:color w:val="000000"/>
        </w:rPr>
        <w:t xml:space="preserve">For the </w:t>
      </w:r>
      <w:r w:rsidR="00B042AE">
        <w:rPr>
          <w:color w:val="000000"/>
        </w:rPr>
        <w:t xml:space="preserve">first stage, the authors </w:t>
      </w:r>
      <w:r w:rsidR="00130AFD">
        <w:rPr>
          <w:color w:val="000000"/>
        </w:rPr>
        <w:t>discovered that under a fixed sizing scenario, both frameworks manage to converge to 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 xml:space="preserve">at first managed to produce a better result in terms of cost, however, the authors later found that this is due to the </w:t>
      </w:r>
      <w:r w:rsidR="006377B7">
        <w:rPr>
          <w:color w:val="000000"/>
        </w:rPr>
        <w:t xml:space="preserve">modelling limitations that </w:t>
      </w:r>
      <w:r w:rsidR="006377B7">
        <w:rPr>
          <w:color w:val="000000"/>
        </w:rPr>
        <w:lastRenderedPageBreak/>
        <w:t xml:space="preserve">the RL excludes </w:t>
      </w:r>
      <w:r w:rsidR="003330BC">
        <w:rPr>
          <w:color w:val="000000"/>
        </w:rPr>
        <w:t xml:space="preserve">which is the battery SOC state at the end of the simulation that should be the same as the initial SOC state. </w:t>
      </w:r>
      <w:r w:rsidR="00B92CB3">
        <w:rPr>
          <w:color w:val="000000"/>
        </w:rPr>
        <w:t xml:space="preserve">With this assumption being included in the calculation, the cost result of RL drops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 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 respectively</w:t>
      </w:r>
      <w:r w:rsidR="004312A6">
        <w:rPr>
          <w:color w:val="000000"/>
        </w:rPr>
        <w:t>, with the</w:t>
      </w:r>
      <w:r w:rsidR="00EE422B">
        <w:rPr>
          <w:color w:val="000000"/>
        </w:rPr>
        <w:t xml:space="preserve"> RL layout having 145.65% 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586D2BB4" w14:textId="32687D65" w:rsidR="009A4C3C" w:rsidRDefault="00530229" w:rsidP="007C0DDD">
      <w:pPr>
        <w:rPr>
          <w:color w:val="000000"/>
        </w:rPr>
      </w:pPr>
      <w:r>
        <w:rPr>
          <w:color w:val="000000"/>
        </w:rPr>
        <w:t>In the second stage of this study, 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designs </w:t>
      </w:r>
      <w:r w:rsidR="002E059C">
        <w:rPr>
          <w:color w:val="000000"/>
        </w:rPr>
        <w:t>decision are significantly smaller than MILP (44 kWh &amp; 57 kWp</w:t>
      </w:r>
      <w:r w:rsidR="00735997">
        <w:rPr>
          <w:color w:val="000000"/>
        </w:rPr>
        <w:t xml:space="preserve"> 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 respectively)</w:t>
      </w:r>
      <w:r w:rsidR="009C7B62">
        <w:rPr>
          <w:color w:val="000000"/>
        </w:rPr>
        <w:t>. According to the authors of the study, this poorer performance of RL could be due to a lot of reasons, two of the notable reasons includ</w:t>
      </w:r>
      <w:r w:rsidR="008219D4">
        <w:rPr>
          <w:color w:val="000000"/>
        </w:rPr>
        <w:t xml:space="preserve">e hyperparameter tuning and </w:t>
      </w:r>
      <w:r w:rsidR="00261B0B">
        <w:rPr>
          <w:color w:val="000000"/>
        </w:rPr>
        <w:t xml:space="preserve">outdated </w:t>
      </w:r>
      <w:r w:rsidR="008219D4">
        <w:rPr>
          <w:color w:val="000000"/>
        </w:rPr>
        <w:t>chosen RL algorithm that</w:t>
      </w:r>
      <w:r w:rsidR="0013560C">
        <w:rPr>
          <w:color w:val="000000"/>
        </w:rPr>
        <w:t xml:space="preserve"> was developed in 1992. </w:t>
      </w:r>
    </w:p>
    <w:p w14:paraId="6E512ED3" w14:textId="77777777" w:rsidR="006D6EEE" w:rsidRDefault="006D6EEE" w:rsidP="007C0DDD">
      <w:pPr>
        <w:rPr>
          <w:color w:val="000000"/>
        </w:rPr>
      </w:pPr>
    </w:p>
    <w:p w14:paraId="78846790" w14:textId="77777777" w:rsidR="006D6EEE" w:rsidRDefault="006D6EEE" w:rsidP="007C0DDD">
      <w:pPr>
        <w:rPr>
          <w:color w:val="000000"/>
        </w:rPr>
      </w:pP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8" w:name="_Toc228796398"/>
      <w:r>
        <w:lastRenderedPageBreak/>
        <w:t>Methodology</w:t>
      </w:r>
      <w:bookmarkEnd w:id="8"/>
    </w:p>
    <w:p w14:paraId="6C21F84A" w14:textId="77777777" w:rsidR="00B65422" w:rsidRDefault="00B65422" w:rsidP="00B65422">
      <w:pPr>
        <w:pStyle w:val="Heading2"/>
      </w:pPr>
      <w:r>
        <w:t>Hybrid Biomass Power-to-Methanol System Model</w:t>
      </w:r>
    </w:p>
    <w:p w14:paraId="6E3F1A7A" w14:textId="77777777" w:rsidR="00B65422" w:rsidRDefault="00B65422" w:rsidP="00B65422">
      <w:pPr>
        <w:pStyle w:val="ListParagraph"/>
        <w:numPr>
          <w:ilvl w:val="0"/>
          <w:numId w:val="22"/>
        </w:numPr>
      </w:pPr>
      <w:r>
        <w:t>Energy system definition</w:t>
      </w:r>
    </w:p>
    <w:p w14:paraId="05E7B43C" w14:textId="77777777" w:rsidR="00B65422" w:rsidRDefault="00B65422" w:rsidP="00B65422">
      <w:pPr>
        <w:pStyle w:val="ListParagraph"/>
        <w:numPr>
          <w:ilvl w:val="0"/>
          <w:numId w:val="22"/>
        </w:numPr>
      </w:pPr>
      <w:r>
        <w:t>Technical Parameters definition</w:t>
      </w:r>
    </w:p>
    <w:p w14:paraId="67420E0D" w14:textId="0CB201AE" w:rsidR="00B65422" w:rsidRDefault="00B65422" w:rsidP="00B65422">
      <w:pPr>
        <w:pStyle w:val="ListParagraph"/>
        <w:numPr>
          <w:ilvl w:val="0"/>
          <w:numId w:val="22"/>
        </w:numPr>
      </w:pPr>
      <w:r>
        <w:t>Economical Parameters definition</w:t>
      </w:r>
    </w:p>
    <w:p w14:paraId="0EF1EC6E" w14:textId="7AB1043D" w:rsidR="00B65422" w:rsidRPr="00B65422" w:rsidRDefault="00B65422" w:rsidP="00B65422">
      <w:pPr>
        <w:pStyle w:val="Heading2"/>
      </w:pPr>
      <w:r>
        <w:t>Two-steps Outerloop &amp; Innerloop Strategy</w:t>
      </w:r>
    </w:p>
    <w:p w14:paraId="566D0D72" w14:textId="6FC7B38F" w:rsidR="00CE2A7C" w:rsidRDefault="00CE2A7C" w:rsidP="008902C7">
      <w:pPr>
        <w:pStyle w:val="Heading2"/>
      </w:pPr>
      <w:r>
        <w:t xml:space="preserve">Level 2 </w:t>
      </w:r>
      <w:r w:rsidR="00C44A9F">
        <w:t xml:space="preserve">Optimization Architecture </w:t>
      </w:r>
      <w:r w:rsidR="000C1095">
        <w:t>(MILP)</w:t>
      </w:r>
    </w:p>
    <w:p w14:paraId="3D7E0E04" w14:textId="6ED7DDD6" w:rsidR="00165BF1" w:rsidRDefault="00165BF1" w:rsidP="00165BF1">
      <w:pPr>
        <w:pStyle w:val="ListParagraph"/>
        <w:numPr>
          <w:ilvl w:val="0"/>
          <w:numId w:val="31"/>
        </w:numPr>
      </w:pPr>
      <w:r>
        <w:t xml:space="preserve">Component level </w:t>
      </w:r>
      <w:r w:rsidR="00A10093">
        <w:t xml:space="preserve">non-linear </w:t>
      </w:r>
      <w:r>
        <w:t>modelling logic</w:t>
      </w:r>
    </w:p>
    <w:p w14:paraId="27EC9030" w14:textId="191B8C73" w:rsidR="00165BF1" w:rsidRDefault="00165BF1" w:rsidP="00165BF1">
      <w:pPr>
        <w:pStyle w:val="ListParagraph"/>
        <w:numPr>
          <w:ilvl w:val="0"/>
          <w:numId w:val="31"/>
        </w:numPr>
      </w:pPr>
      <w:r>
        <w:t>Operation logic</w:t>
      </w:r>
    </w:p>
    <w:p w14:paraId="68B7DF69" w14:textId="41575D19" w:rsidR="005D4F22" w:rsidRDefault="005D4F22" w:rsidP="005D4F22">
      <w:pPr>
        <w:pStyle w:val="ListParagraph"/>
        <w:numPr>
          <w:ilvl w:val="1"/>
          <w:numId w:val="31"/>
        </w:numPr>
      </w:pPr>
      <w:r>
        <w:t>What tool is used to model the MILP problem? Oemof.solph</w:t>
      </w:r>
    </w:p>
    <w:p w14:paraId="12289559" w14:textId="328CA07B" w:rsidR="005D4F22" w:rsidRDefault="005D4F22" w:rsidP="005D4F22">
      <w:pPr>
        <w:pStyle w:val="ListParagraph"/>
        <w:numPr>
          <w:ilvl w:val="1"/>
          <w:numId w:val="31"/>
        </w:numPr>
      </w:pPr>
      <w:r>
        <w:t>What solver? CBC</w:t>
      </w:r>
    </w:p>
    <w:p w14:paraId="2E6D3232" w14:textId="3C8E38D7" w:rsidR="005C6449" w:rsidRPr="005C6449" w:rsidRDefault="00165BF1" w:rsidP="00165BF1">
      <w:pPr>
        <w:pStyle w:val="ListParagraph"/>
        <w:numPr>
          <w:ilvl w:val="0"/>
          <w:numId w:val="31"/>
        </w:numPr>
      </w:pPr>
      <w:r>
        <w:t>Objective function definition</w:t>
      </w:r>
    </w:p>
    <w:p w14:paraId="7E92E5D7" w14:textId="0C187050" w:rsidR="00CE2A7C" w:rsidRDefault="00CE2A7C" w:rsidP="008902C7">
      <w:pPr>
        <w:pStyle w:val="Heading2"/>
      </w:pPr>
      <w:r>
        <w:t xml:space="preserve">Level 3 </w:t>
      </w:r>
      <w:r w:rsidR="00C44A9F">
        <w:t xml:space="preserve">Optimization Architecture </w:t>
      </w:r>
      <w:r w:rsidR="000C1095">
        <w:t>(RL)</w:t>
      </w:r>
    </w:p>
    <w:p w14:paraId="7ABDBA52" w14:textId="405ACA40" w:rsidR="0008480C" w:rsidRDefault="0008480C" w:rsidP="0008480C">
      <w:pPr>
        <w:pStyle w:val="ListParagraph"/>
        <w:numPr>
          <w:ilvl w:val="0"/>
          <w:numId w:val="31"/>
        </w:numPr>
      </w:pPr>
      <w:r>
        <w:t>Component level</w:t>
      </w:r>
      <w:r w:rsidR="00A10093">
        <w:t xml:space="preserve"> linear</w:t>
      </w:r>
      <w:r>
        <w:t xml:space="preserve"> modelling logic</w:t>
      </w:r>
    </w:p>
    <w:p w14:paraId="723D61E3" w14:textId="30CE60AB" w:rsidR="00204313" w:rsidRDefault="00204313" w:rsidP="0008480C">
      <w:pPr>
        <w:pStyle w:val="ListParagraph"/>
        <w:numPr>
          <w:ilvl w:val="0"/>
          <w:numId w:val="31"/>
        </w:numPr>
      </w:pPr>
      <w:r>
        <w:t>Chosen RL Algorithm</w:t>
      </w:r>
    </w:p>
    <w:p w14:paraId="502D5140" w14:textId="0B8DE835" w:rsidR="0071588F" w:rsidRDefault="0008480C" w:rsidP="00204313">
      <w:pPr>
        <w:pStyle w:val="ListParagraph"/>
        <w:numPr>
          <w:ilvl w:val="0"/>
          <w:numId w:val="31"/>
        </w:numPr>
      </w:pPr>
      <w:r>
        <w:t>Operation logic</w:t>
      </w:r>
      <w:r w:rsidR="009950C5">
        <w:t xml:space="preserve"> (MDP)</w:t>
      </w:r>
    </w:p>
    <w:p w14:paraId="790E91F2" w14:textId="42D9DEAF" w:rsidR="00204313" w:rsidRDefault="00204313" w:rsidP="00204313">
      <w:pPr>
        <w:pStyle w:val="ListParagraph"/>
        <w:numPr>
          <w:ilvl w:val="1"/>
          <w:numId w:val="31"/>
        </w:numPr>
      </w:pPr>
      <w:r>
        <w:t>How does BO and RL work together</w:t>
      </w:r>
    </w:p>
    <w:p w14:paraId="2B085BFD" w14:textId="1C1F8D3F" w:rsidR="0008480C" w:rsidRPr="0008480C" w:rsidRDefault="0008480C" w:rsidP="0008480C">
      <w:pPr>
        <w:pStyle w:val="ListParagraph"/>
        <w:numPr>
          <w:ilvl w:val="0"/>
          <w:numId w:val="31"/>
        </w:numPr>
      </w:pPr>
      <w:r>
        <w:t>Objective function definition</w:t>
      </w:r>
      <w:r w:rsidR="00C62BDF">
        <w:t xml:space="preserve"> (Reward function)</w:t>
      </w:r>
    </w:p>
    <w:p w14:paraId="18AC8E24" w14:textId="4F089C0D" w:rsidR="00F83C8E" w:rsidRPr="00FA01E9" w:rsidRDefault="00F83C8E" w:rsidP="00F83C8E">
      <w:pPr>
        <w:pStyle w:val="Heading2"/>
      </w:pPr>
      <w:r>
        <w:t>Data</w:t>
      </w:r>
    </w:p>
    <w:p w14:paraId="06591C7B" w14:textId="67202B67" w:rsidR="008902C7" w:rsidRPr="008902C7" w:rsidRDefault="002C5DDB" w:rsidP="008902C7">
      <w:pPr>
        <w:pStyle w:val="Heading2"/>
      </w:pPr>
      <w:r>
        <w:t>Comparison Stages</w:t>
      </w:r>
      <w:r w:rsidR="00D8638E">
        <w:t xml:space="preserve"> &amp; Scenario Definition</w:t>
      </w:r>
    </w:p>
    <w:p w14:paraId="444CE7C9" w14:textId="10BA4EC8" w:rsidR="00747C08" w:rsidRDefault="00747C08" w:rsidP="00747C08">
      <w:pPr>
        <w:pStyle w:val="ListParagraph"/>
        <w:numPr>
          <w:ilvl w:val="0"/>
          <w:numId w:val="22"/>
        </w:numPr>
      </w:pPr>
      <w:r>
        <w:t xml:space="preserve">This comparison will be done in two steps: </w:t>
      </w:r>
    </w:p>
    <w:p w14:paraId="32DB8E3D" w14:textId="77777777" w:rsidR="00F6709F" w:rsidRDefault="00747C08" w:rsidP="00747C08">
      <w:pPr>
        <w:pStyle w:val="ListParagraph"/>
        <w:numPr>
          <w:ilvl w:val="1"/>
          <w:numId w:val="22"/>
        </w:numPr>
      </w:pPr>
      <w:commentRangeStart w:id="9"/>
      <w:r>
        <w:t>Outerloop comparison</w:t>
      </w:r>
      <w:commentRangeEnd w:id="9"/>
      <w:r w:rsidR="00DF6038">
        <w:rPr>
          <w:rStyle w:val="CommentReference"/>
          <w:sz w:val="24"/>
          <w:szCs w:val="22"/>
        </w:rPr>
        <w:commentReference w:id="9"/>
      </w:r>
      <w:r>
        <w:t xml:space="preserve"> </w:t>
      </w:r>
    </w:p>
    <w:p w14:paraId="29CF1107" w14:textId="77777777" w:rsidR="00F6709F" w:rsidRDefault="00747C08" w:rsidP="00F6709F">
      <w:pPr>
        <w:pStyle w:val="ListParagraph"/>
        <w:numPr>
          <w:ilvl w:val="2"/>
          <w:numId w:val="22"/>
        </w:numPr>
      </w:pPr>
      <w:r>
        <w:t xml:space="preserve">The innerloop operational decision is fixed as an oemof problem, </w:t>
      </w:r>
    </w:p>
    <w:p w14:paraId="1E3E39BC" w14:textId="77777777" w:rsidR="005B7695" w:rsidRDefault="00747C08" w:rsidP="00803BEA">
      <w:pPr>
        <w:pStyle w:val="ListParagraph"/>
        <w:numPr>
          <w:ilvl w:val="2"/>
          <w:numId w:val="22"/>
        </w:numPr>
      </w:pPr>
      <w:r>
        <w:t>for the outerloop (the process to select what layout to feed into the inner loop), different tools such as oemof investment block (IB), Bayesian Optimization (BO</w:t>
      </w:r>
      <w:r w:rsidR="00E30A88">
        <w:t>)</w:t>
      </w:r>
      <w:r>
        <w:t>, and Design of Experiment (DOE) are compared</w:t>
      </w:r>
    </w:p>
    <w:p w14:paraId="73288110" w14:textId="6168DA59" w:rsidR="00624B06" w:rsidRDefault="005B7695" w:rsidP="00803BEA">
      <w:pPr>
        <w:pStyle w:val="ListParagraph"/>
        <w:numPr>
          <w:ilvl w:val="2"/>
          <w:numId w:val="22"/>
        </w:numPr>
      </w:pPr>
      <w:r>
        <w:t>This outerloop comparison is to pinpoint which</w:t>
      </w:r>
      <w:r w:rsidR="00611B12">
        <w:t xml:space="preserve"> approach results in the best </w:t>
      </w:r>
      <w:r w:rsidR="00611B12">
        <w:lastRenderedPageBreak/>
        <w:t>layout both under linear and non-linear economic of scale assumption</w:t>
      </w:r>
      <w:r w:rsidR="00747C08">
        <w:t>.</w:t>
      </w:r>
      <w:commentRangeStart w:id="10"/>
    </w:p>
    <w:p w14:paraId="46D5E368" w14:textId="0306DE52" w:rsidR="00624B06" w:rsidRDefault="00803BEA" w:rsidP="00816269">
      <w:pPr>
        <w:pStyle w:val="ListParagraph"/>
        <w:numPr>
          <w:ilvl w:val="2"/>
          <w:numId w:val="22"/>
        </w:numPr>
      </w:pPr>
      <w:r>
        <w:t xml:space="preserve">Components to optimize: </w:t>
      </w:r>
      <w:r w:rsidR="00220970">
        <w:t>Electricity Supply &amp; Power to X Optimization</w:t>
      </w:r>
      <w:commentRangeEnd w:id="10"/>
      <w:r w:rsidR="00256B82">
        <w:rPr>
          <w:rStyle w:val="CommentReference"/>
          <w:sz w:val="24"/>
          <w:szCs w:val="22"/>
        </w:rPr>
        <w:commentReference w:id="10"/>
      </w:r>
    </w:p>
    <w:p w14:paraId="6070765E" w14:textId="77777777" w:rsidR="00B31F92" w:rsidRDefault="00747C08" w:rsidP="00747C08">
      <w:pPr>
        <w:pStyle w:val="ListParagraph"/>
        <w:numPr>
          <w:ilvl w:val="1"/>
          <w:numId w:val="22"/>
        </w:numPr>
      </w:pPr>
      <w:commentRangeStart w:id="11"/>
      <w:r>
        <w:t>Innerloop comparison</w:t>
      </w:r>
      <w:commentRangeEnd w:id="11"/>
      <w:r w:rsidR="0011075C">
        <w:rPr>
          <w:rStyle w:val="CommentReference"/>
          <w:sz w:val="24"/>
          <w:szCs w:val="22"/>
        </w:rPr>
        <w:commentReference w:id="11"/>
      </w:r>
      <w:r>
        <w:t xml:space="preserve">: </w:t>
      </w:r>
    </w:p>
    <w:p w14:paraId="1D1E42B9" w14:textId="5579CB97" w:rsidR="00747C08" w:rsidRDefault="00747C08" w:rsidP="00B31F92">
      <w:pPr>
        <w:pStyle w:val="ListParagraph"/>
        <w:numPr>
          <w:ilvl w:val="2"/>
          <w:numId w:val="22"/>
        </w:numPr>
      </w:pPr>
      <w:r>
        <w:t>two innerloop operational dispatch optimization strategies: RL agent living in a physics-based model of the plant vs oemof linear model of the plant are compared.</w:t>
      </w:r>
    </w:p>
    <w:p w14:paraId="70BDC748" w14:textId="5ECF0784" w:rsidR="00CC257E" w:rsidRDefault="00220970" w:rsidP="00220970">
      <w:pPr>
        <w:pStyle w:val="ListParagraph"/>
        <w:numPr>
          <w:ilvl w:val="2"/>
          <w:numId w:val="22"/>
        </w:numPr>
      </w:pPr>
      <w:r>
        <w:t xml:space="preserve">Stage </w:t>
      </w:r>
      <w:r w:rsidR="00A0491D">
        <w:t>1</w:t>
      </w:r>
      <w:r>
        <w:t xml:space="preserve">: </w:t>
      </w:r>
      <w:r w:rsidR="00515D0B">
        <w:t xml:space="preserve">Fixed Outerloop: </w:t>
      </w:r>
      <w:r>
        <w:t xml:space="preserve">Linear </w:t>
      </w:r>
      <w:r w:rsidR="00616C40">
        <w:t>Model</w:t>
      </w:r>
      <w:r w:rsidR="00254F3A">
        <w:t xml:space="preserve"> with RL</w:t>
      </w:r>
      <w:r w:rsidR="00A0491D">
        <w:t xml:space="preserve"> </w:t>
      </w:r>
    </w:p>
    <w:p w14:paraId="5470049A" w14:textId="11E6FBEE" w:rsidR="00220970" w:rsidRDefault="0015545C" w:rsidP="00CC257E">
      <w:pPr>
        <w:pStyle w:val="ListParagraph"/>
        <w:numPr>
          <w:ilvl w:val="3"/>
          <w:numId w:val="22"/>
        </w:numPr>
      </w:pPr>
      <w:r>
        <w:t xml:space="preserve">How close can RL can </w:t>
      </w:r>
      <w:r w:rsidR="00AF6AB4">
        <w:t>optimize a linear model compared to level 2?</w:t>
      </w:r>
    </w:p>
    <w:p w14:paraId="15873F2D" w14:textId="3D15D0A6" w:rsidR="00CC257E" w:rsidRDefault="00220970" w:rsidP="00220970">
      <w:pPr>
        <w:pStyle w:val="ListParagraph"/>
        <w:numPr>
          <w:ilvl w:val="2"/>
          <w:numId w:val="22"/>
        </w:numPr>
      </w:pPr>
      <w:r>
        <w:t xml:space="preserve">Stage </w:t>
      </w:r>
      <w:r w:rsidR="00A0491D">
        <w:t>2</w:t>
      </w:r>
      <w:r>
        <w:t xml:space="preserve">: </w:t>
      </w:r>
      <w:r w:rsidR="00A0491D">
        <w:t>Fixed Outerloop:</w:t>
      </w:r>
      <w:r w:rsidR="000C0AEA">
        <w:t xml:space="preserve"> </w:t>
      </w:r>
      <w:r w:rsidR="00254F3A">
        <w:t>Non-Linear</w:t>
      </w:r>
      <w:r w:rsidR="00515D0B">
        <w:t xml:space="preserve"> </w:t>
      </w:r>
      <w:r w:rsidR="00616C40">
        <w:t xml:space="preserve">Model </w:t>
      </w:r>
      <w:r w:rsidR="007D5BD7">
        <w:t xml:space="preserve">with RL </w:t>
      </w:r>
      <w:r w:rsidR="00AF6AB4">
        <w:t xml:space="preserve"> </w:t>
      </w:r>
    </w:p>
    <w:p w14:paraId="2AB516B6" w14:textId="7D81D1BB" w:rsidR="003767B6" w:rsidRDefault="003767B6" w:rsidP="003767B6">
      <w:pPr>
        <w:pStyle w:val="ListParagraph"/>
        <w:numPr>
          <w:ilvl w:val="3"/>
          <w:numId w:val="22"/>
        </w:numPr>
      </w:pPr>
      <w:r>
        <w:t>What happens to the optimized linear layout when it is injected into real physics-based model?</w:t>
      </w:r>
    </w:p>
    <w:p w14:paraId="31D86F8A" w14:textId="0D657077" w:rsidR="00656C4B" w:rsidRDefault="00656C4B" w:rsidP="00656C4B">
      <w:pPr>
        <w:pStyle w:val="ListParagraph"/>
        <w:numPr>
          <w:ilvl w:val="3"/>
          <w:numId w:val="22"/>
        </w:numPr>
      </w:pPr>
      <w:r>
        <w:t>What happens when level 2 framework layout result is fed into level 3 model? Does it remain feasible? And is it still a good solution?</w:t>
      </w:r>
    </w:p>
    <w:p w14:paraId="08149881" w14:textId="0B572F0F" w:rsidR="00CC257E" w:rsidRDefault="00AF6AB4" w:rsidP="00CC257E">
      <w:pPr>
        <w:pStyle w:val="ListParagraph"/>
        <w:numPr>
          <w:ilvl w:val="3"/>
          <w:numId w:val="22"/>
        </w:numPr>
      </w:pPr>
      <w:r>
        <w:t>What is the difference between the result of simplified linear model vs complex nonlinear model?</w:t>
      </w:r>
      <w:r w:rsidR="00CC257E">
        <w:t xml:space="preserve"> </w:t>
      </w:r>
    </w:p>
    <w:p w14:paraId="487DDFFC" w14:textId="7857F36F" w:rsidR="00220970" w:rsidRDefault="00220970" w:rsidP="00220970">
      <w:pPr>
        <w:pStyle w:val="ListParagraph"/>
        <w:numPr>
          <w:ilvl w:val="2"/>
          <w:numId w:val="22"/>
        </w:numPr>
      </w:pPr>
      <w:commentRangeStart w:id="12"/>
      <w:r>
        <w:t xml:space="preserve">Stage </w:t>
      </w:r>
      <w:r w:rsidR="00850A92">
        <w:t>3</w:t>
      </w:r>
      <w:r>
        <w:t xml:space="preserve">: </w:t>
      </w:r>
      <w:r w:rsidR="00850A92">
        <w:t>Both outerloop &amp; Innerloop BO RL</w:t>
      </w:r>
      <w:r w:rsidR="005D0C99">
        <w:t xml:space="preserve"> Nonlinear</w:t>
      </w:r>
      <w:r w:rsidR="00850A92">
        <w:t xml:space="preserve"> </w:t>
      </w:r>
      <w:r w:rsidR="0000458F">
        <w:t xml:space="preserve">vs </w:t>
      </w:r>
      <w:commentRangeStart w:id="13"/>
      <w:r w:rsidR="0000458F">
        <w:t xml:space="preserve">BO </w:t>
      </w:r>
      <w:r w:rsidR="005D0C99">
        <w:t xml:space="preserve">Oemof Linear </w:t>
      </w:r>
      <w:commentRangeEnd w:id="13"/>
      <w:r w:rsidR="00A60202">
        <w:rPr>
          <w:rStyle w:val="CommentReference"/>
          <w:sz w:val="24"/>
          <w:szCs w:val="22"/>
        </w:rPr>
        <w:commentReference w:id="13"/>
      </w:r>
      <w:r w:rsidR="00850A92">
        <w:t>pathway</w:t>
      </w:r>
      <w:r w:rsidR="00987FED">
        <w:t xml:space="preserve"> </w:t>
      </w:r>
      <w:commentRangeEnd w:id="12"/>
      <w:r w:rsidR="00BE4B11">
        <w:rPr>
          <w:rStyle w:val="CommentReference"/>
          <w:sz w:val="24"/>
          <w:szCs w:val="22"/>
        </w:rPr>
        <w:commentReference w:id="12"/>
      </w:r>
    </w:p>
    <w:p w14:paraId="77BED758" w14:textId="1B3E7A31" w:rsidR="00B73AFD" w:rsidRDefault="00B46F52" w:rsidP="003767B6">
      <w:pPr>
        <w:pStyle w:val="ListParagraph"/>
        <w:numPr>
          <w:ilvl w:val="3"/>
          <w:numId w:val="22"/>
        </w:numPr>
      </w:pPr>
      <w:r>
        <w:t xml:space="preserve">How different is the optimal results of a simplified linear model and </w:t>
      </w:r>
      <w:r w:rsidR="00673084">
        <w:t>accurate complex physics-based model?</w:t>
      </w:r>
    </w:p>
    <w:p w14:paraId="5E6E9C53" w14:textId="77777777" w:rsidR="00220970" w:rsidRDefault="00220970" w:rsidP="009C362F"/>
    <w:p w14:paraId="2B4C14BA" w14:textId="58833FBA" w:rsidR="009C362F" w:rsidRDefault="009C362F" w:rsidP="009C362F">
      <w:pPr>
        <w:pStyle w:val="ListParagraph"/>
        <w:numPr>
          <w:ilvl w:val="0"/>
          <w:numId w:val="22"/>
        </w:numPr>
      </w:pPr>
      <w:r>
        <w:t>There are four case studies for each step to be analyzed</w:t>
      </w:r>
      <w:r w:rsidR="00194004">
        <w:t xml:space="preserve"> (For innerloop 3 comparison)</w:t>
      </w:r>
      <w:r>
        <w:t>:</w:t>
      </w:r>
    </w:p>
    <w:p w14:paraId="0FD5FF9F" w14:textId="11116785" w:rsidR="009C362F" w:rsidRDefault="005A0323" w:rsidP="009C362F">
      <w:pPr>
        <w:pStyle w:val="ListParagraph"/>
        <w:numPr>
          <w:ilvl w:val="1"/>
          <w:numId w:val="22"/>
        </w:numPr>
      </w:pPr>
      <w:r>
        <w:t>Weather Variability:</w:t>
      </w:r>
    </w:p>
    <w:p w14:paraId="693B7B6A" w14:textId="0E68BFF0" w:rsidR="005A0323" w:rsidRDefault="005A0323" w:rsidP="005A0323">
      <w:pPr>
        <w:pStyle w:val="ListParagraph"/>
        <w:numPr>
          <w:ilvl w:val="2"/>
          <w:numId w:val="22"/>
        </w:numPr>
      </w:pPr>
      <w:r>
        <w:t>Stable solar and wind input</w:t>
      </w:r>
    </w:p>
    <w:p w14:paraId="5B7C227D" w14:textId="6A1E899E" w:rsidR="005A0323" w:rsidRDefault="005A0323" w:rsidP="005A0323">
      <w:pPr>
        <w:pStyle w:val="ListParagraph"/>
        <w:numPr>
          <w:ilvl w:val="2"/>
          <w:numId w:val="22"/>
        </w:numPr>
      </w:pPr>
      <w:r>
        <w:t>Extre</w:t>
      </w:r>
      <w:r w:rsidR="00B50FB4">
        <w:t>me</w:t>
      </w:r>
      <w:r>
        <w:t xml:space="preserve"> weather volatility</w:t>
      </w:r>
    </w:p>
    <w:p w14:paraId="7759755F" w14:textId="2C9E0491" w:rsidR="005A0323" w:rsidRDefault="00CD7E60" w:rsidP="00CD7E60">
      <w:pPr>
        <w:pStyle w:val="ListParagraph"/>
        <w:numPr>
          <w:ilvl w:val="1"/>
          <w:numId w:val="22"/>
        </w:numPr>
      </w:pPr>
      <w:r>
        <w:t>Market Conditions:</w:t>
      </w:r>
    </w:p>
    <w:p w14:paraId="45574581" w14:textId="1C193BFD" w:rsidR="00CD7E60" w:rsidRDefault="00C22D7B" w:rsidP="00CD7E60">
      <w:pPr>
        <w:pStyle w:val="ListParagraph"/>
        <w:numPr>
          <w:ilvl w:val="2"/>
          <w:numId w:val="22"/>
        </w:numPr>
      </w:pPr>
      <w:r>
        <w:t>Cheap batteries</w:t>
      </w:r>
    </w:p>
    <w:p w14:paraId="71C624B0" w14:textId="187E1A67" w:rsidR="00F52FED" w:rsidRPr="009148B9" w:rsidRDefault="00C22D7B" w:rsidP="00F52FED">
      <w:pPr>
        <w:pStyle w:val="ListParagraph"/>
        <w:numPr>
          <w:ilvl w:val="2"/>
          <w:numId w:val="22"/>
        </w:numPr>
        <w:rPr>
          <w:lang w:val="de-DE"/>
        </w:rPr>
      </w:pPr>
      <w:r w:rsidRPr="009148B9">
        <w:rPr>
          <w:lang w:val="de-DE"/>
        </w:rPr>
        <w:t>Cheap hydrogen system</w:t>
      </w:r>
      <w:r w:rsidR="009148B9" w:rsidRPr="009148B9">
        <w:rPr>
          <w:lang w:val="de-DE"/>
        </w:rPr>
        <w:t xml:space="preserve"> (o</w:t>
      </w:r>
      <w:r w:rsidR="009148B9">
        <w:rPr>
          <w:lang w:val="de-DE"/>
        </w:rPr>
        <w:t xml:space="preserve">r maybe </w:t>
      </w:r>
      <w:r w:rsidR="000F3B5B">
        <w:rPr>
          <w:lang w:val="de-DE"/>
        </w:rPr>
        <w:t>-50%, -20%, +20%, +50%)</w:t>
      </w:r>
    </w:p>
    <w:p w14:paraId="1F1FB014" w14:textId="22525FA3" w:rsidR="00F52FED" w:rsidRDefault="00F52FED" w:rsidP="00F52FED">
      <w:pPr>
        <w:pStyle w:val="ListParagraph"/>
        <w:numPr>
          <w:ilvl w:val="1"/>
          <w:numId w:val="22"/>
        </w:numPr>
      </w:pPr>
      <w:r>
        <w:t>System Design &amp; Flexibility:</w:t>
      </w:r>
    </w:p>
    <w:p w14:paraId="20CE70F9" w14:textId="2BAC493F" w:rsidR="00F52FED" w:rsidRDefault="00E316C1" w:rsidP="00F52FED">
      <w:pPr>
        <w:pStyle w:val="ListParagraph"/>
        <w:numPr>
          <w:ilvl w:val="2"/>
          <w:numId w:val="22"/>
        </w:numPr>
      </w:pPr>
      <w:r>
        <w:t>Heavy fixed methanol reactor load</w:t>
      </w:r>
    </w:p>
    <w:p w14:paraId="6B4D0EC3" w14:textId="0201B443" w:rsidR="004B0A3F" w:rsidRDefault="00E316C1" w:rsidP="004B0A3F">
      <w:pPr>
        <w:pStyle w:val="ListParagraph"/>
        <w:numPr>
          <w:ilvl w:val="2"/>
          <w:numId w:val="22"/>
        </w:numPr>
      </w:pPr>
      <w:r>
        <w:t xml:space="preserve">Heavy </w:t>
      </w:r>
      <w:r w:rsidR="00B50FB4">
        <w:t>fixed electrolyzer load</w:t>
      </w:r>
    </w:p>
    <w:p w14:paraId="3E2BCED0" w14:textId="03BE907E" w:rsidR="00200BF4" w:rsidRDefault="00200BF4" w:rsidP="00200BF4">
      <w:pPr>
        <w:pStyle w:val="ListParagraph"/>
        <w:numPr>
          <w:ilvl w:val="0"/>
          <w:numId w:val="22"/>
        </w:numPr>
      </w:pPr>
      <w:r>
        <w:t>For each of the steps, stages, and case studies, there are some</w:t>
      </w:r>
      <w:r w:rsidR="00DF2B29">
        <w:t xml:space="preserve"> predetermined</w:t>
      </w:r>
      <w:r>
        <w:t xml:space="preserve"> KPIs to be </w:t>
      </w:r>
      <w:r>
        <w:lastRenderedPageBreak/>
        <w:t>examined</w:t>
      </w:r>
      <w:r w:rsidR="00DF2B29">
        <w:t>:</w:t>
      </w:r>
    </w:p>
    <w:p w14:paraId="1782B382" w14:textId="0E708A05" w:rsidR="00C95CB7" w:rsidRDefault="00C95CB7" w:rsidP="00C95CB7">
      <w:pPr>
        <w:pStyle w:val="ListParagraph"/>
        <w:numPr>
          <w:ilvl w:val="1"/>
          <w:numId w:val="22"/>
        </w:numPr>
      </w:pPr>
      <w:r>
        <w:t>Techno-economic level:</w:t>
      </w:r>
    </w:p>
    <w:p w14:paraId="36B0B904" w14:textId="5A1C0599" w:rsidR="00DF2B29" w:rsidRDefault="00DF2B29" w:rsidP="00C95CB7">
      <w:pPr>
        <w:pStyle w:val="ListParagraph"/>
        <w:numPr>
          <w:ilvl w:val="2"/>
          <w:numId w:val="22"/>
        </w:numPr>
      </w:pPr>
      <w:r>
        <w:t>LCOM</w:t>
      </w:r>
    </w:p>
    <w:p w14:paraId="2B774CBF" w14:textId="37EF21E7" w:rsidR="007F65E4" w:rsidRDefault="007F65E4" w:rsidP="00C95CB7">
      <w:pPr>
        <w:pStyle w:val="ListParagraph"/>
        <w:numPr>
          <w:ilvl w:val="2"/>
          <w:numId w:val="22"/>
        </w:numPr>
      </w:pPr>
      <w:r>
        <w:t>CAPEX &amp; OPEX</w:t>
      </w:r>
    </w:p>
    <w:p w14:paraId="535F4CC2" w14:textId="3B0CDBF4" w:rsidR="00036831" w:rsidRDefault="00036831" w:rsidP="00C95CB7">
      <w:pPr>
        <w:pStyle w:val="ListParagraph"/>
        <w:numPr>
          <w:ilvl w:val="2"/>
          <w:numId w:val="22"/>
        </w:numPr>
      </w:pPr>
      <w:r>
        <w:t>Carbon intensity</w:t>
      </w:r>
    </w:p>
    <w:p w14:paraId="0FCF89CB" w14:textId="3AD7E0EC" w:rsidR="00036831" w:rsidRDefault="00036831" w:rsidP="00C95CB7">
      <w:pPr>
        <w:pStyle w:val="ListParagraph"/>
        <w:numPr>
          <w:ilvl w:val="2"/>
          <w:numId w:val="22"/>
        </w:numPr>
      </w:pPr>
      <w:r>
        <w:t>Grid dependency ratio</w:t>
      </w:r>
    </w:p>
    <w:p w14:paraId="5659A377" w14:textId="2D0F55EB" w:rsidR="00036831" w:rsidRDefault="007A5DB9" w:rsidP="00C95CB7">
      <w:pPr>
        <w:pStyle w:val="ListParagraph"/>
        <w:numPr>
          <w:ilvl w:val="2"/>
          <w:numId w:val="22"/>
        </w:numPr>
      </w:pPr>
      <w:r>
        <w:t>Self-consumption Ratio</w:t>
      </w:r>
    </w:p>
    <w:p w14:paraId="52CBE02F" w14:textId="2E7F7922" w:rsidR="007A5DB9" w:rsidRDefault="00036831" w:rsidP="007A5DB9">
      <w:pPr>
        <w:pStyle w:val="ListParagraph"/>
        <w:numPr>
          <w:ilvl w:val="2"/>
          <w:numId w:val="22"/>
        </w:numPr>
      </w:pPr>
      <w:r>
        <w:t xml:space="preserve">Autonomy days </w:t>
      </w:r>
    </w:p>
    <w:p w14:paraId="7FB6970E" w14:textId="24769C6F" w:rsidR="007A5DB9" w:rsidRDefault="007A5DB9" w:rsidP="007A5DB9">
      <w:pPr>
        <w:pStyle w:val="ListParagraph"/>
        <w:numPr>
          <w:ilvl w:val="1"/>
          <w:numId w:val="22"/>
        </w:numPr>
      </w:pPr>
      <w:r>
        <w:t>Framework leve</w:t>
      </w:r>
      <w:r w:rsidR="0068123B">
        <w:t>l</w:t>
      </w:r>
      <w:r>
        <w:t>:</w:t>
      </w:r>
    </w:p>
    <w:p w14:paraId="2180A98A" w14:textId="16D618ED" w:rsidR="007A5DB9" w:rsidRDefault="007A5DB9" w:rsidP="007A5DB9">
      <w:pPr>
        <w:pStyle w:val="ListParagraph"/>
        <w:numPr>
          <w:ilvl w:val="2"/>
          <w:numId w:val="22"/>
        </w:numPr>
      </w:pPr>
      <w:r>
        <w:t>Simulation time</w:t>
      </w:r>
    </w:p>
    <w:p w14:paraId="0D929EAF" w14:textId="2050EEF5" w:rsidR="007A5DB9" w:rsidRDefault="007F3792" w:rsidP="007A5DB9">
      <w:pPr>
        <w:pStyle w:val="ListParagraph"/>
        <w:numPr>
          <w:ilvl w:val="2"/>
          <w:numId w:val="22"/>
        </w:numPr>
      </w:pPr>
      <w:r>
        <w:t xml:space="preserve">BO Distance </w:t>
      </w:r>
    </w:p>
    <w:p w14:paraId="0F115464" w14:textId="77777777" w:rsidR="00BA05A6" w:rsidRPr="00BA05A6" w:rsidRDefault="00BA05A6" w:rsidP="00BA05A6">
      <w:pPr>
        <w:pStyle w:val="ListParagraph"/>
        <w:numPr>
          <w:ilvl w:val="1"/>
          <w:numId w:val="22"/>
        </w:numPr>
      </w:pPr>
      <w:r w:rsidRPr="00BA05A6">
        <w:rPr>
          <w:b/>
          <w:bCs/>
        </w:rPr>
        <w:t>Scenario:</w:t>
      </w:r>
    </w:p>
    <w:p w14:paraId="26DF46D6" w14:textId="77777777" w:rsidR="00BA05A6" w:rsidRPr="00BA05A6" w:rsidRDefault="00BA05A6" w:rsidP="00BA05A6">
      <w:pPr>
        <w:pStyle w:val="ListParagraph"/>
        <w:numPr>
          <w:ilvl w:val="1"/>
          <w:numId w:val="22"/>
        </w:numPr>
      </w:pPr>
      <w:r w:rsidRPr="00BA05A6">
        <w:rPr>
          <w:b/>
          <w:bCs/>
        </w:rPr>
        <w:t>Year:</w:t>
      </w:r>
    </w:p>
    <w:p w14:paraId="5EAD56A8" w14:textId="77777777" w:rsidR="00BA05A6" w:rsidRPr="00BA05A6" w:rsidRDefault="00BA05A6" w:rsidP="00BA05A6">
      <w:pPr>
        <w:pStyle w:val="ListParagraph"/>
        <w:numPr>
          <w:ilvl w:val="1"/>
          <w:numId w:val="22"/>
        </w:numPr>
      </w:pPr>
      <w:r w:rsidRPr="00BA05A6">
        <w:rPr>
          <w:b/>
          <w:bCs/>
        </w:rPr>
        <w:t>CAPEX and OPEX per component:</w:t>
      </w:r>
    </w:p>
    <w:p w14:paraId="1983C221" w14:textId="1CDA33BD" w:rsidR="00BA05A6" w:rsidRPr="00BA05A6" w:rsidRDefault="00BA05A6" w:rsidP="001974D4">
      <w:pPr>
        <w:pStyle w:val="ListParagraph"/>
        <w:numPr>
          <w:ilvl w:val="1"/>
          <w:numId w:val="22"/>
        </w:numPr>
      </w:pPr>
      <w:r w:rsidRPr="00BA05A6">
        <w:rPr>
          <w:b/>
          <w:bCs/>
        </w:rPr>
        <w:t xml:space="preserve">Conversion Factor per component: </w:t>
      </w:r>
    </w:p>
    <w:p w14:paraId="6EBB2B9A" w14:textId="77777777" w:rsidR="00BA05A6" w:rsidRPr="00BA05A6" w:rsidRDefault="00BA05A6" w:rsidP="00BA05A6">
      <w:pPr>
        <w:pStyle w:val="ListParagraph"/>
        <w:numPr>
          <w:ilvl w:val="1"/>
          <w:numId w:val="22"/>
        </w:numPr>
      </w:pPr>
      <w:r w:rsidRPr="00BA05A6">
        <w:t>Fixed components:</w:t>
      </w:r>
    </w:p>
    <w:p w14:paraId="1D8494F4" w14:textId="77777777" w:rsidR="00BA05A6" w:rsidRPr="00BA05A6" w:rsidRDefault="00BA05A6" w:rsidP="00BA05A6">
      <w:pPr>
        <w:pStyle w:val="ListParagraph"/>
        <w:numPr>
          <w:ilvl w:val="2"/>
          <w:numId w:val="22"/>
        </w:numPr>
      </w:pPr>
      <w:r w:rsidRPr="00BA05A6">
        <w:t>MeOH reactor</w:t>
      </w:r>
    </w:p>
    <w:p w14:paraId="02531E99" w14:textId="77777777" w:rsidR="00BA05A6" w:rsidRPr="00BA05A6" w:rsidRDefault="00BA05A6" w:rsidP="00BA05A6">
      <w:pPr>
        <w:pStyle w:val="ListParagraph"/>
        <w:numPr>
          <w:ilvl w:val="2"/>
          <w:numId w:val="22"/>
        </w:numPr>
      </w:pPr>
      <w:r w:rsidRPr="00BA05A6">
        <w:t xml:space="preserve">Distillery </w:t>
      </w:r>
    </w:p>
    <w:p w14:paraId="49C991C6" w14:textId="77777777" w:rsidR="00BA05A6" w:rsidRPr="00BA05A6" w:rsidRDefault="00BA05A6" w:rsidP="00BA05A6">
      <w:pPr>
        <w:pStyle w:val="ListParagraph"/>
        <w:numPr>
          <w:ilvl w:val="2"/>
          <w:numId w:val="22"/>
        </w:numPr>
      </w:pPr>
      <w:r w:rsidRPr="00BA05A6">
        <w:t>Storage MeOH</w:t>
      </w:r>
    </w:p>
    <w:p w14:paraId="54EA29A1" w14:textId="77777777" w:rsidR="00BA05A6" w:rsidRPr="00BA05A6" w:rsidRDefault="00BA05A6" w:rsidP="00BA05A6">
      <w:pPr>
        <w:pStyle w:val="ListParagraph"/>
        <w:numPr>
          <w:ilvl w:val="2"/>
          <w:numId w:val="22"/>
        </w:numPr>
      </w:pPr>
      <w:r w:rsidRPr="00BA05A6">
        <w:t>Anaerobic Digester</w:t>
      </w:r>
    </w:p>
    <w:p w14:paraId="364BE805" w14:textId="77777777" w:rsidR="00BA05A6" w:rsidRPr="00BA05A6" w:rsidRDefault="00BA05A6" w:rsidP="00BA05A6">
      <w:pPr>
        <w:pStyle w:val="ListParagraph"/>
        <w:numPr>
          <w:ilvl w:val="2"/>
          <w:numId w:val="22"/>
        </w:numPr>
      </w:pPr>
      <w:r w:rsidRPr="00BA05A6">
        <w:t>ATR</w:t>
      </w:r>
    </w:p>
    <w:p w14:paraId="20372432" w14:textId="4EE71F13" w:rsidR="00676909" w:rsidRDefault="00BA05A6" w:rsidP="00D60C18">
      <w:pPr>
        <w:pStyle w:val="ListParagraph"/>
        <w:numPr>
          <w:ilvl w:val="2"/>
          <w:numId w:val="22"/>
        </w:numPr>
      </w:pPr>
      <w:r w:rsidRPr="00BA05A6">
        <w:t>O2 Storage: Full load of ATR sizing x3 days</w:t>
      </w:r>
    </w:p>
    <w:p w14:paraId="5730360A" w14:textId="5EB4F114" w:rsidR="00676909" w:rsidRDefault="00676909" w:rsidP="00BA05A6">
      <w:pPr>
        <w:pStyle w:val="ListParagraph"/>
        <w:numPr>
          <w:ilvl w:val="2"/>
          <w:numId w:val="22"/>
        </w:numPr>
      </w:pPr>
      <w:r>
        <w:t xml:space="preserve">Steam </w:t>
      </w:r>
      <w:r w:rsidR="00156311">
        <w:t>generator</w:t>
      </w:r>
    </w:p>
    <w:p w14:paraId="29CDB3F8" w14:textId="4670DD3C" w:rsidR="00691876" w:rsidRDefault="00691876" w:rsidP="00691876">
      <w:pPr>
        <w:pStyle w:val="ListParagraph"/>
        <w:numPr>
          <w:ilvl w:val="1"/>
          <w:numId w:val="22"/>
        </w:numPr>
      </w:pPr>
      <w:r>
        <w:t>AUX:</w:t>
      </w:r>
    </w:p>
    <w:p w14:paraId="41519948" w14:textId="3F9EE72E" w:rsidR="00196C9D" w:rsidRPr="00BA05A6" w:rsidRDefault="00196C9D" w:rsidP="00196C9D">
      <w:pPr>
        <w:pStyle w:val="ListParagraph"/>
        <w:numPr>
          <w:ilvl w:val="2"/>
          <w:numId w:val="22"/>
        </w:numPr>
      </w:pPr>
      <w:r>
        <w:t>RWGS</w:t>
      </w:r>
    </w:p>
    <w:p w14:paraId="36DBE525" w14:textId="2FABFF66" w:rsidR="00BA05A6" w:rsidRPr="00BA05A6" w:rsidRDefault="00BA05A6" w:rsidP="00BA05A6">
      <w:pPr>
        <w:pStyle w:val="ListParagraph"/>
        <w:numPr>
          <w:ilvl w:val="2"/>
          <w:numId w:val="22"/>
        </w:numPr>
      </w:pPr>
      <w:r w:rsidRPr="00BA05A6">
        <w:t>Fuel Boiler</w:t>
      </w:r>
    </w:p>
    <w:p w14:paraId="46A6FBDF" w14:textId="0BEF451E" w:rsidR="00691876" w:rsidRDefault="00691876" w:rsidP="00EB6F38">
      <w:pPr>
        <w:pStyle w:val="ListParagraph"/>
        <w:numPr>
          <w:ilvl w:val="2"/>
          <w:numId w:val="22"/>
        </w:numPr>
      </w:pPr>
      <w:r>
        <w:t>AD Gas Separator</w:t>
      </w:r>
      <w:r w:rsidR="00CA54FC">
        <w:t xml:space="preserve"> (Size depends on )</w:t>
      </w:r>
    </w:p>
    <w:p w14:paraId="43AE4699" w14:textId="659A1738" w:rsidR="009A15FA" w:rsidRDefault="009A15FA" w:rsidP="00BA05A6">
      <w:pPr>
        <w:pStyle w:val="ListParagraph"/>
        <w:numPr>
          <w:ilvl w:val="2"/>
          <w:numId w:val="22"/>
        </w:numPr>
      </w:pPr>
      <w:r>
        <w:t>Compressor</w:t>
      </w:r>
    </w:p>
    <w:p w14:paraId="4FD5F99E" w14:textId="5A0DA095" w:rsidR="009A15FA" w:rsidRPr="00BA05A6" w:rsidRDefault="007A4813" w:rsidP="00BA05A6">
      <w:pPr>
        <w:pStyle w:val="ListParagraph"/>
        <w:numPr>
          <w:ilvl w:val="2"/>
          <w:numId w:val="22"/>
        </w:numPr>
      </w:pPr>
      <w:r>
        <w:t xml:space="preserve">3 </w:t>
      </w:r>
      <w:r w:rsidR="009A15FA">
        <w:t>Heat Exchangers</w:t>
      </w:r>
    </w:p>
    <w:p w14:paraId="5934861E" w14:textId="77777777" w:rsidR="00BA05A6" w:rsidRDefault="00BA05A6" w:rsidP="00BA05A6">
      <w:pPr>
        <w:pStyle w:val="ListParagraph"/>
        <w:numPr>
          <w:ilvl w:val="1"/>
          <w:numId w:val="22"/>
        </w:numPr>
      </w:pPr>
      <w:r w:rsidRPr="00BA05A6">
        <w:t>Variable components: (IB vs BO vs DOE)</w:t>
      </w:r>
    </w:p>
    <w:p w14:paraId="77FA9110" w14:textId="2FD86714" w:rsidR="001F04D7" w:rsidRPr="00BA05A6" w:rsidRDefault="001F04D7" w:rsidP="00030854">
      <w:pPr>
        <w:pStyle w:val="ListParagraph"/>
        <w:numPr>
          <w:ilvl w:val="2"/>
          <w:numId w:val="22"/>
        </w:numPr>
      </w:pPr>
      <w:r w:rsidRPr="00BA05A6">
        <w:t>CH4 Generator</w:t>
      </w:r>
      <w:r>
        <w:t xml:space="preserve"> or GT</w:t>
      </w:r>
    </w:p>
    <w:p w14:paraId="4F0A0C95" w14:textId="77777777" w:rsidR="00BA05A6" w:rsidRPr="00BA05A6" w:rsidRDefault="00BA05A6" w:rsidP="00BA05A6">
      <w:pPr>
        <w:pStyle w:val="ListParagraph"/>
        <w:numPr>
          <w:ilvl w:val="2"/>
          <w:numId w:val="44"/>
        </w:numPr>
      </w:pPr>
      <w:r w:rsidRPr="00BA05A6">
        <w:lastRenderedPageBreak/>
        <w:t>Wind turbine</w:t>
      </w:r>
    </w:p>
    <w:p w14:paraId="4F91883E" w14:textId="77777777" w:rsidR="00BA05A6" w:rsidRPr="00BA05A6" w:rsidRDefault="00BA05A6" w:rsidP="00BA05A6">
      <w:pPr>
        <w:pStyle w:val="ListParagraph"/>
        <w:numPr>
          <w:ilvl w:val="2"/>
          <w:numId w:val="44"/>
        </w:numPr>
      </w:pPr>
      <w:r w:rsidRPr="00BA05A6">
        <w:t>PV</w:t>
      </w:r>
    </w:p>
    <w:p w14:paraId="1D24A3BE" w14:textId="77777777" w:rsidR="00BA05A6" w:rsidRPr="00BA05A6" w:rsidRDefault="00BA05A6" w:rsidP="00BA05A6">
      <w:pPr>
        <w:pStyle w:val="ListParagraph"/>
        <w:numPr>
          <w:ilvl w:val="2"/>
          <w:numId w:val="44"/>
        </w:numPr>
      </w:pPr>
      <w:r w:rsidRPr="00BA05A6">
        <w:t>BESS</w:t>
      </w:r>
    </w:p>
    <w:p w14:paraId="21AA751C" w14:textId="77777777" w:rsidR="00BA05A6" w:rsidRPr="00BA05A6" w:rsidRDefault="00BA05A6" w:rsidP="00BA05A6">
      <w:pPr>
        <w:pStyle w:val="ListParagraph"/>
        <w:numPr>
          <w:ilvl w:val="2"/>
          <w:numId w:val="44"/>
        </w:numPr>
      </w:pPr>
      <w:r w:rsidRPr="00BA05A6">
        <w:t>Electrolyzer</w:t>
      </w:r>
    </w:p>
    <w:p w14:paraId="235B78C8" w14:textId="77777777" w:rsidR="00BA05A6" w:rsidRPr="00BA05A6" w:rsidRDefault="00BA05A6" w:rsidP="00BA05A6">
      <w:pPr>
        <w:pStyle w:val="ListParagraph"/>
        <w:numPr>
          <w:ilvl w:val="2"/>
          <w:numId w:val="44"/>
        </w:numPr>
      </w:pPr>
      <w:r w:rsidRPr="00BA05A6">
        <w:t>Hydrogen storage</w:t>
      </w:r>
    </w:p>
    <w:p w14:paraId="073560AF" w14:textId="77777777" w:rsidR="00BA05A6" w:rsidRPr="00BA05A6" w:rsidRDefault="00BA05A6" w:rsidP="00BA05A6">
      <w:pPr>
        <w:pStyle w:val="ListParagraph"/>
        <w:numPr>
          <w:ilvl w:val="2"/>
          <w:numId w:val="44"/>
        </w:numPr>
      </w:pPr>
      <w:r w:rsidRPr="00BA05A6">
        <w:t>Biogas storage</w:t>
      </w:r>
    </w:p>
    <w:p w14:paraId="4B221A2F" w14:textId="77777777" w:rsidR="00107229" w:rsidRDefault="00107229" w:rsidP="009836FA">
      <w:pPr>
        <w:ind w:left="1800"/>
      </w:pPr>
    </w:p>
    <w:p w14:paraId="04495F91" w14:textId="45AF5A95" w:rsidR="00731395" w:rsidRPr="00BA05A6" w:rsidRDefault="00B40FBD" w:rsidP="00BA05A6">
      <w:pPr>
        <w:pStyle w:val="ListParagraph"/>
        <w:widowControl/>
        <w:numPr>
          <w:ilvl w:val="2"/>
          <w:numId w:val="44"/>
        </w:numPr>
        <w:spacing w:line="240" w:lineRule="auto"/>
        <w:jc w:val="left"/>
        <w:rPr>
          <w:rFonts w:eastAsiaTheme="majorEastAsia" w:cstheme="majorBidi"/>
          <w:b/>
          <w:bCs/>
          <w:kern w:val="32"/>
          <w:szCs w:val="32"/>
          <w14:ligatures w14:val="standardContextual"/>
        </w:rPr>
      </w:pPr>
      <w:r>
        <w:br w:type="page"/>
      </w:r>
    </w:p>
    <w:p w14:paraId="72996A5C" w14:textId="5B4F43D6" w:rsidR="009E1F51" w:rsidRDefault="00BB48FC" w:rsidP="00C33AD6">
      <w:pPr>
        <w:pStyle w:val="Heading1"/>
      </w:pPr>
      <w:bookmarkStart w:id="14" w:name="_Toc228796399"/>
      <w:r>
        <w:lastRenderedPageBreak/>
        <w:t>Results and Discussions</w:t>
      </w:r>
      <w:bookmarkEnd w:id="14"/>
    </w:p>
    <w:p w14:paraId="177406B5" w14:textId="77777777" w:rsidR="00B40FBD" w:rsidRPr="00B40FBD" w:rsidRDefault="00B40FBD" w:rsidP="00107409">
      <w:pPr>
        <w:pStyle w:val="Heading2"/>
      </w:pPr>
    </w:p>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15" w:name="_Toc228796400"/>
      <w:r>
        <w:lastRenderedPageBreak/>
        <w:t>Conclusions</w:t>
      </w:r>
      <w:bookmarkEnd w:id="15"/>
    </w:p>
    <w:p w14:paraId="5BCCA500" w14:textId="7760B2F7" w:rsidR="00865CA0" w:rsidRDefault="00865CA0">
      <w:pPr>
        <w:widowControl/>
        <w:spacing w:line="240" w:lineRule="auto"/>
        <w:jc w:val="left"/>
      </w:pPr>
    </w:p>
    <w:p w14:paraId="6827D51A" w14:textId="260C86AC" w:rsidR="00BB48FC" w:rsidRPr="00506D12" w:rsidRDefault="006F74A5" w:rsidP="00506D12">
      <w:pPr>
        <w:widowControl/>
        <w:spacing w:line="240" w:lineRule="auto"/>
        <w:jc w:val="left"/>
        <w:rPr>
          <w:rFonts w:eastAsiaTheme="majorEastAsia" w:cstheme="majorBidi"/>
          <w:b/>
          <w:bCs/>
          <w:kern w:val="32"/>
          <w:szCs w:val="32"/>
          <w14:ligatures w14:val="standardContextual"/>
        </w:rPr>
      </w:pPr>
      <w:r>
        <w:br w:type="page"/>
      </w:r>
    </w:p>
    <w:p w14:paraId="515B9109" w14:textId="70099B21" w:rsidR="00BB48FC" w:rsidRDefault="00BB48FC" w:rsidP="005C30D4">
      <w:pPr>
        <w:pStyle w:val="Heading1"/>
      </w:pPr>
      <w:bookmarkStart w:id="16" w:name="_Toc228796401"/>
      <w:r>
        <w:lastRenderedPageBreak/>
        <w:t>References</w:t>
      </w:r>
      <w:bookmarkEnd w:id="16"/>
    </w:p>
    <w:sdt>
      <w:sdtPr>
        <w:rPr>
          <w:color w:val="000000"/>
        </w:rPr>
        <w:tag w:val="MENDELEY_BIBLIOGRAPHY"/>
        <w:id w:val="-1632396375"/>
        <w:placeholder>
          <w:docPart w:val="DefaultPlaceholder_-1854013440"/>
        </w:placeholder>
      </w:sdtPr>
      <w:sdtContent>
        <w:p w14:paraId="0D7EA2BD" w14:textId="77777777" w:rsidR="003C3FB4" w:rsidRPr="003C3FB4" w:rsidRDefault="003C3FB4">
          <w:pPr>
            <w:autoSpaceDE w:val="0"/>
            <w:autoSpaceDN w:val="0"/>
            <w:ind w:hanging="640"/>
            <w:divId w:val="1767074060"/>
            <w:rPr>
              <w:rFonts w:eastAsia="Times New Roman"/>
              <w:color w:val="000000"/>
              <w:kern w:val="0"/>
              <w:szCs w:val="24"/>
            </w:rPr>
          </w:pPr>
          <w:r w:rsidRPr="003C3FB4">
            <w:rPr>
              <w:rFonts w:eastAsia="Times New Roman"/>
              <w:color w:val="000000"/>
            </w:rPr>
            <w:t>[1]</w:t>
          </w:r>
          <w:r w:rsidRPr="003C3FB4">
            <w:rPr>
              <w:rFonts w:eastAsia="Times New Roman"/>
              <w:color w:val="000000"/>
            </w:rPr>
            <w:tab/>
            <w:t xml:space="preserve">S. Stavrev and D. Ginchev, “Reinforcement Learning Techniques in Optimizing Energy Systems,” Apr. 01, 2024, </w:t>
          </w:r>
          <w:r w:rsidRPr="003C3FB4">
            <w:rPr>
              <w:rFonts w:eastAsia="Times New Roman"/>
              <w:i/>
              <w:iCs/>
              <w:color w:val="000000"/>
            </w:rPr>
            <w:t>Multidisciplinary Digital Publishing Institute (MDPI)</w:t>
          </w:r>
          <w:r w:rsidRPr="003C3FB4">
            <w:rPr>
              <w:rFonts w:eastAsia="Times New Roman"/>
              <w:color w:val="000000"/>
            </w:rPr>
            <w:t>. doi: 10.3390/electronics13081459.</w:t>
          </w:r>
        </w:p>
        <w:p w14:paraId="4E35D712" w14:textId="77777777" w:rsidR="003C3FB4" w:rsidRPr="003C3FB4" w:rsidRDefault="003C3FB4">
          <w:pPr>
            <w:autoSpaceDE w:val="0"/>
            <w:autoSpaceDN w:val="0"/>
            <w:ind w:hanging="640"/>
            <w:divId w:val="702632298"/>
            <w:rPr>
              <w:rFonts w:eastAsia="Times New Roman"/>
              <w:color w:val="000000"/>
            </w:rPr>
          </w:pPr>
          <w:r w:rsidRPr="003C3FB4">
            <w:rPr>
              <w:rFonts w:eastAsia="Times New Roman"/>
              <w:color w:val="000000"/>
            </w:rPr>
            <w:t>[2]</w:t>
          </w:r>
          <w:r w:rsidRPr="003C3FB4">
            <w:rPr>
              <w:rFonts w:eastAsia="Times New Roman"/>
              <w:color w:val="000000"/>
            </w:rPr>
            <w:tab/>
            <w:t xml:space="preserve">J. Langford, “Efficient Exploration in Reinforcement Learning,” in </w:t>
          </w:r>
          <w:r w:rsidRPr="003C3FB4">
            <w:rPr>
              <w:rFonts w:eastAsia="Times New Roman"/>
              <w:i/>
              <w:iCs/>
              <w:color w:val="000000"/>
            </w:rPr>
            <w:t>Encyclopedia of Machine Learning</w:t>
          </w:r>
          <w:r w:rsidRPr="003C3FB4">
            <w:rPr>
              <w:rFonts w:eastAsia="Times New Roman"/>
              <w:color w:val="000000"/>
            </w:rPr>
            <w:t>, Boston, MA: Springer US, 2011, pp. 309–311. doi: 10.1007/978-0-387-30164-8_244.</w:t>
          </w:r>
        </w:p>
        <w:p w14:paraId="0288A00A" w14:textId="77777777" w:rsidR="003C3FB4" w:rsidRPr="003C3FB4" w:rsidRDefault="003C3FB4">
          <w:pPr>
            <w:autoSpaceDE w:val="0"/>
            <w:autoSpaceDN w:val="0"/>
            <w:ind w:hanging="640"/>
            <w:divId w:val="1580946409"/>
            <w:rPr>
              <w:rFonts w:eastAsia="Times New Roman"/>
              <w:color w:val="000000"/>
            </w:rPr>
          </w:pPr>
          <w:r w:rsidRPr="003C3FB4">
            <w:rPr>
              <w:rFonts w:eastAsia="Times New Roman"/>
              <w:color w:val="000000"/>
            </w:rPr>
            <w:t>[3]</w:t>
          </w:r>
          <w:r w:rsidRPr="003C3FB4">
            <w:rPr>
              <w:rFonts w:eastAsia="Times New Roman"/>
              <w:color w:val="000000"/>
            </w:rPr>
            <w:tab/>
            <w:t xml:space="preserve">Y. Liu, J. Yang, L. Chen, T. Guo, and Y. Jiang, “Overview of Reinforcement Learning Based on Value and Policy,” in </w:t>
          </w:r>
          <w:r w:rsidRPr="003C3FB4">
            <w:rPr>
              <w:rFonts w:eastAsia="Times New Roman"/>
              <w:i/>
              <w:iCs/>
              <w:color w:val="000000"/>
            </w:rPr>
            <w:t>2020 Chinese Control And Decision Conference (CCDC)</w:t>
          </w:r>
          <w:r w:rsidRPr="003C3FB4">
            <w:rPr>
              <w:rFonts w:eastAsia="Times New Roman"/>
              <w:color w:val="000000"/>
            </w:rPr>
            <w:t>, IEEE, Aug. 2020, pp. 598–603. doi: 10.1109/CCDC49329.2020.9164615.</w:t>
          </w:r>
        </w:p>
        <w:p w14:paraId="4E705295" w14:textId="77777777" w:rsidR="003C3FB4" w:rsidRPr="003C3FB4" w:rsidRDefault="003C3FB4">
          <w:pPr>
            <w:autoSpaceDE w:val="0"/>
            <w:autoSpaceDN w:val="0"/>
            <w:ind w:hanging="640"/>
            <w:divId w:val="1758286463"/>
            <w:rPr>
              <w:rFonts w:eastAsia="Times New Roman"/>
              <w:color w:val="000000"/>
            </w:rPr>
          </w:pPr>
          <w:r w:rsidRPr="003C3FB4">
            <w:rPr>
              <w:rFonts w:eastAsia="Times New Roman"/>
              <w:color w:val="000000"/>
            </w:rPr>
            <w:t>[4]</w:t>
          </w:r>
          <w:r w:rsidRPr="003C3FB4">
            <w:rPr>
              <w:rFonts w:eastAsia="Times New Roman"/>
              <w:color w:val="000000"/>
            </w:rPr>
            <w:tab/>
            <w:t xml:space="preserve">R. Lincoln, S. Galloway, B. Stephen, and G. Burt, “Comparing Policy Gradient and Value Function Based Reinforcement Learning Methods in Simulated Electrical Power Trade,” </w:t>
          </w:r>
          <w:r w:rsidRPr="003C3FB4">
            <w:rPr>
              <w:rFonts w:eastAsia="Times New Roman"/>
              <w:i/>
              <w:iCs/>
              <w:color w:val="000000"/>
            </w:rPr>
            <w:t>IEEE Transactions on Power Systems</w:t>
          </w:r>
          <w:r w:rsidRPr="003C3FB4">
            <w:rPr>
              <w:rFonts w:eastAsia="Times New Roman"/>
              <w:color w:val="000000"/>
            </w:rPr>
            <w:t>, vol. 27, no. 1, pp. 373–380, Feb. 2012, doi: 10.1109/TPWRS.2011.2166091.</w:t>
          </w:r>
        </w:p>
        <w:p w14:paraId="461D0BC0" w14:textId="77777777" w:rsidR="003C3FB4" w:rsidRPr="003C3FB4" w:rsidRDefault="003C3FB4">
          <w:pPr>
            <w:autoSpaceDE w:val="0"/>
            <w:autoSpaceDN w:val="0"/>
            <w:ind w:hanging="640"/>
            <w:divId w:val="433600987"/>
            <w:rPr>
              <w:rFonts w:eastAsia="Times New Roman"/>
              <w:color w:val="000000"/>
            </w:rPr>
          </w:pPr>
          <w:r w:rsidRPr="003C3FB4">
            <w:rPr>
              <w:rFonts w:eastAsia="Times New Roman"/>
              <w:color w:val="000000"/>
            </w:rPr>
            <w:t>[5]</w:t>
          </w:r>
          <w:r w:rsidRPr="003C3FB4">
            <w:rPr>
              <w:rFonts w:eastAsia="Times New Roman"/>
              <w:color w:val="000000"/>
            </w:rPr>
            <w:tab/>
            <w:t xml:space="preserve">Y. Gao, “Policy Gradient Methods in Deep Reinforcement Learning,” </w:t>
          </w:r>
          <w:r w:rsidRPr="003C3FB4">
            <w:rPr>
              <w:rFonts w:eastAsia="Times New Roman"/>
              <w:i/>
              <w:iCs/>
              <w:color w:val="000000"/>
            </w:rPr>
            <w:t>Applied and Computational Engineering</w:t>
          </w:r>
          <w:r w:rsidRPr="003C3FB4">
            <w:rPr>
              <w:rFonts w:eastAsia="Times New Roman"/>
              <w:color w:val="000000"/>
            </w:rPr>
            <w:t>, vol. 158, no. 1, pp. 27–34, May 2025, doi: 10.54254/2755-2721/2025.TJ23321.</w:t>
          </w:r>
        </w:p>
        <w:p w14:paraId="6358ABA0" w14:textId="77777777" w:rsidR="003C3FB4" w:rsidRPr="003C3FB4" w:rsidRDefault="003C3FB4">
          <w:pPr>
            <w:autoSpaceDE w:val="0"/>
            <w:autoSpaceDN w:val="0"/>
            <w:ind w:hanging="640"/>
            <w:divId w:val="245918582"/>
            <w:rPr>
              <w:rFonts w:eastAsia="Times New Roman"/>
              <w:color w:val="000000"/>
            </w:rPr>
          </w:pPr>
          <w:r w:rsidRPr="003C3FB4">
            <w:rPr>
              <w:rFonts w:eastAsia="Times New Roman"/>
              <w:color w:val="000000"/>
            </w:rPr>
            <w:t>[6]</w:t>
          </w:r>
          <w:r w:rsidRPr="003C3FB4">
            <w:rPr>
              <w:rFonts w:eastAsia="Times New Roman"/>
              <w:color w:val="000000"/>
            </w:rPr>
            <w:tab/>
            <w:t xml:space="preserve">D. Cao </w:t>
          </w:r>
          <w:r w:rsidRPr="003C3FB4">
            <w:rPr>
              <w:rFonts w:eastAsia="Times New Roman"/>
              <w:i/>
              <w:iCs/>
              <w:color w:val="000000"/>
            </w:rPr>
            <w:t>et al.</w:t>
          </w:r>
          <w:r w:rsidRPr="003C3FB4">
            <w:rPr>
              <w:rFonts w:eastAsia="Times New Roman"/>
              <w:color w:val="000000"/>
            </w:rPr>
            <w:t xml:space="preserve">, “Reinforcement Learning and Its Applications in Modern Power and Energy Systems: A Review,” </w:t>
          </w:r>
          <w:r w:rsidRPr="003C3FB4">
            <w:rPr>
              <w:rFonts w:eastAsia="Times New Roman"/>
              <w:i/>
              <w:iCs/>
              <w:color w:val="000000"/>
            </w:rPr>
            <w:t>Journal of Modern Power Systems and Clean Energy</w:t>
          </w:r>
          <w:r w:rsidRPr="003C3FB4">
            <w:rPr>
              <w:rFonts w:eastAsia="Times New Roman"/>
              <w:color w:val="000000"/>
            </w:rPr>
            <w:t>, vol. 8, no. 6, pp. 1029–1042, 2020, doi: 10.35833/MPCE.2020.000552.</w:t>
          </w:r>
        </w:p>
        <w:p w14:paraId="5BBD0206" w14:textId="77777777" w:rsidR="003C3FB4" w:rsidRPr="003C3FB4" w:rsidRDefault="003C3FB4">
          <w:pPr>
            <w:autoSpaceDE w:val="0"/>
            <w:autoSpaceDN w:val="0"/>
            <w:ind w:hanging="640"/>
            <w:divId w:val="1345061186"/>
            <w:rPr>
              <w:rFonts w:eastAsia="Times New Roman"/>
              <w:color w:val="000000"/>
            </w:rPr>
          </w:pPr>
          <w:r w:rsidRPr="003C3FB4">
            <w:rPr>
              <w:rFonts w:eastAsia="Times New Roman"/>
              <w:color w:val="000000"/>
            </w:rPr>
            <w:t>[7]</w:t>
          </w:r>
          <w:r w:rsidRPr="003C3FB4">
            <w:rPr>
              <w:rFonts w:eastAsia="Times New Roman"/>
              <w:color w:val="000000"/>
            </w:rPr>
            <w:tab/>
            <w:t xml:space="preserve">H. Shengren, E. M. Salazar, P. P. Vergara, and P. Palensky, “Performance Comparison of Deep RL Algorithms for Energy Systems Optimal Scheduling,” in </w:t>
          </w:r>
          <w:r w:rsidRPr="003C3FB4">
            <w:rPr>
              <w:rFonts w:eastAsia="Times New Roman"/>
              <w:i/>
              <w:iCs/>
              <w:color w:val="000000"/>
            </w:rPr>
            <w:t>2022 IEEE PES Innovative Smart Grid Technologies Conference Europe (ISGT-Europe)</w:t>
          </w:r>
          <w:r w:rsidRPr="003C3FB4">
            <w:rPr>
              <w:rFonts w:eastAsia="Times New Roman"/>
              <w:color w:val="000000"/>
            </w:rPr>
            <w:t>, IEEE, Oct. 2022, pp. 1–6. doi: 10.1109/ISGT-Europe54678.2022.9960642.</w:t>
          </w:r>
        </w:p>
        <w:p w14:paraId="7D038568" w14:textId="77777777" w:rsidR="003C3FB4" w:rsidRPr="003C3FB4" w:rsidRDefault="003C3FB4">
          <w:pPr>
            <w:autoSpaceDE w:val="0"/>
            <w:autoSpaceDN w:val="0"/>
            <w:ind w:hanging="640"/>
            <w:divId w:val="1059481549"/>
            <w:rPr>
              <w:rFonts w:eastAsia="Times New Roman"/>
              <w:color w:val="000000"/>
            </w:rPr>
          </w:pPr>
          <w:r w:rsidRPr="003C3FB4">
            <w:rPr>
              <w:rFonts w:eastAsia="Times New Roman"/>
              <w:color w:val="000000"/>
            </w:rPr>
            <w:t>[8]</w:t>
          </w:r>
          <w:r w:rsidRPr="003C3FB4">
            <w:rPr>
              <w:rFonts w:eastAsia="Times New Roman"/>
              <w:color w:val="000000"/>
            </w:rPr>
            <w:tab/>
            <w:t xml:space="preserve">V. Vetter, P. Wohlgenannt, P. Kepplinger, and E. Eder, “Deep Reinforcement Learning Approaches the MILP Optimum of a Multi-Energy Optimization in Energy Communities,” </w:t>
          </w:r>
          <w:r w:rsidRPr="003C3FB4">
            <w:rPr>
              <w:rFonts w:eastAsia="Times New Roman"/>
              <w:i/>
              <w:iCs/>
              <w:color w:val="000000"/>
            </w:rPr>
            <w:t>Energies (Basel).</w:t>
          </w:r>
          <w:r w:rsidRPr="003C3FB4">
            <w:rPr>
              <w:rFonts w:eastAsia="Times New Roman"/>
              <w:color w:val="000000"/>
            </w:rPr>
            <w:t>, vol. 18, no. 17, p. 4489, Aug. 2025, doi: 10.3390/en18174489.</w:t>
          </w:r>
        </w:p>
        <w:p w14:paraId="0B21CFD6" w14:textId="77777777" w:rsidR="003C3FB4" w:rsidRPr="003C3FB4" w:rsidRDefault="003C3FB4">
          <w:pPr>
            <w:autoSpaceDE w:val="0"/>
            <w:autoSpaceDN w:val="0"/>
            <w:ind w:hanging="640"/>
            <w:divId w:val="511147041"/>
            <w:rPr>
              <w:rFonts w:eastAsia="Times New Roman"/>
              <w:color w:val="000000"/>
            </w:rPr>
          </w:pPr>
          <w:r w:rsidRPr="003C3FB4">
            <w:rPr>
              <w:rFonts w:eastAsia="Times New Roman"/>
              <w:color w:val="000000"/>
            </w:rPr>
            <w:t>[9]</w:t>
          </w:r>
          <w:r w:rsidRPr="003C3FB4">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2B2EEB55" w:rsidR="00BB48FC" w:rsidRPr="00BB48FC" w:rsidRDefault="003C3FB4" w:rsidP="00BB48FC">
          <w:r w:rsidRPr="003C3FB4">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21"/>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Indrajaya, Muhammad Rafi Afif" w:date="2026-05-04T15:18:00Z" w:initials="MI">
    <w:p w14:paraId="049C91FB" w14:textId="77777777" w:rsidR="00D95D94" w:rsidRDefault="00D95D94" w:rsidP="00D95D94">
      <w:pPr>
        <w:pStyle w:val="CommentText"/>
        <w:jc w:val="left"/>
      </w:pPr>
      <w:r>
        <w:rPr>
          <w:rStyle w:val="CommentReference"/>
        </w:rPr>
        <w:annotationRef/>
      </w:r>
      <w:r>
        <w:rPr>
          <w:lang w:val="de-DE"/>
        </w:rPr>
        <w:t>Should I have a subchapter of lit review about this?</w:t>
      </w:r>
    </w:p>
  </w:comment>
  <w:comment w:id="9" w:author="Indrajaya, Muhammad Rafi Afif" w:date="2026-05-06T09:20:00Z" w:initials="MI">
    <w:p w14:paraId="1034419E" w14:textId="77777777" w:rsidR="00DF6038" w:rsidRDefault="00DF6038" w:rsidP="00DF6038">
      <w:pPr>
        <w:pStyle w:val="CommentText"/>
        <w:jc w:val="left"/>
      </w:pPr>
      <w:r>
        <w:rPr>
          <w:rStyle w:val="CommentReference"/>
        </w:rPr>
        <w:annotationRef/>
      </w:r>
      <w:r>
        <w:rPr>
          <w:lang w:val="de-DE"/>
        </w:rPr>
        <w:t>Change the name maybe to Design variable only</w:t>
      </w:r>
    </w:p>
  </w:comment>
  <w:comment w:id="10" w:author="Indrajaya, Muhammad Rafi Afif" w:date="2026-05-06T09:23:00Z" w:initials="MI">
    <w:p w14:paraId="19E49370" w14:textId="77777777" w:rsidR="00256B82" w:rsidRDefault="00256B82" w:rsidP="00256B82">
      <w:pPr>
        <w:pStyle w:val="CommentText"/>
        <w:jc w:val="left"/>
      </w:pPr>
      <w:r>
        <w:rPr>
          <w:rStyle w:val="CommentReference"/>
        </w:rPr>
        <w:annotationRef/>
      </w:r>
      <w:r>
        <w:rPr>
          <w:lang w:val="de-DE"/>
        </w:rPr>
        <w:t>Too much run power at the end</w:t>
      </w:r>
    </w:p>
  </w:comment>
  <w:comment w:id="11" w:author="Indrajaya, Muhammad Rafi Afif" w:date="2026-05-05T16:56:00Z" w:initials="MI">
    <w:p w14:paraId="029EFE86" w14:textId="342FCB4A" w:rsidR="0011075C" w:rsidRDefault="0011075C" w:rsidP="0011075C">
      <w:pPr>
        <w:pStyle w:val="CommentText"/>
        <w:jc w:val="left"/>
      </w:pPr>
      <w:r>
        <w:rPr>
          <w:rStyle w:val="CommentReference"/>
        </w:rPr>
        <w:annotationRef/>
      </w:r>
      <w:r>
        <w:rPr>
          <w:lang w:val="de-DE"/>
        </w:rPr>
        <w:t>Is optimizing operational dispatch only interesting for this thesis?</w:t>
      </w:r>
      <w:r>
        <w:rPr>
          <w:lang w:val="de-DE"/>
        </w:rPr>
        <w:br/>
      </w:r>
      <w:r>
        <w:rPr>
          <w:lang w:val="de-DE"/>
        </w:rPr>
        <w:br/>
        <w:t>But then if this is the case, then the comparison should be done in three steps:</w:t>
      </w:r>
    </w:p>
    <w:p w14:paraId="2896FC40" w14:textId="77777777" w:rsidR="0011075C" w:rsidRDefault="0011075C" w:rsidP="0011075C">
      <w:pPr>
        <w:pStyle w:val="CommentText"/>
        <w:ind w:left="300"/>
        <w:jc w:val="left"/>
      </w:pPr>
      <w:r>
        <w:rPr>
          <w:lang w:val="de-DE"/>
        </w:rPr>
        <w:t>Outerloop only</w:t>
      </w:r>
    </w:p>
    <w:p w14:paraId="4357E51D" w14:textId="77777777" w:rsidR="0011075C" w:rsidRDefault="0011075C" w:rsidP="0011075C">
      <w:pPr>
        <w:pStyle w:val="CommentText"/>
        <w:ind w:left="300"/>
        <w:jc w:val="left"/>
      </w:pPr>
      <w:r>
        <w:t>Innerloop only</w:t>
      </w:r>
    </w:p>
    <w:p w14:paraId="7A955883" w14:textId="77777777" w:rsidR="0011075C" w:rsidRDefault="0011075C" w:rsidP="0011075C">
      <w:pPr>
        <w:pStyle w:val="CommentText"/>
        <w:ind w:left="300"/>
        <w:jc w:val="left"/>
      </w:pPr>
      <w:r>
        <w:t>Both</w:t>
      </w:r>
    </w:p>
  </w:comment>
  <w:comment w:id="13" w:author="Indrajaya, Muhammad Rafi Afif" w:date="2026-05-12T16:47:00Z" w:initials="MI">
    <w:p w14:paraId="2C1A92DC" w14:textId="77777777" w:rsidR="00A60202" w:rsidRDefault="00A60202" w:rsidP="00A60202">
      <w:pPr>
        <w:pStyle w:val="CommentText"/>
        <w:jc w:val="left"/>
      </w:pPr>
      <w:r>
        <w:rPr>
          <w:rStyle w:val="CommentReference"/>
        </w:rPr>
        <w:annotationRef/>
      </w:r>
      <w:r>
        <w:rPr>
          <w:lang w:val="de-DE"/>
        </w:rPr>
        <w:t>Maybe instead of BO Oemof linear, we can do IB oemof linear?</w:t>
      </w:r>
    </w:p>
  </w:comment>
  <w:comment w:id="12" w:author="Indrajaya, Muhammad Rafi Afif" w:date="2026-05-12T16:48:00Z" w:initials="MI">
    <w:p w14:paraId="07580878" w14:textId="77777777" w:rsidR="00BE4B11" w:rsidRDefault="00BE4B11" w:rsidP="00BE4B11">
      <w:pPr>
        <w:pStyle w:val="CommentText"/>
        <w:jc w:val="left"/>
      </w:pPr>
      <w:r>
        <w:rPr>
          <w:rStyle w:val="CommentReference"/>
        </w:rPr>
        <w:annotationRef/>
      </w:r>
      <w:r>
        <w:rPr>
          <w:lang w:val="de-DE"/>
        </w:rPr>
        <w:t xml:space="preserve">This is not apple to apple comparison, what do we learn from this?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9C91FB" w15:done="0"/>
  <w15:commentEx w15:paraId="1034419E" w15:done="0"/>
  <w15:commentEx w15:paraId="19E49370" w15:done="0"/>
  <w15:commentEx w15:paraId="7A955883" w15:done="0"/>
  <w15:commentEx w15:paraId="2C1A92DC" w15:done="0"/>
  <w15:commentEx w15:paraId="075808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4753F3" w16cex:dateUtc="2026-05-04T13:18:00Z"/>
  <w16cex:commentExtensible w16cex:durableId="14DFEBD2" w16cex:dateUtc="2026-05-06T07:20:00Z"/>
  <w16cex:commentExtensible w16cex:durableId="3016A959" w16cex:dateUtc="2026-05-06T07:23:00Z"/>
  <w16cex:commentExtensible w16cex:durableId="3D5864D4" w16cex:dateUtc="2026-05-05T14:56:00Z"/>
  <w16cex:commentExtensible w16cex:durableId="48617E12" w16cex:dateUtc="2026-05-12T14:47:00Z"/>
  <w16cex:commentExtensible w16cex:durableId="667C3BE5" w16cex:dateUtc="2026-05-12T14: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9C91FB" w16cid:durableId="2E4753F3"/>
  <w16cid:commentId w16cid:paraId="1034419E" w16cid:durableId="14DFEBD2"/>
  <w16cid:commentId w16cid:paraId="19E49370" w16cid:durableId="3016A959"/>
  <w16cid:commentId w16cid:paraId="7A955883" w16cid:durableId="3D5864D4"/>
  <w16cid:commentId w16cid:paraId="2C1A92DC" w16cid:durableId="48617E12"/>
  <w16cid:commentId w16cid:paraId="07580878" w16cid:durableId="667C3B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4EE0C" w14:textId="77777777" w:rsidR="00C3172E" w:rsidRDefault="00C3172E" w:rsidP="00A91C8E">
      <w:pPr>
        <w:spacing w:line="240" w:lineRule="auto"/>
      </w:pPr>
      <w:r>
        <w:separator/>
      </w:r>
    </w:p>
  </w:endnote>
  <w:endnote w:type="continuationSeparator" w:id="0">
    <w:p w14:paraId="11983583" w14:textId="77777777" w:rsidR="00C3172E" w:rsidRDefault="00C3172E"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EB368" w14:textId="77777777" w:rsidR="00C3172E" w:rsidRDefault="00C3172E" w:rsidP="00A91C8E">
      <w:pPr>
        <w:spacing w:line="240" w:lineRule="auto"/>
      </w:pPr>
      <w:r>
        <w:separator/>
      </w:r>
    </w:p>
  </w:footnote>
  <w:footnote w:type="continuationSeparator" w:id="0">
    <w:p w14:paraId="641BD344" w14:textId="77777777" w:rsidR="00C3172E" w:rsidRDefault="00C3172E"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rsidP="0002214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rsidP="0002214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D1F26"/>
    <w:multiLevelType w:val="hybridMultilevel"/>
    <w:tmpl w:val="D7A0D85C"/>
    <w:lvl w:ilvl="0" w:tplc="98464642">
      <w:start w:val="4"/>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10A51D6"/>
    <w:multiLevelType w:val="hybridMultilevel"/>
    <w:tmpl w:val="FC12F718"/>
    <w:lvl w:ilvl="0" w:tplc="AFA25AA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725F2F"/>
    <w:multiLevelType w:val="hybridMultilevel"/>
    <w:tmpl w:val="29249714"/>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13A972C3"/>
    <w:multiLevelType w:val="hybridMultilevel"/>
    <w:tmpl w:val="EC5C4DD8"/>
    <w:lvl w:ilvl="0" w:tplc="04090001">
      <w:start w:val="1"/>
      <w:numFmt w:val="bullet"/>
      <w:lvlText w:val=""/>
      <w:lvlJc w:val="left"/>
      <w:pPr>
        <w:ind w:left="3600" w:hanging="360"/>
      </w:pPr>
      <w:rPr>
        <w:rFonts w:ascii="Symbol" w:hAnsi="Symbol" w:hint="default"/>
      </w:rPr>
    </w:lvl>
    <w:lvl w:ilvl="1" w:tplc="04090003">
      <w:start w:val="1"/>
      <w:numFmt w:val="bullet"/>
      <w:lvlText w:val="o"/>
      <w:lvlJc w:val="left"/>
      <w:pPr>
        <w:ind w:left="4320" w:hanging="360"/>
      </w:pPr>
      <w:rPr>
        <w:rFonts w:ascii="Courier New" w:hAnsi="Courier New" w:cs="Courier New" w:hint="default"/>
      </w:rPr>
    </w:lvl>
    <w:lvl w:ilvl="2" w:tplc="04090005">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 w15:restartNumberingAfterBreak="0">
    <w:nsid w:val="17165D1B"/>
    <w:multiLevelType w:val="hybridMultilevel"/>
    <w:tmpl w:val="57942300"/>
    <w:lvl w:ilvl="0" w:tplc="10000DBA">
      <w:start w:val="1"/>
      <w:numFmt w:val="decimal"/>
      <w:lvlText w:val="%1."/>
      <w:lvlJc w:val="left"/>
      <w:pPr>
        <w:ind w:left="1440" w:hanging="360"/>
      </w:pPr>
    </w:lvl>
    <w:lvl w:ilvl="1" w:tplc="1EDA1312">
      <w:start w:val="1"/>
      <w:numFmt w:val="decimal"/>
      <w:lvlText w:val="%2."/>
      <w:lvlJc w:val="left"/>
      <w:pPr>
        <w:ind w:left="1440" w:hanging="360"/>
      </w:pPr>
    </w:lvl>
    <w:lvl w:ilvl="2" w:tplc="EDD0C7CC">
      <w:start w:val="1"/>
      <w:numFmt w:val="decimal"/>
      <w:lvlText w:val="%3."/>
      <w:lvlJc w:val="left"/>
      <w:pPr>
        <w:ind w:left="1440" w:hanging="360"/>
      </w:pPr>
    </w:lvl>
    <w:lvl w:ilvl="3" w:tplc="6FF0CEF2">
      <w:start w:val="1"/>
      <w:numFmt w:val="decimal"/>
      <w:lvlText w:val="%4."/>
      <w:lvlJc w:val="left"/>
      <w:pPr>
        <w:ind w:left="1440" w:hanging="360"/>
      </w:pPr>
    </w:lvl>
    <w:lvl w:ilvl="4" w:tplc="D6A40560">
      <w:start w:val="1"/>
      <w:numFmt w:val="decimal"/>
      <w:lvlText w:val="%5."/>
      <w:lvlJc w:val="left"/>
      <w:pPr>
        <w:ind w:left="1440" w:hanging="360"/>
      </w:pPr>
    </w:lvl>
    <w:lvl w:ilvl="5" w:tplc="B19EAA54">
      <w:start w:val="1"/>
      <w:numFmt w:val="decimal"/>
      <w:lvlText w:val="%6."/>
      <w:lvlJc w:val="left"/>
      <w:pPr>
        <w:ind w:left="1440" w:hanging="360"/>
      </w:pPr>
    </w:lvl>
    <w:lvl w:ilvl="6" w:tplc="0152091C">
      <w:start w:val="1"/>
      <w:numFmt w:val="decimal"/>
      <w:lvlText w:val="%7."/>
      <w:lvlJc w:val="left"/>
      <w:pPr>
        <w:ind w:left="1440" w:hanging="360"/>
      </w:pPr>
    </w:lvl>
    <w:lvl w:ilvl="7" w:tplc="F49A5782">
      <w:start w:val="1"/>
      <w:numFmt w:val="decimal"/>
      <w:lvlText w:val="%8."/>
      <w:lvlJc w:val="left"/>
      <w:pPr>
        <w:ind w:left="1440" w:hanging="360"/>
      </w:pPr>
    </w:lvl>
    <w:lvl w:ilvl="8" w:tplc="9EA6C402">
      <w:start w:val="1"/>
      <w:numFmt w:val="decimal"/>
      <w:lvlText w:val="%9."/>
      <w:lvlJc w:val="left"/>
      <w:pPr>
        <w:ind w:left="1440" w:hanging="360"/>
      </w:pPr>
    </w:lvl>
  </w:abstractNum>
  <w:abstractNum w:abstractNumId="7" w15:restartNumberingAfterBreak="0">
    <w:nsid w:val="17EA0ECE"/>
    <w:multiLevelType w:val="multilevel"/>
    <w:tmpl w:val="44722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7621D"/>
    <w:multiLevelType w:val="hybridMultilevel"/>
    <w:tmpl w:val="5C104348"/>
    <w:lvl w:ilvl="0" w:tplc="A482A6CC">
      <w:start w:val="13"/>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B825D5"/>
    <w:multiLevelType w:val="hybridMultilevel"/>
    <w:tmpl w:val="B888A8F8"/>
    <w:lvl w:ilvl="0" w:tplc="110A253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190277"/>
    <w:multiLevelType w:val="multilevel"/>
    <w:tmpl w:val="4796B74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1E0C6E87"/>
    <w:multiLevelType w:val="hybridMultilevel"/>
    <w:tmpl w:val="DDC46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CB6643"/>
    <w:multiLevelType w:val="multilevel"/>
    <w:tmpl w:val="3E70E1E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8337A7"/>
    <w:multiLevelType w:val="hybridMultilevel"/>
    <w:tmpl w:val="8432D20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3327DE5"/>
    <w:multiLevelType w:val="hybridMultilevel"/>
    <w:tmpl w:val="1A4C4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6433CE"/>
    <w:multiLevelType w:val="hybridMultilevel"/>
    <w:tmpl w:val="495493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B24864"/>
    <w:multiLevelType w:val="hybridMultilevel"/>
    <w:tmpl w:val="062047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C2246C1"/>
    <w:multiLevelType w:val="hybridMultilevel"/>
    <w:tmpl w:val="48F2C360"/>
    <w:lvl w:ilvl="0" w:tplc="49F0E92E">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EA75E5"/>
    <w:multiLevelType w:val="hybridMultilevel"/>
    <w:tmpl w:val="2926F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C2C271D"/>
    <w:multiLevelType w:val="hybridMultilevel"/>
    <w:tmpl w:val="978EAE6C"/>
    <w:lvl w:ilvl="0" w:tplc="04090001">
      <w:start w:val="1"/>
      <w:numFmt w:val="bullet"/>
      <w:lvlText w:val=""/>
      <w:lvlJc w:val="left"/>
      <w:pPr>
        <w:ind w:left="6480" w:hanging="360"/>
      </w:pPr>
      <w:rPr>
        <w:rFonts w:ascii="Symbol" w:hAnsi="Symbol" w:hint="default"/>
      </w:rPr>
    </w:lvl>
    <w:lvl w:ilvl="1" w:tplc="04090003" w:tentative="1">
      <w:start w:val="1"/>
      <w:numFmt w:val="bullet"/>
      <w:lvlText w:val="o"/>
      <w:lvlJc w:val="left"/>
      <w:pPr>
        <w:ind w:left="7200" w:hanging="360"/>
      </w:pPr>
      <w:rPr>
        <w:rFonts w:ascii="Courier New" w:hAnsi="Courier New" w:hint="default"/>
      </w:rPr>
    </w:lvl>
    <w:lvl w:ilvl="2" w:tplc="04090005" w:tentative="1">
      <w:start w:val="1"/>
      <w:numFmt w:val="bullet"/>
      <w:lvlText w:val=""/>
      <w:lvlJc w:val="left"/>
      <w:pPr>
        <w:ind w:left="7920" w:hanging="360"/>
      </w:pPr>
      <w:rPr>
        <w:rFonts w:ascii="Wingdings" w:hAnsi="Wingdings" w:hint="default"/>
      </w:rPr>
    </w:lvl>
    <w:lvl w:ilvl="3" w:tplc="04090001" w:tentative="1">
      <w:start w:val="1"/>
      <w:numFmt w:val="bullet"/>
      <w:lvlText w:val=""/>
      <w:lvlJc w:val="left"/>
      <w:pPr>
        <w:ind w:left="8640" w:hanging="360"/>
      </w:pPr>
      <w:rPr>
        <w:rFonts w:ascii="Symbol" w:hAnsi="Symbol" w:hint="default"/>
      </w:rPr>
    </w:lvl>
    <w:lvl w:ilvl="4" w:tplc="04090003" w:tentative="1">
      <w:start w:val="1"/>
      <w:numFmt w:val="bullet"/>
      <w:lvlText w:val="o"/>
      <w:lvlJc w:val="left"/>
      <w:pPr>
        <w:ind w:left="9360" w:hanging="360"/>
      </w:pPr>
      <w:rPr>
        <w:rFonts w:ascii="Courier New" w:hAnsi="Courier New" w:hint="default"/>
      </w:rPr>
    </w:lvl>
    <w:lvl w:ilvl="5" w:tplc="04090005" w:tentative="1">
      <w:start w:val="1"/>
      <w:numFmt w:val="bullet"/>
      <w:lvlText w:val=""/>
      <w:lvlJc w:val="left"/>
      <w:pPr>
        <w:ind w:left="10080" w:hanging="360"/>
      </w:pPr>
      <w:rPr>
        <w:rFonts w:ascii="Wingdings" w:hAnsi="Wingdings" w:hint="default"/>
      </w:rPr>
    </w:lvl>
    <w:lvl w:ilvl="6" w:tplc="04090001" w:tentative="1">
      <w:start w:val="1"/>
      <w:numFmt w:val="bullet"/>
      <w:lvlText w:val=""/>
      <w:lvlJc w:val="left"/>
      <w:pPr>
        <w:ind w:left="10800" w:hanging="360"/>
      </w:pPr>
      <w:rPr>
        <w:rFonts w:ascii="Symbol" w:hAnsi="Symbol" w:hint="default"/>
      </w:rPr>
    </w:lvl>
    <w:lvl w:ilvl="7" w:tplc="04090003" w:tentative="1">
      <w:start w:val="1"/>
      <w:numFmt w:val="bullet"/>
      <w:lvlText w:val="o"/>
      <w:lvlJc w:val="left"/>
      <w:pPr>
        <w:ind w:left="11520" w:hanging="360"/>
      </w:pPr>
      <w:rPr>
        <w:rFonts w:ascii="Courier New" w:hAnsi="Courier New" w:hint="default"/>
      </w:rPr>
    </w:lvl>
    <w:lvl w:ilvl="8" w:tplc="04090005" w:tentative="1">
      <w:start w:val="1"/>
      <w:numFmt w:val="bullet"/>
      <w:lvlText w:val=""/>
      <w:lvlJc w:val="left"/>
      <w:pPr>
        <w:ind w:left="12240" w:hanging="360"/>
      </w:pPr>
      <w:rPr>
        <w:rFonts w:ascii="Wingdings" w:hAnsi="Wingdings" w:hint="default"/>
      </w:rPr>
    </w:lvl>
  </w:abstractNum>
  <w:abstractNum w:abstractNumId="25" w15:restartNumberingAfterBreak="0">
    <w:nsid w:val="3C9B4DAC"/>
    <w:multiLevelType w:val="hybridMultilevel"/>
    <w:tmpl w:val="E6F262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D250691"/>
    <w:multiLevelType w:val="hybridMultilevel"/>
    <w:tmpl w:val="293652F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7" w15:restartNumberingAfterBreak="0">
    <w:nsid w:val="3E4219A4"/>
    <w:multiLevelType w:val="hybridMultilevel"/>
    <w:tmpl w:val="831E829E"/>
    <w:lvl w:ilvl="0" w:tplc="88AA6B0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F206DB5"/>
    <w:multiLevelType w:val="multilevel"/>
    <w:tmpl w:val="3544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56699C"/>
    <w:multiLevelType w:val="hybridMultilevel"/>
    <w:tmpl w:val="F6CED83E"/>
    <w:lvl w:ilvl="0" w:tplc="850C91E8">
      <w:start w:val="1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3804A33"/>
    <w:multiLevelType w:val="hybridMultilevel"/>
    <w:tmpl w:val="BF2A2F88"/>
    <w:lvl w:ilvl="0" w:tplc="9C4E038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4CAE6E69"/>
    <w:multiLevelType w:val="hybridMultilevel"/>
    <w:tmpl w:val="0E4A8148"/>
    <w:lvl w:ilvl="0" w:tplc="EFBA3582">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52D0448A"/>
    <w:multiLevelType w:val="hybridMultilevel"/>
    <w:tmpl w:val="17D82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5975563"/>
    <w:multiLevelType w:val="hybridMultilevel"/>
    <w:tmpl w:val="F5EE2CA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5" w15:restartNumberingAfterBreak="0">
    <w:nsid w:val="5BD54EFD"/>
    <w:multiLevelType w:val="hybridMultilevel"/>
    <w:tmpl w:val="0F1030CA"/>
    <w:lvl w:ilvl="0" w:tplc="850C91E8">
      <w:start w:val="1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C340F92"/>
    <w:multiLevelType w:val="hybridMultilevel"/>
    <w:tmpl w:val="AA529710"/>
    <w:lvl w:ilvl="0" w:tplc="4878948E">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EC56EDC"/>
    <w:multiLevelType w:val="hybridMultilevel"/>
    <w:tmpl w:val="10C21EE0"/>
    <w:lvl w:ilvl="0" w:tplc="BBE0EFD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2175FB6"/>
    <w:multiLevelType w:val="hybridMultilevel"/>
    <w:tmpl w:val="1772F19E"/>
    <w:lvl w:ilvl="0" w:tplc="818C3A7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329582B"/>
    <w:multiLevelType w:val="hybridMultilevel"/>
    <w:tmpl w:val="5BC6112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0" w15:restartNumberingAfterBreak="0">
    <w:nsid w:val="677657B3"/>
    <w:multiLevelType w:val="hybridMultilevel"/>
    <w:tmpl w:val="5524D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6B8D481B"/>
    <w:multiLevelType w:val="hybridMultilevel"/>
    <w:tmpl w:val="01149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E7267F1"/>
    <w:multiLevelType w:val="hybridMultilevel"/>
    <w:tmpl w:val="3432C5BC"/>
    <w:lvl w:ilvl="0" w:tplc="EFBA358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E57B32"/>
    <w:multiLevelType w:val="hybridMultilevel"/>
    <w:tmpl w:val="8F24FF80"/>
    <w:lvl w:ilvl="0" w:tplc="A5FE69F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1F17535"/>
    <w:multiLevelType w:val="hybridMultilevel"/>
    <w:tmpl w:val="CDCED060"/>
    <w:lvl w:ilvl="0" w:tplc="07F8F72A">
      <w:start w:val="13"/>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95737834">
    <w:abstractNumId w:val="10"/>
  </w:num>
  <w:num w:numId="2" w16cid:durableId="1355763415">
    <w:abstractNumId w:val="10"/>
  </w:num>
  <w:num w:numId="3" w16cid:durableId="627468108">
    <w:abstractNumId w:val="36"/>
  </w:num>
  <w:num w:numId="4" w16cid:durableId="2147312317">
    <w:abstractNumId w:val="27"/>
  </w:num>
  <w:num w:numId="5" w16cid:durableId="1468888951">
    <w:abstractNumId w:val="42"/>
  </w:num>
  <w:num w:numId="6" w16cid:durableId="1505826805">
    <w:abstractNumId w:val="33"/>
  </w:num>
  <w:num w:numId="7" w16cid:durableId="410201841">
    <w:abstractNumId w:val="12"/>
  </w:num>
  <w:num w:numId="8" w16cid:durableId="177933021">
    <w:abstractNumId w:val="39"/>
  </w:num>
  <w:num w:numId="9" w16cid:durableId="453066233">
    <w:abstractNumId w:val="24"/>
  </w:num>
  <w:num w:numId="10" w16cid:durableId="308437867">
    <w:abstractNumId w:val="26"/>
  </w:num>
  <w:num w:numId="11" w16cid:durableId="2044015130">
    <w:abstractNumId w:val="38"/>
  </w:num>
  <w:num w:numId="12" w16cid:durableId="1894543432">
    <w:abstractNumId w:val="3"/>
  </w:num>
  <w:num w:numId="13" w16cid:durableId="1145977386">
    <w:abstractNumId w:val="11"/>
  </w:num>
  <w:num w:numId="14" w16cid:durableId="1105805891">
    <w:abstractNumId w:val="25"/>
  </w:num>
  <w:num w:numId="15" w16cid:durableId="1910379217">
    <w:abstractNumId w:val="18"/>
  </w:num>
  <w:num w:numId="16" w16cid:durableId="532619251">
    <w:abstractNumId w:val="34"/>
  </w:num>
  <w:num w:numId="17" w16cid:durableId="483934593">
    <w:abstractNumId w:val="14"/>
  </w:num>
  <w:num w:numId="18" w16cid:durableId="114177715">
    <w:abstractNumId w:val="29"/>
  </w:num>
  <w:num w:numId="19" w16cid:durableId="1754081084">
    <w:abstractNumId w:val="35"/>
  </w:num>
  <w:num w:numId="20" w16cid:durableId="1659842329">
    <w:abstractNumId w:val="45"/>
  </w:num>
  <w:num w:numId="21" w16cid:durableId="163865201">
    <w:abstractNumId w:val="8"/>
  </w:num>
  <w:num w:numId="22" w16cid:durableId="1701786197">
    <w:abstractNumId w:val="23"/>
  </w:num>
  <w:num w:numId="23" w16cid:durableId="1258517052">
    <w:abstractNumId w:val="17"/>
  </w:num>
  <w:num w:numId="24" w16cid:durableId="961375172">
    <w:abstractNumId w:val="5"/>
  </w:num>
  <w:num w:numId="25" w16cid:durableId="1663504458">
    <w:abstractNumId w:val="16"/>
  </w:num>
  <w:num w:numId="26" w16cid:durableId="307058015">
    <w:abstractNumId w:val="40"/>
  </w:num>
  <w:num w:numId="27" w16cid:durableId="82074765">
    <w:abstractNumId w:val="30"/>
  </w:num>
  <w:num w:numId="28" w16cid:durableId="231620995">
    <w:abstractNumId w:val="43"/>
  </w:num>
  <w:num w:numId="29" w16cid:durableId="941106550">
    <w:abstractNumId w:val="32"/>
  </w:num>
  <w:num w:numId="30" w16cid:durableId="1248537759">
    <w:abstractNumId w:val="4"/>
  </w:num>
  <w:num w:numId="31" w16cid:durableId="113404857">
    <w:abstractNumId w:val="31"/>
  </w:num>
  <w:num w:numId="32" w16cid:durableId="405617677">
    <w:abstractNumId w:val="9"/>
  </w:num>
  <w:num w:numId="33" w16cid:durableId="667246042">
    <w:abstractNumId w:val="21"/>
  </w:num>
  <w:num w:numId="34" w16cid:durableId="763064616">
    <w:abstractNumId w:val="37"/>
  </w:num>
  <w:num w:numId="35" w16cid:durableId="481195516">
    <w:abstractNumId w:val="13"/>
  </w:num>
  <w:num w:numId="36" w16cid:durableId="1067534202">
    <w:abstractNumId w:val="44"/>
  </w:num>
  <w:num w:numId="37" w16cid:durableId="1271402247">
    <w:abstractNumId w:val="46"/>
  </w:num>
  <w:num w:numId="38" w16cid:durableId="1723824251">
    <w:abstractNumId w:val="22"/>
  </w:num>
  <w:num w:numId="39" w16cid:durableId="545145559">
    <w:abstractNumId w:val="2"/>
  </w:num>
  <w:num w:numId="40" w16cid:durableId="1538007799">
    <w:abstractNumId w:val="41"/>
  </w:num>
  <w:num w:numId="41" w16cid:durableId="151679100">
    <w:abstractNumId w:val="6"/>
  </w:num>
  <w:num w:numId="42" w16cid:durableId="3556738">
    <w:abstractNumId w:val="7"/>
  </w:num>
  <w:num w:numId="43" w16cid:durableId="785393384">
    <w:abstractNumId w:val="28"/>
  </w:num>
  <w:num w:numId="44" w16cid:durableId="993264226">
    <w:abstractNumId w:val="1"/>
  </w:num>
  <w:num w:numId="45" w16cid:durableId="273287179">
    <w:abstractNumId w:val="20"/>
  </w:num>
  <w:num w:numId="46" w16cid:durableId="213275907">
    <w:abstractNumId w:val="19"/>
  </w:num>
  <w:num w:numId="47" w16cid:durableId="1590310353">
    <w:abstractNumId w:val="0"/>
  </w:num>
  <w:num w:numId="48" w16cid:durableId="1541211727">
    <w:abstractNumId w:val="1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2059"/>
    <w:rsid w:val="000124C3"/>
    <w:rsid w:val="00012FFD"/>
    <w:rsid w:val="000163BE"/>
    <w:rsid w:val="000209CF"/>
    <w:rsid w:val="000216C4"/>
    <w:rsid w:val="00021744"/>
    <w:rsid w:val="000217EF"/>
    <w:rsid w:val="00022F80"/>
    <w:rsid w:val="00023C43"/>
    <w:rsid w:val="00024727"/>
    <w:rsid w:val="00025302"/>
    <w:rsid w:val="0002546C"/>
    <w:rsid w:val="00025EE5"/>
    <w:rsid w:val="000262D7"/>
    <w:rsid w:val="000265BD"/>
    <w:rsid w:val="00026738"/>
    <w:rsid w:val="00027918"/>
    <w:rsid w:val="000304AD"/>
    <w:rsid w:val="00030854"/>
    <w:rsid w:val="00032743"/>
    <w:rsid w:val="0003381C"/>
    <w:rsid w:val="00035153"/>
    <w:rsid w:val="00035D25"/>
    <w:rsid w:val="00036831"/>
    <w:rsid w:val="0004086E"/>
    <w:rsid w:val="00041614"/>
    <w:rsid w:val="00041699"/>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46EE"/>
    <w:rsid w:val="0008480C"/>
    <w:rsid w:val="0008548D"/>
    <w:rsid w:val="00087CA4"/>
    <w:rsid w:val="00087EB9"/>
    <w:rsid w:val="0009061E"/>
    <w:rsid w:val="000906C9"/>
    <w:rsid w:val="00092BEE"/>
    <w:rsid w:val="00092FCF"/>
    <w:rsid w:val="0009333A"/>
    <w:rsid w:val="0009360C"/>
    <w:rsid w:val="00096C66"/>
    <w:rsid w:val="000973FF"/>
    <w:rsid w:val="000A02DB"/>
    <w:rsid w:val="000A0B17"/>
    <w:rsid w:val="000A0E3C"/>
    <w:rsid w:val="000A0EB3"/>
    <w:rsid w:val="000A1174"/>
    <w:rsid w:val="000A196B"/>
    <w:rsid w:val="000A2A6D"/>
    <w:rsid w:val="000A510B"/>
    <w:rsid w:val="000B1846"/>
    <w:rsid w:val="000B2106"/>
    <w:rsid w:val="000B2932"/>
    <w:rsid w:val="000B38F1"/>
    <w:rsid w:val="000B4E5F"/>
    <w:rsid w:val="000B5A65"/>
    <w:rsid w:val="000B5C28"/>
    <w:rsid w:val="000C03C6"/>
    <w:rsid w:val="000C0AEA"/>
    <w:rsid w:val="000C1095"/>
    <w:rsid w:val="000C2232"/>
    <w:rsid w:val="000C3C93"/>
    <w:rsid w:val="000C4193"/>
    <w:rsid w:val="000C44AB"/>
    <w:rsid w:val="000C51F2"/>
    <w:rsid w:val="000D0DFB"/>
    <w:rsid w:val="000D28D5"/>
    <w:rsid w:val="000D2BE5"/>
    <w:rsid w:val="000D2BF9"/>
    <w:rsid w:val="000D2F69"/>
    <w:rsid w:val="000D334C"/>
    <w:rsid w:val="000D3F00"/>
    <w:rsid w:val="000D4585"/>
    <w:rsid w:val="000D474E"/>
    <w:rsid w:val="000D488A"/>
    <w:rsid w:val="000D4C2E"/>
    <w:rsid w:val="000D4CB1"/>
    <w:rsid w:val="000D6274"/>
    <w:rsid w:val="000D652E"/>
    <w:rsid w:val="000D6C5C"/>
    <w:rsid w:val="000D78A9"/>
    <w:rsid w:val="000E1D5A"/>
    <w:rsid w:val="000E2137"/>
    <w:rsid w:val="000E215D"/>
    <w:rsid w:val="000E3FDD"/>
    <w:rsid w:val="000E419C"/>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E6B"/>
    <w:rsid w:val="0011075C"/>
    <w:rsid w:val="00111772"/>
    <w:rsid w:val="00111E16"/>
    <w:rsid w:val="001127F2"/>
    <w:rsid w:val="001150E1"/>
    <w:rsid w:val="001161DC"/>
    <w:rsid w:val="0011669E"/>
    <w:rsid w:val="00117376"/>
    <w:rsid w:val="00117ABF"/>
    <w:rsid w:val="00117EF5"/>
    <w:rsid w:val="00120809"/>
    <w:rsid w:val="00120D16"/>
    <w:rsid w:val="00123990"/>
    <w:rsid w:val="00124980"/>
    <w:rsid w:val="00124B5B"/>
    <w:rsid w:val="00124BBE"/>
    <w:rsid w:val="00125E19"/>
    <w:rsid w:val="00126850"/>
    <w:rsid w:val="00127F24"/>
    <w:rsid w:val="001303CB"/>
    <w:rsid w:val="00130676"/>
    <w:rsid w:val="00130AFD"/>
    <w:rsid w:val="00130D50"/>
    <w:rsid w:val="00134DD6"/>
    <w:rsid w:val="001350F6"/>
    <w:rsid w:val="0013560C"/>
    <w:rsid w:val="00136781"/>
    <w:rsid w:val="00143737"/>
    <w:rsid w:val="00143E71"/>
    <w:rsid w:val="0014537A"/>
    <w:rsid w:val="001463A0"/>
    <w:rsid w:val="001465C8"/>
    <w:rsid w:val="00150374"/>
    <w:rsid w:val="00151A08"/>
    <w:rsid w:val="00152940"/>
    <w:rsid w:val="00152B41"/>
    <w:rsid w:val="00154401"/>
    <w:rsid w:val="0015545C"/>
    <w:rsid w:val="00155847"/>
    <w:rsid w:val="00156311"/>
    <w:rsid w:val="0015634E"/>
    <w:rsid w:val="00156686"/>
    <w:rsid w:val="0015733D"/>
    <w:rsid w:val="001577D4"/>
    <w:rsid w:val="00157F2F"/>
    <w:rsid w:val="00160F29"/>
    <w:rsid w:val="001647B9"/>
    <w:rsid w:val="00164E72"/>
    <w:rsid w:val="00165BF1"/>
    <w:rsid w:val="00166465"/>
    <w:rsid w:val="001669EF"/>
    <w:rsid w:val="00170EF4"/>
    <w:rsid w:val="00171A04"/>
    <w:rsid w:val="00172D44"/>
    <w:rsid w:val="00174E77"/>
    <w:rsid w:val="00175375"/>
    <w:rsid w:val="00176599"/>
    <w:rsid w:val="0018223D"/>
    <w:rsid w:val="00182307"/>
    <w:rsid w:val="001827A6"/>
    <w:rsid w:val="00183609"/>
    <w:rsid w:val="00183DDF"/>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3683"/>
    <w:rsid w:val="00194004"/>
    <w:rsid w:val="00194784"/>
    <w:rsid w:val="00195D58"/>
    <w:rsid w:val="00196C9D"/>
    <w:rsid w:val="00196FB7"/>
    <w:rsid w:val="001974D4"/>
    <w:rsid w:val="001A158E"/>
    <w:rsid w:val="001A1D1B"/>
    <w:rsid w:val="001A3893"/>
    <w:rsid w:val="001A59EA"/>
    <w:rsid w:val="001A6B4A"/>
    <w:rsid w:val="001A7A4C"/>
    <w:rsid w:val="001B0AE3"/>
    <w:rsid w:val="001B1B95"/>
    <w:rsid w:val="001B2AA4"/>
    <w:rsid w:val="001B394D"/>
    <w:rsid w:val="001B3D72"/>
    <w:rsid w:val="001B46C7"/>
    <w:rsid w:val="001B4D60"/>
    <w:rsid w:val="001B5BA6"/>
    <w:rsid w:val="001B5F24"/>
    <w:rsid w:val="001B5F4B"/>
    <w:rsid w:val="001B683F"/>
    <w:rsid w:val="001B6A52"/>
    <w:rsid w:val="001B6BC2"/>
    <w:rsid w:val="001B6E29"/>
    <w:rsid w:val="001B7724"/>
    <w:rsid w:val="001C0EA1"/>
    <w:rsid w:val="001C252E"/>
    <w:rsid w:val="001C35A3"/>
    <w:rsid w:val="001D15EA"/>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3E9E"/>
    <w:rsid w:val="00204313"/>
    <w:rsid w:val="00204FF0"/>
    <w:rsid w:val="00205BF6"/>
    <w:rsid w:val="00206AC9"/>
    <w:rsid w:val="00206AF3"/>
    <w:rsid w:val="00207ED3"/>
    <w:rsid w:val="0021129D"/>
    <w:rsid w:val="00213B20"/>
    <w:rsid w:val="00220831"/>
    <w:rsid w:val="00220970"/>
    <w:rsid w:val="002214D9"/>
    <w:rsid w:val="00221AB8"/>
    <w:rsid w:val="0022226D"/>
    <w:rsid w:val="0022321B"/>
    <w:rsid w:val="002246EA"/>
    <w:rsid w:val="002258CB"/>
    <w:rsid w:val="00225B7F"/>
    <w:rsid w:val="002265CD"/>
    <w:rsid w:val="002277FA"/>
    <w:rsid w:val="002279EB"/>
    <w:rsid w:val="00231041"/>
    <w:rsid w:val="00232251"/>
    <w:rsid w:val="00232E07"/>
    <w:rsid w:val="002368DE"/>
    <w:rsid w:val="00240817"/>
    <w:rsid w:val="00240D27"/>
    <w:rsid w:val="002420F7"/>
    <w:rsid w:val="00243D32"/>
    <w:rsid w:val="00244805"/>
    <w:rsid w:val="0024587A"/>
    <w:rsid w:val="0024739C"/>
    <w:rsid w:val="00252272"/>
    <w:rsid w:val="00252835"/>
    <w:rsid w:val="00252E17"/>
    <w:rsid w:val="00253350"/>
    <w:rsid w:val="00254F3A"/>
    <w:rsid w:val="002552AD"/>
    <w:rsid w:val="002555CE"/>
    <w:rsid w:val="00255930"/>
    <w:rsid w:val="00256127"/>
    <w:rsid w:val="00256985"/>
    <w:rsid w:val="00256B82"/>
    <w:rsid w:val="00257E9A"/>
    <w:rsid w:val="00260261"/>
    <w:rsid w:val="0026044A"/>
    <w:rsid w:val="0026078B"/>
    <w:rsid w:val="00261636"/>
    <w:rsid w:val="00261777"/>
    <w:rsid w:val="00261B0B"/>
    <w:rsid w:val="00262FDB"/>
    <w:rsid w:val="00263FB0"/>
    <w:rsid w:val="00264167"/>
    <w:rsid w:val="002641B6"/>
    <w:rsid w:val="002643E8"/>
    <w:rsid w:val="002645FA"/>
    <w:rsid w:val="00266204"/>
    <w:rsid w:val="00267F62"/>
    <w:rsid w:val="0027004B"/>
    <w:rsid w:val="0027490A"/>
    <w:rsid w:val="00275B87"/>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D89"/>
    <w:rsid w:val="002A6FBE"/>
    <w:rsid w:val="002A7AA8"/>
    <w:rsid w:val="002B0014"/>
    <w:rsid w:val="002B09FF"/>
    <w:rsid w:val="002B1C87"/>
    <w:rsid w:val="002B3C04"/>
    <w:rsid w:val="002B3D84"/>
    <w:rsid w:val="002B4364"/>
    <w:rsid w:val="002B50CC"/>
    <w:rsid w:val="002B55EA"/>
    <w:rsid w:val="002B748B"/>
    <w:rsid w:val="002B75E7"/>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D01AE"/>
    <w:rsid w:val="002D2371"/>
    <w:rsid w:val="002D24A8"/>
    <w:rsid w:val="002D3BAA"/>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44E4"/>
    <w:rsid w:val="002F4A55"/>
    <w:rsid w:val="0030063A"/>
    <w:rsid w:val="00303A5D"/>
    <w:rsid w:val="00304DF5"/>
    <w:rsid w:val="00305305"/>
    <w:rsid w:val="00306FE0"/>
    <w:rsid w:val="003071AF"/>
    <w:rsid w:val="00307242"/>
    <w:rsid w:val="00310CBF"/>
    <w:rsid w:val="00312304"/>
    <w:rsid w:val="00313478"/>
    <w:rsid w:val="003137F8"/>
    <w:rsid w:val="00313F0B"/>
    <w:rsid w:val="00314105"/>
    <w:rsid w:val="0031411A"/>
    <w:rsid w:val="003142AA"/>
    <w:rsid w:val="0031457D"/>
    <w:rsid w:val="003161AA"/>
    <w:rsid w:val="003165D3"/>
    <w:rsid w:val="0031751F"/>
    <w:rsid w:val="003176E7"/>
    <w:rsid w:val="003204DE"/>
    <w:rsid w:val="0032084D"/>
    <w:rsid w:val="00320BDF"/>
    <w:rsid w:val="00321052"/>
    <w:rsid w:val="003211B0"/>
    <w:rsid w:val="0032358A"/>
    <w:rsid w:val="00323B62"/>
    <w:rsid w:val="0032579C"/>
    <w:rsid w:val="00325AC3"/>
    <w:rsid w:val="003302F4"/>
    <w:rsid w:val="003330BC"/>
    <w:rsid w:val="0033331F"/>
    <w:rsid w:val="003337E3"/>
    <w:rsid w:val="00333DC8"/>
    <w:rsid w:val="0033555D"/>
    <w:rsid w:val="00335A1E"/>
    <w:rsid w:val="00336807"/>
    <w:rsid w:val="00336DF4"/>
    <w:rsid w:val="0033733F"/>
    <w:rsid w:val="00340AE2"/>
    <w:rsid w:val="00341FAE"/>
    <w:rsid w:val="00342717"/>
    <w:rsid w:val="00343AC1"/>
    <w:rsid w:val="00345DD9"/>
    <w:rsid w:val="00345F61"/>
    <w:rsid w:val="00347CCD"/>
    <w:rsid w:val="0035041A"/>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66E2"/>
    <w:rsid w:val="00367D22"/>
    <w:rsid w:val="00372FF7"/>
    <w:rsid w:val="0037354A"/>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91025"/>
    <w:rsid w:val="00392CCE"/>
    <w:rsid w:val="00395E4B"/>
    <w:rsid w:val="0039790E"/>
    <w:rsid w:val="003A0781"/>
    <w:rsid w:val="003A1E24"/>
    <w:rsid w:val="003A203E"/>
    <w:rsid w:val="003A2568"/>
    <w:rsid w:val="003A262A"/>
    <w:rsid w:val="003A3213"/>
    <w:rsid w:val="003A33CB"/>
    <w:rsid w:val="003A41B9"/>
    <w:rsid w:val="003A4450"/>
    <w:rsid w:val="003A5898"/>
    <w:rsid w:val="003A7A38"/>
    <w:rsid w:val="003B0252"/>
    <w:rsid w:val="003B07E3"/>
    <w:rsid w:val="003B140C"/>
    <w:rsid w:val="003B14F1"/>
    <w:rsid w:val="003B2F22"/>
    <w:rsid w:val="003B3F2F"/>
    <w:rsid w:val="003B4199"/>
    <w:rsid w:val="003B4BC9"/>
    <w:rsid w:val="003B4D4D"/>
    <w:rsid w:val="003B4DBF"/>
    <w:rsid w:val="003B5AE7"/>
    <w:rsid w:val="003C1CCF"/>
    <w:rsid w:val="003C3DE2"/>
    <w:rsid w:val="003C3FB4"/>
    <w:rsid w:val="003C4264"/>
    <w:rsid w:val="003C5138"/>
    <w:rsid w:val="003C59DB"/>
    <w:rsid w:val="003C7289"/>
    <w:rsid w:val="003C7426"/>
    <w:rsid w:val="003D1F30"/>
    <w:rsid w:val="003D1FD2"/>
    <w:rsid w:val="003D35A4"/>
    <w:rsid w:val="003D37C4"/>
    <w:rsid w:val="003D380B"/>
    <w:rsid w:val="003D449B"/>
    <w:rsid w:val="003D45E9"/>
    <w:rsid w:val="003D4938"/>
    <w:rsid w:val="003D5167"/>
    <w:rsid w:val="003D5DC1"/>
    <w:rsid w:val="003D6E0D"/>
    <w:rsid w:val="003D7941"/>
    <w:rsid w:val="003D7A2F"/>
    <w:rsid w:val="003E001E"/>
    <w:rsid w:val="003E1B7E"/>
    <w:rsid w:val="003E1FDC"/>
    <w:rsid w:val="003E2002"/>
    <w:rsid w:val="003E4E11"/>
    <w:rsid w:val="003E5CBC"/>
    <w:rsid w:val="003E70E9"/>
    <w:rsid w:val="003E74C5"/>
    <w:rsid w:val="003E7DB9"/>
    <w:rsid w:val="003F0CE4"/>
    <w:rsid w:val="003F2552"/>
    <w:rsid w:val="003F6326"/>
    <w:rsid w:val="003F65D1"/>
    <w:rsid w:val="003F7A53"/>
    <w:rsid w:val="00401548"/>
    <w:rsid w:val="00401F83"/>
    <w:rsid w:val="00403A8B"/>
    <w:rsid w:val="00403CC1"/>
    <w:rsid w:val="00405252"/>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E44"/>
    <w:rsid w:val="00416985"/>
    <w:rsid w:val="004169EF"/>
    <w:rsid w:val="004211FF"/>
    <w:rsid w:val="00421752"/>
    <w:rsid w:val="00422927"/>
    <w:rsid w:val="00423B6B"/>
    <w:rsid w:val="00423C3E"/>
    <w:rsid w:val="00424741"/>
    <w:rsid w:val="0042510B"/>
    <w:rsid w:val="00425A38"/>
    <w:rsid w:val="00427401"/>
    <w:rsid w:val="00430653"/>
    <w:rsid w:val="004312A6"/>
    <w:rsid w:val="00431DE7"/>
    <w:rsid w:val="0043376D"/>
    <w:rsid w:val="00433D0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F9D"/>
    <w:rsid w:val="0047519A"/>
    <w:rsid w:val="0047555A"/>
    <w:rsid w:val="00476C3C"/>
    <w:rsid w:val="004774CD"/>
    <w:rsid w:val="004775FB"/>
    <w:rsid w:val="00477D19"/>
    <w:rsid w:val="00477D37"/>
    <w:rsid w:val="00477FED"/>
    <w:rsid w:val="0048091D"/>
    <w:rsid w:val="00482109"/>
    <w:rsid w:val="00482781"/>
    <w:rsid w:val="004836B9"/>
    <w:rsid w:val="00483BE3"/>
    <w:rsid w:val="00484C27"/>
    <w:rsid w:val="00484FBB"/>
    <w:rsid w:val="004907EC"/>
    <w:rsid w:val="00491CE0"/>
    <w:rsid w:val="00491E80"/>
    <w:rsid w:val="004926C0"/>
    <w:rsid w:val="00492C93"/>
    <w:rsid w:val="004939AE"/>
    <w:rsid w:val="0049413D"/>
    <w:rsid w:val="00494762"/>
    <w:rsid w:val="004948C4"/>
    <w:rsid w:val="00495218"/>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746B"/>
    <w:rsid w:val="004C1DB3"/>
    <w:rsid w:val="004C21AA"/>
    <w:rsid w:val="004C2211"/>
    <w:rsid w:val="004C23F7"/>
    <w:rsid w:val="004C4233"/>
    <w:rsid w:val="004C4290"/>
    <w:rsid w:val="004C54CE"/>
    <w:rsid w:val="004C7A44"/>
    <w:rsid w:val="004C7AB2"/>
    <w:rsid w:val="004D1013"/>
    <w:rsid w:val="004D13F9"/>
    <w:rsid w:val="004D1ABB"/>
    <w:rsid w:val="004D261D"/>
    <w:rsid w:val="004D29B9"/>
    <w:rsid w:val="004D2C82"/>
    <w:rsid w:val="004D34B3"/>
    <w:rsid w:val="004D399E"/>
    <w:rsid w:val="004D440A"/>
    <w:rsid w:val="004D6164"/>
    <w:rsid w:val="004D7010"/>
    <w:rsid w:val="004D748D"/>
    <w:rsid w:val="004E1940"/>
    <w:rsid w:val="004E22BE"/>
    <w:rsid w:val="004E2F77"/>
    <w:rsid w:val="004E3850"/>
    <w:rsid w:val="004E5152"/>
    <w:rsid w:val="004E5D70"/>
    <w:rsid w:val="004E625B"/>
    <w:rsid w:val="004E64D7"/>
    <w:rsid w:val="004F1619"/>
    <w:rsid w:val="004F2351"/>
    <w:rsid w:val="004F2B13"/>
    <w:rsid w:val="004F5A0A"/>
    <w:rsid w:val="004F7DD3"/>
    <w:rsid w:val="00500815"/>
    <w:rsid w:val="00502447"/>
    <w:rsid w:val="00502687"/>
    <w:rsid w:val="00503FAF"/>
    <w:rsid w:val="00505073"/>
    <w:rsid w:val="00505D97"/>
    <w:rsid w:val="00506D12"/>
    <w:rsid w:val="005101F7"/>
    <w:rsid w:val="005105AB"/>
    <w:rsid w:val="00510BC6"/>
    <w:rsid w:val="00510C91"/>
    <w:rsid w:val="00510F0A"/>
    <w:rsid w:val="00511276"/>
    <w:rsid w:val="0051318E"/>
    <w:rsid w:val="00513F8C"/>
    <w:rsid w:val="00513FAF"/>
    <w:rsid w:val="00514051"/>
    <w:rsid w:val="00515226"/>
    <w:rsid w:val="00515979"/>
    <w:rsid w:val="00515D0B"/>
    <w:rsid w:val="005174E5"/>
    <w:rsid w:val="00517829"/>
    <w:rsid w:val="00517FC4"/>
    <w:rsid w:val="00522239"/>
    <w:rsid w:val="0052228B"/>
    <w:rsid w:val="00522501"/>
    <w:rsid w:val="00522524"/>
    <w:rsid w:val="00523E20"/>
    <w:rsid w:val="00524FF1"/>
    <w:rsid w:val="00526577"/>
    <w:rsid w:val="00530229"/>
    <w:rsid w:val="00530C61"/>
    <w:rsid w:val="0053243E"/>
    <w:rsid w:val="0053273A"/>
    <w:rsid w:val="00532957"/>
    <w:rsid w:val="005329C9"/>
    <w:rsid w:val="00533D62"/>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58A0"/>
    <w:rsid w:val="00556351"/>
    <w:rsid w:val="0055636B"/>
    <w:rsid w:val="00556B6F"/>
    <w:rsid w:val="00557706"/>
    <w:rsid w:val="00560D49"/>
    <w:rsid w:val="00560F74"/>
    <w:rsid w:val="00561E98"/>
    <w:rsid w:val="005623DF"/>
    <w:rsid w:val="005646CF"/>
    <w:rsid w:val="005647B7"/>
    <w:rsid w:val="0056618C"/>
    <w:rsid w:val="005668A5"/>
    <w:rsid w:val="00567653"/>
    <w:rsid w:val="005677F0"/>
    <w:rsid w:val="00571C87"/>
    <w:rsid w:val="005741BC"/>
    <w:rsid w:val="005769A6"/>
    <w:rsid w:val="00580665"/>
    <w:rsid w:val="00580FFA"/>
    <w:rsid w:val="005830F4"/>
    <w:rsid w:val="005834BF"/>
    <w:rsid w:val="0058411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901"/>
    <w:rsid w:val="005C2F20"/>
    <w:rsid w:val="005C30D4"/>
    <w:rsid w:val="005C37A1"/>
    <w:rsid w:val="005C3A34"/>
    <w:rsid w:val="005C6449"/>
    <w:rsid w:val="005C690F"/>
    <w:rsid w:val="005C7065"/>
    <w:rsid w:val="005C77C3"/>
    <w:rsid w:val="005D0C99"/>
    <w:rsid w:val="005D1256"/>
    <w:rsid w:val="005D1535"/>
    <w:rsid w:val="005D2231"/>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3074"/>
    <w:rsid w:val="005F3660"/>
    <w:rsid w:val="005F6955"/>
    <w:rsid w:val="005F698F"/>
    <w:rsid w:val="005F74C7"/>
    <w:rsid w:val="0060041B"/>
    <w:rsid w:val="00600691"/>
    <w:rsid w:val="00602032"/>
    <w:rsid w:val="00602FC6"/>
    <w:rsid w:val="00607EF5"/>
    <w:rsid w:val="0061033F"/>
    <w:rsid w:val="00611B12"/>
    <w:rsid w:val="006135F5"/>
    <w:rsid w:val="00613812"/>
    <w:rsid w:val="006144BC"/>
    <w:rsid w:val="00614E61"/>
    <w:rsid w:val="00615E09"/>
    <w:rsid w:val="0061668B"/>
    <w:rsid w:val="00616C40"/>
    <w:rsid w:val="006174A3"/>
    <w:rsid w:val="006174C8"/>
    <w:rsid w:val="00617F31"/>
    <w:rsid w:val="0062044F"/>
    <w:rsid w:val="00621954"/>
    <w:rsid w:val="00622C6C"/>
    <w:rsid w:val="00624B06"/>
    <w:rsid w:val="006252F9"/>
    <w:rsid w:val="006256FF"/>
    <w:rsid w:val="00625939"/>
    <w:rsid w:val="006262C0"/>
    <w:rsid w:val="00626B42"/>
    <w:rsid w:val="00627903"/>
    <w:rsid w:val="00630FC0"/>
    <w:rsid w:val="00631D87"/>
    <w:rsid w:val="00632582"/>
    <w:rsid w:val="006326DF"/>
    <w:rsid w:val="0063432E"/>
    <w:rsid w:val="00636417"/>
    <w:rsid w:val="00636732"/>
    <w:rsid w:val="006367C3"/>
    <w:rsid w:val="00636E6C"/>
    <w:rsid w:val="006377B7"/>
    <w:rsid w:val="00637A7F"/>
    <w:rsid w:val="0064060C"/>
    <w:rsid w:val="00641252"/>
    <w:rsid w:val="006418DC"/>
    <w:rsid w:val="0064225C"/>
    <w:rsid w:val="00642389"/>
    <w:rsid w:val="0064239D"/>
    <w:rsid w:val="006424B4"/>
    <w:rsid w:val="00642AF4"/>
    <w:rsid w:val="00643764"/>
    <w:rsid w:val="00645353"/>
    <w:rsid w:val="00645641"/>
    <w:rsid w:val="00647E37"/>
    <w:rsid w:val="00651432"/>
    <w:rsid w:val="00651F0C"/>
    <w:rsid w:val="00652CFB"/>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71EE3"/>
    <w:rsid w:val="00673084"/>
    <w:rsid w:val="00674626"/>
    <w:rsid w:val="0067522D"/>
    <w:rsid w:val="0067528F"/>
    <w:rsid w:val="00675FCF"/>
    <w:rsid w:val="006760D3"/>
    <w:rsid w:val="00676909"/>
    <w:rsid w:val="00676B43"/>
    <w:rsid w:val="00676C89"/>
    <w:rsid w:val="0067777F"/>
    <w:rsid w:val="0068123B"/>
    <w:rsid w:val="00682051"/>
    <w:rsid w:val="006822F4"/>
    <w:rsid w:val="006839FF"/>
    <w:rsid w:val="00684830"/>
    <w:rsid w:val="00685BA2"/>
    <w:rsid w:val="00686832"/>
    <w:rsid w:val="00690AFA"/>
    <w:rsid w:val="00691876"/>
    <w:rsid w:val="00691E24"/>
    <w:rsid w:val="006928A4"/>
    <w:rsid w:val="00692E65"/>
    <w:rsid w:val="00692E8A"/>
    <w:rsid w:val="006942E4"/>
    <w:rsid w:val="006966C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226E"/>
    <w:rsid w:val="006D2389"/>
    <w:rsid w:val="006D507C"/>
    <w:rsid w:val="006D525C"/>
    <w:rsid w:val="006D56EC"/>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3A3B"/>
    <w:rsid w:val="006F464B"/>
    <w:rsid w:val="006F51C1"/>
    <w:rsid w:val="006F7184"/>
    <w:rsid w:val="006F74A5"/>
    <w:rsid w:val="006F769B"/>
    <w:rsid w:val="007001DB"/>
    <w:rsid w:val="007020EB"/>
    <w:rsid w:val="00705D16"/>
    <w:rsid w:val="00711341"/>
    <w:rsid w:val="007118C5"/>
    <w:rsid w:val="0071244D"/>
    <w:rsid w:val="00712588"/>
    <w:rsid w:val="00712928"/>
    <w:rsid w:val="00712C0B"/>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207A"/>
    <w:rsid w:val="00742882"/>
    <w:rsid w:val="00742C91"/>
    <w:rsid w:val="007438A3"/>
    <w:rsid w:val="007438C9"/>
    <w:rsid w:val="007440D3"/>
    <w:rsid w:val="00747C08"/>
    <w:rsid w:val="00753F8D"/>
    <w:rsid w:val="00754959"/>
    <w:rsid w:val="00754B58"/>
    <w:rsid w:val="0075598C"/>
    <w:rsid w:val="0075636C"/>
    <w:rsid w:val="00756CB5"/>
    <w:rsid w:val="007575F0"/>
    <w:rsid w:val="00757B42"/>
    <w:rsid w:val="00762F8E"/>
    <w:rsid w:val="00763803"/>
    <w:rsid w:val="00764559"/>
    <w:rsid w:val="00766082"/>
    <w:rsid w:val="007660E5"/>
    <w:rsid w:val="007664D4"/>
    <w:rsid w:val="007665A6"/>
    <w:rsid w:val="00766C4E"/>
    <w:rsid w:val="00766DE0"/>
    <w:rsid w:val="00770775"/>
    <w:rsid w:val="00771D70"/>
    <w:rsid w:val="00771F2A"/>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B20"/>
    <w:rsid w:val="007C7CB1"/>
    <w:rsid w:val="007D0841"/>
    <w:rsid w:val="007D281C"/>
    <w:rsid w:val="007D31DE"/>
    <w:rsid w:val="007D5BD7"/>
    <w:rsid w:val="007D5E26"/>
    <w:rsid w:val="007E047A"/>
    <w:rsid w:val="007E0A25"/>
    <w:rsid w:val="007E1771"/>
    <w:rsid w:val="007E1A00"/>
    <w:rsid w:val="007E1AF0"/>
    <w:rsid w:val="007E1D3F"/>
    <w:rsid w:val="007E2275"/>
    <w:rsid w:val="007E2398"/>
    <w:rsid w:val="007E23FF"/>
    <w:rsid w:val="007E3E3A"/>
    <w:rsid w:val="007E4343"/>
    <w:rsid w:val="007E5442"/>
    <w:rsid w:val="007E610D"/>
    <w:rsid w:val="007E6EDD"/>
    <w:rsid w:val="007E798A"/>
    <w:rsid w:val="007E7F45"/>
    <w:rsid w:val="007F2E9C"/>
    <w:rsid w:val="007F3792"/>
    <w:rsid w:val="007F3A16"/>
    <w:rsid w:val="007F4C0A"/>
    <w:rsid w:val="007F59E0"/>
    <w:rsid w:val="007F5D1B"/>
    <w:rsid w:val="007F629C"/>
    <w:rsid w:val="007F65E4"/>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21308"/>
    <w:rsid w:val="008219D4"/>
    <w:rsid w:val="00821CC6"/>
    <w:rsid w:val="008221D9"/>
    <w:rsid w:val="00822739"/>
    <w:rsid w:val="00822FA1"/>
    <w:rsid w:val="00823DCB"/>
    <w:rsid w:val="00825C94"/>
    <w:rsid w:val="00826D96"/>
    <w:rsid w:val="00830043"/>
    <w:rsid w:val="008301FC"/>
    <w:rsid w:val="008302C8"/>
    <w:rsid w:val="00831CE0"/>
    <w:rsid w:val="00832AB2"/>
    <w:rsid w:val="00833171"/>
    <w:rsid w:val="00834653"/>
    <w:rsid w:val="008375D0"/>
    <w:rsid w:val="00840F82"/>
    <w:rsid w:val="0084154C"/>
    <w:rsid w:val="008416C3"/>
    <w:rsid w:val="0084237C"/>
    <w:rsid w:val="008425EB"/>
    <w:rsid w:val="008438F6"/>
    <w:rsid w:val="0084420C"/>
    <w:rsid w:val="00845311"/>
    <w:rsid w:val="00845EDD"/>
    <w:rsid w:val="008477E0"/>
    <w:rsid w:val="00847D0B"/>
    <w:rsid w:val="00850A92"/>
    <w:rsid w:val="00851288"/>
    <w:rsid w:val="0085131A"/>
    <w:rsid w:val="008530A0"/>
    <w:rsid w:val="00853A47"/>
    <w:rsid w:val="00856CCC"/>
    <w:rsid w:val="00857848"/>
    <w:rsid w:val="008603CB"/>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245"/>
    <w:rsid w:val="00897BF7"/>
    <w:rsid w:val="00897CE7"/>
    <w:rsid w:val="008A1D66"/>
    <w:rsid w:val="008A51F2"/>
    <w:rsid w:val="008A65BF"/>
    <w:rsid w:val="008B065C"/>
    <w:rsid w:val="008B0997"/>
    <w:rsid w:val="008B0FCE"/>
    <w:rsid w:val="008B1675"/>
    <w:rsid w:val="008B484C"/>
    <w:rsid w:val="008B5057"/>
    <w:rsid w:val="008B518A"/>
    <w:rsid w:val="008B7388"/>
    <w:rsid w:val="008B77AB"/>
    <w:rsid w:val="008B7E58"/>
    <w:rsid w:val="008C25BB"/>
    <w:rsid w:val="008C37FF"/>
    <w:rsid w:val="008C452C"/>
    <w:rsid w:val="008C54F6"/>
    <w:rsid w:val="008C5FFD"/>
    <w:rsid w:val="008C703F"/>
    <w:rsid w:val="008D2350"/>
    <w:rsid w:val="008D3405"/>
    <w:rsid w:val="008D3EBB"/>
    <w:rsid w:val="008D4518"/>
    <w:rsid w:val="008D5CCC"/>
    <w:rsid w:val="008D6512"/>
    <w:rsid w:val="008E285D"/>
    <w:rsid w:val="008E28CA"/>
    <w:rsid w:val="008E3593"/>
    <w:rsid w:val="008E4F4B"/>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314F0"/>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AEC"/>
    <w:rsid w:val="0094378E"/>
    <w:rsid w:val="00945363"/>
    <w:rsid w:val="0094602F"/>
    <w:rsid w:val="00946AE7"/>
    <w:rsid w:val="00947348"/>
    <w:rsid w:val="009473C0"/>
    <w:rsid w:val="009474A8"/>
    <w:rsid w:val="009477B4"/>
    <w:rsid w:val="00947909"/>
    <w:rsid w:val="00950911"/>
    <w:rsid w:val="0095138F"/>
    <w:rsid w:val="009528BA"/>
    <w:rsid w:val="00952E26"/>
    <w:rsid w:val="009538C9"/>
    <w:rsid w:val="00953BAB"/>
    <w:rsid w:val="00954375"/>
    <w:rsid w:val="00955E2F"/>
    <w:rsid w:val="009572D3"/>
    <w:rsid w:val="00957D18"/>
    <w:rsid w:val="00962C49"/>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2C21"/>
    <w:rsid w:val="00982FAD"/>
    <w:rsid w:val="009830A8"/>
    <w:rsid w:val="009836FA"/>
    <w:rsid w:val="009849B7"/>
    <w:rsid w:val="00987FED"/>
    <w:rsid w:val="00990A9A"/>
    <w:rsid w:val="00990B88"/>
    <w:rsid w:val="00990BD7"/>
    <w:rsid w:val="00992897"/>
    <w:rsid w:val="00992D96"/>
    <w:rsid w:val="00993522"/>
    <w:rsid w:val="00993F0D"/>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4717"/>
    <w:rsid w:val="009C501E"/>
    <w:rsid w:val="009C55D1"/>
    <w:rsid w:val="009C7B62"/>
    <w:rsid w:val="009D1212"/>
    <w:rsid w:val="009D13D1"/>
    <w:rsid w:val="009D145C"/>
    <w:rsid w:val="009D14F0"/>
    <w:rsid w:val="009D3D53"/>
    <w:rsid w:val="009D7B78"/>
    <w:rsid w:val="009E1B20"/>
    <w:rsid w:val="009E1F51"/>
    <w:rsid w:val="009E33C2"/>
    <w:rsid w:val="009E423B"/>
    <w:rsid w:val="009E4340"/>
    <w:rsid w:val="009E4714"/>
    <w:rsid w:val="009E4E66"/>
    <w:rsid w:val="009E7437"/>
    <w:rsid w:val="009E74CF"/>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590"/>
    <w:rsid w:val="00A0491D"/>
    <w:rsid w:val="00A049CE"/>
    <w:rsid w:val="00A04DB7"/>
    <w:rsid w:val="00A059ED"/>
    <w:rsid w:val="00A10093"/>
    <w:rsid w:val="00A10DD9"/>
    <w:rsid w:val="00A11649"/>
    <w:rsid w:val="00A12630"/>
    <w:rsid w:val="00A1275E"/>
    <w:rsid w:val="00A12864"/>
    <w:rsid w:val="00A12D61"/>
    <w:rsid w:val="00A1321F"/>
    <w:rsid w:val="00A13D92"/>
    <w:rsid w:val="00A14FDA"/>
    <w:rsid w:val="00A201BF"/>
    <w:rsid w:val="00A21131"/>
    <w:rsid w:val="00A2277C"/>
    <w:rsid w:val="00A22E8A"/>
    <w:rsid w:val="00A23867"/>
    <w:rsid w:val="00A24267"/>
    <w:rsid w:val="00A24D8E"/>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3779"/>
    <w:rsid w:val="00A43FB1"/>
    <w:rsid w:val="00A44B8C"/>
    <w:rsid w:val="00A44D95"/>
    <w:rsid w:val="00A45B87"/>
    <w:rsid w:val="00A46C39"/>
    <w:rsid w:val="00A47B24"/>
    <w:rsid w:val="00A502E9"/>
    <w:rsid w:val="00A52433"/>
    <w:rsid w:val="00A5248A"/>
    <w:rsid w:val="00A5274D"/>
    <w:rsid w:val="00A54547"/>
    <w:rsid w:val="00A57135"/>
    <w:rsid w:val="00A57C84"/>
    <w:rsid w:val="00A57DA1"/>
    <w:rsid w:val="00A57F76"/>
    <w:rsid w:val="00A60202"/>
    <w:rsid w:val="00A613EB"/>
    <w:rsid w:val="00A62C69"/>
    <w:rsid w:val="00A649D6"/>
    <w:rsid w:val="00A65262"/>
    <w:rsid w:val="00A6585F"/>
    <w:rsid w:val="00A65A48"/>
    <w:rsid w:val="00A66638"/>
    <w:rsid w:val="00A679D1"/>
    <w:rsid w:val="00A7245B"/>
    <w:rsid w:val="00A72901"/>
    <w:rsid w:val="00A73295"/>
    <w:rsid w:val="00A73B66"/>
    <w:rsid w:val="00A73BAF"/>
    <w:rsid w:val="00A73D94"/>
    <w:rsid w:val="00A746E9"/>
    <w:rsid w:val="00A779EC"/>
    <w:rsid w:val="00A77EF2"/>
    <w:rsid w:val="00A8016C"/>
    <w:rsid w:val="00A81312"/>
    <w:rsid w:val="00A814F7"/>
    <w:rsid w:val="00A82503"/>
    <w:rsid w:val="00A87165"/>
    <w:rsid w:val="00A876AD"/>
    <w:rsid w:val="00A90E4C"/>
    <w:rsid w:val="00A919D5"/>
    <w:rsid w:val="00A91C8E"/>
    <w:rsid w:val="00A9237F"/>
    <w:rsid w:val="00A92FE9"/>
    <w:rsid w:val="00A93869"/>
    <w:rsid w:val="00A94375"/>
    <w:rsid w:val="00A956DA"/>
    <w:rsid w:val="00A9585B"/>
    <w:rsid w:val="00A95D7C"/>
    <w:rsid w:val="00A9643F"/>
    <w:rsid w:val="00A96569"/>
    <w:rsid w:val="00A97EC0"/>
    <w:rsid w:val="00A97F5F"/>
    <w:rsid w:val="00AA28F5"/>
    <w:rsid w:val="00AA3301"/>
    <w:rsid w:val="00AA3DC1"/>
    <w:rsid w:val="00AA42E4"/>
    <w:rsid w:val="00AA4485"/>
    <w:rsid w:val="00AA4498"/>
    <w:rsid w:val="00AA5AC0"/>
    <w:rsid w:val="00AA6567"/>
    <w:rsid w:val="00AA680D"/>
    <w:rsid w:val="00AA6C06"/>
    <w:rsid w:val="00AB0E90"/>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4FD"/>
    <w:rsid w:val="00AD6817"/>
    <w:rsid w:val="00AD6A02"/>
    <w:rsid w:val="00AE3127"/>
    <w:rsid w:val="00AE3AB1"/>
    <w:rsid w:val="00AE4EF9"/>
    <w:rsid w:val="00AE5F4A"/>
    <w:rsid w:val="00AF0E57"/>
    <w:rsid w:val="00AF3DD3"/>
    <w:rsid w:val="00AF525B"/>
    <w:rsid w:val="00AF6AB4"/>
    <w:rsid w:val="00AF6D2B"/>
    <w:rsid w:val="00B02BEF"/>
    <w:rsid w:val="00B03398"/>
    <w:rsid w:val="00B03766"/>
    <w:rsid w:val="00B03A4D"/>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2FD"/>
    <w:rsid w:val="00B17F51"/>
    <w:rsid w:val="00B2161E"/>
    <w:rsid w:val="00B2387F"/>
    <w:rsid w:val="00B25E9D"/>
    <w:rsid w:val="00B26AEF"/>
    <w:rsid w:val="00B279BC"/>
    <w:rsid w:val="00B27C65"/>
    <w:rsid w:val="00B31715"/>
    <w:rsid w:val="00B31F92"/>
    <w:rsid w:val="00B3541B"/>
    <w:rsid w:val="00B36DDE"/>
    <w:rsid w:val="00B37119"/>
    <w:rsid w:val="00B40338"/>
    <w:rsid w:val="00B40FBD"/>
    <w:rsid w:val="00B41A8D"/>
    <w:rsid w:val="00B42EE3"/>
    <w:rsid w:val="00B43BEB"/>
    <w:rsid w:val="00B4489F"/>
    <w:rsid w:val="00B44B4B"/>
    <w:rsid w:val="00B4530A"/>
    <w:rsid w:val="00B4540B"/>
    <w:rsid w:val="00B456EE"/>
    <w:rsid w:val="00B46F52"/>
    <w:rsid w:val="00B46FDF"/>
    <w:rsid w:val="00B471E4"/>
    <w:rsid w:val="00B47767"/>
    <w:rsid w:val="00B47AB9"/>
    <w:rsid w:val="00B50FB4"/>
    <w:rsid w:val="00B51E91"/>
    <w:rsid w:val="00B52A89"/>
    <w:rsid w:val="00B52B93"/>
    <w:rsid w:val="00B52CA9"/>
    <w:rsid w:val="00B5358A"/>
    <w:rsid w:val="00B53820"/>
    <w:rsid w:val="00B538C7"/>
    <w:rsid w:val="00B54E38"/>
    <w:rsid w:val="00B555FF"/>
    <w:rsid w:val="00B56A30"/>
    <w:rsid w:val="00B57187"/>
    <w:rsid w:val="00B57DBD"/>
    <w:rsid w:val="00B57DF3"/>
    <w:rsid w:val="00B60DA5"/>
    <w:rsid w:val="00B62044"/>
    <w:rsid w:val="00B62337"/>
    <w:rsid w:val="00B63516"/>
    <w:rsid w:val="00B65422"/>
    <w:rsid w:val="00B65A0D"/>
    <w:rsid w:val="00B66214"/>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2143"/>
    <w:rsid w:val="00B92403"/>
    <w:rsid w:val="00B92CB3"/>
    <w:rsid w:val="00B93B19"/>
    <w:rsid w:val="00B95029"/>
    <w:rsid w:val="00B9561C"/>
    <w:rsid w:val="00B957EC"/>
    <w:rsid w:val="00B96F91"/>
    <w:rsid w:val="00B970E5"/>
    <w:rsid w:val="00BA05A6"/>
    <w:rsid w:val="00BA1219"/>
    <w:rsid w:val="00BA23B3"/>
    <w:rsid w:val="00BA63DA"/>
    <w:rsid w:val="00BB06E9"/>
    <w:rsid w:val="00BB48FC"/>
    <w:rsid w:val="00BB520B"/>
    <w:rsid w:val="00BB5DFE"/>
    <w:rsid w:val="00BB679F"/>
    <w:rsid w:val="00BB6FBE"/>
    <w:rsid w:val="00BB7608"/>
    <w:rsid w:val="00BB7FD7"/>
    <w:rsid w:val="00BC0CC7"/>
    <w:rsid w:val="00BC0F34"/>
    <w:rsid w:val="00BC101B"/>
    <w:rsid w:val="00BC5965"/>
    <w:rsid w:val="00BC5B76"/>
    <w:rsid w:val="00BC6230"/>
    <w:rsid w:val="00BC6B33"/>
    <w:rsid w:val="00BC7CC6"/>
    <w:rsid w:val="00BC7CDC"/>
    <w:rsid w:val="00BD2839"/>
    <w:rsid w:val="00BD3035"/>
    <w:rsid w:val="00BD4675"/>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721"/>
    <w:rsid w:val="00C07D07"/>
    <w:rsid w:val="00C112A8"/>
    <w:rsid w:val="00C11D8D"/>
    <w:rsid w:val="00C140EA"/>
    <w:rsid w:val="00C144B9"/>
    <w:rsid w:val="00C14D04"/>
    <w:rsid w:val="00C1564E"/>
    <w:rsid w:val="00C161F3"/>
    <w:rsid w:val="00C16E56"/>
    <w:rsid w:val="00C2163B"/>
    <w:rsid w:val="00C21758"/>
    <w:rsid w:val="00C22D7B"/>
    <w:rsid w:val="00C2339E"/>
    <w:rsid w:val="00C248F8"/>
    <w:rsid w:val="00C30C8D"/>
    <w:rsid w:val="00C3172E"/>
    <w:rsid w:val="00C31748"/>
    <w:rsid w:val="00C31F36"/>
    <w:rsid w:val="00C33AD6"/>
    <w:rsid w:val="00C34B6D"/>
    <w:rsid w:val="00C3578B"/>
    <w:rsid w:val="00C363FE"/>
    <w:rsid w:val="00C41B68"/>
    <w:rsid w:val="00C435E3"/>
    <w:rsid w:val="00C44A9F"/>
    <w:rsid w:val="00C47D33"/>
    <w:rsid w:val="00C50E96"/>
    <w:rsid w:val="00C5104A"/>
    <w:rsid w:val="00C52097"/>
    <w:rsid w:val="00C52D74"/>
    <w:rsid w:val="00C57726"/>
    <w:rsid w:val="00C5796A"/>
    <w:rsid w:val="00C57CF7"/>
    <w:rsid w:val="00C60B2A"/>
    <w:rsid w:val="00C60E63"/>
    <w:rsid w:val="00C60F1F"/>
    <w:rsid w:val="00C62BDF"/>
    <w:rsid w:val="00C62E37"/>
    <w:rsid w:val="00C6413C"/>
    <w:rsid w:val="00C65741"/>
    <w:rsid w:val="00C65E44"/>
    <w:rsid w:val="00C65F23"/>
    <w:rsid w:val="00C66104"/>
    <w:rsid w:val="00C67562"/>
    <w:rsid w:val="00C700D8"/>
    <w:rsid w:val="00C724C7"/>
    <w:rsid w:val="00C73A27"/>
    <w:rsid w:val="00C73CE9"/>
    <w:rsid w:val="00C75381"/>
    <w:rsid w:val="00C7609D"/>
    <w:rsid w:val="00C76CCD"/>
    <w:rsid w:val="00C77B1A"/>
    <w:rsid w:val="00C805DE"/>
    <w:rsid w:val="00C81304"/>
    <w:rsid w:val="00C825A8"/>
    <w:rsid w:val="00C82E8D"/>
    <w:rsid w:val="00C83DCA"/>
    <w:rsid w:val="00C84777"/>
    <w:rsid w:val="00C8788D"/>
    <w:rsid w:val="00C90271"/>
    <w:rsid w:val="00C90B63"/>
    <w:rsid w:val="00C90E58"/>
    <w:rsid w:val="00C90EE4"/>
    <w:rsid w:val="00C92B82"/>
    <w:rsid w:val="00C932F4"/>
    <w:rsid w:val="00C94FAF"/>
    <w:rsid w:val="00C95167"/>
    <w:rsid w:val="00C95CB7"/>
    <w:rsid w:val="00C95DFD"/>
    <w:rsid w:val="00C96851"/>
    <w:rsid w:val="00C96B3C"/>
    <w:rsid w:val="00C96D91"/>
    <w:rsid w:val="00C97046"/>
    <w:rsid w:val="00C97374"/>
    <w:rsid w:val="00C97590"/>
    <w:rsid w:val="00CA1448"/>
    <w:rsid w:val="00CA19D6"/>
    <w:rsid w:val="00CA2ECD"/>
    <w:rsid w:val="00CA3034"/>
    <w:rsid w:val="00CA3EA1"/>
    <w:rsid w:val="00CA416E"/>
    <w:rsid w:val="00CA54FC"/>
    <w:rsid w:val="00CA6C7C"/>
    <w:rsid w:val="00CA787A"/>
    <w:rsid w:val="00CA7E46"/>
    <w:rsid w:val="00CB0CC3"/>
    <w:rsid w:val="00CB21C1"/>
    <w:rsid w:val="00CB2B77"/>
    <w:rsid w:val="00CB2F0B"/>
    <w:rsid w:val="00CB4599"/>
    <w:rsid w:val="00CB5585"/>
    <w:rsid w:val="00CB672A"/>
    <w:rsid w:val="00CB7B27"/>
    <w:rsid w:val="00CC0703"/>
    <w:rsid w:val="00CC0F41"/>
    <w:rsid w:val="00CC2288"/>
    <w:rsid w:val="00CC257E"/>
    <w:rsid w:val="00CC3651"/>
    <w:rsid w:val="00CC39F8"/>
    <w:rsid w:val="00CC4E7C"/>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906"/>
    <w:rsid w:val="00CE4F93"/>
    <w:rsid w:val="00CE50E8"/>
    <w:rsid w:val="00CE6FB8"/>
    <w:rsid w:val="00CF0222"/>
    <w:rsid w:val="00CF0DF8"/>
    <w:rsid w:val="00CF262B"/>
    <w:rsid w:val="00CF3FE2"/>
    <w:rsid w:val="00CF452C"/>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20A31"/>
    <w:rsid w:val="00D20AF7"/>
    <w:rsid w:val="00D21723"/>
    <w:rsid w:val="00D21911"/>
    <w:rsid w:val="00D21FDC"/>
    <w:rsid w:val="00D22E9D"/>
    <w:rsid w:val="00D22F1F"/>
    <w:rsid w:val="00D240B3"/>
    <w:rsid w:val="00D24498"/>
    <w:rsid w:val="00D24AEC"/>
    <w:rsid w:val="00D24C19"/>
    <w:rsid w:val="00D27B1D"/>
    <w:rsid w:val="00D27BED"/>
    <w:rsid w:val="00D304E8"/>
    <w:rsid w:val="00D306BD"/>
    <w:rsid w:val="00D31525"/>
    <w:rsid w:val="00D31909"/>
    <w:rsid w:val="00D32BCB"/>
    <w:rsid w:val="00D3314A"/>
    <w:rsid w:val="00D342A0"/>
    <w:rsid w:val="00D355C9"/>
    <w:rsid w:val="00D359EC"/>
    <w:rsid w:val="00D35C43"/>
    <w:rsid w:val="00D37EDD"/>
    <w:rsid w:val="00D4069C"/>
    <w:rsid w:val="00D4124B"/>
    <w:rsid w:val="00D41AD5"/>
    <w:rsid w:val="00D4323B"/>
    <w:rsid w:val="00D43D71"/>
    <w:rsid w:val="00D43DE4"/>
    <w:rsid w:val="00D44AE7"/>
    <w:rsid w:val="00D4645B"/>
    <w:rsid w:val="00D46753"/>
    <w:rsid w:val="00D47F01"/>
    <w:rsid w:val="00D5050F"/>
    <w:rsid w:val="00D53705"/>
    <w:rsid w:val="00D53793"/>
    <w:rsid w:val="00D53945"/>
    <w:rsid w:val="00D54C9C"/>
    <w:rsid w:val="00D556F9"/>
    <w:rsid w:val="00D56521"/>
    <w:rsid w:val="00D56C22"/>
    <w:rsid w:val="00D578EF"/>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6532"/>
    <w:rsid w:val="00D76969"/>
    <w:rsid w:val="00D8044E"/>
    <w:rsid w:val="00D8142D"/>
    <w:rsid w:val="00D82374"/>
    <w:rsid w:val="00D82418"/>
    <w:rsid w:val="00D829B0"/>
    <w:rsid w:val="00D84832"/>
    <w:rsid w:val="00D84D03"/>
    <w:rsid w:val="00D853C8"/>
    <w:rsid w:val="00D8638E"/>
    <w:rsid w:val="00D86718"/>
    <w:rsid w:val="00D90EBF"/>
    <w:rsid w:val="00D90F75"/>
    <w:rsid w:val="00D91827"/>
    <w:rsid w:val="00D91AA3"/>
    <w:rsid w:val="00D91EF4"/>
    <w:rsid w:val="00D931B5"/>
    <w:rsid w:val="00D94E04"/>
    <w:rsid w:val="00D95D94"/>
    <w:rsid w:val="00D9774E"/>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49BE"/>
    <w:rsid w:val="00DC5CE2"/>
    <w:rsid w:val="00DC6ABB"/>
    <w:rsid w:val="00DC79AC"/>
    <w:rsid w:val="00DC7C21"/>
    <w:rsid w:val="00DD0E75"/>
    <w:rsid w:val="00DD1201"/>
    <w:rsid w:val="00DD2187"/>
    <w:rsid w:val="00DD37C7"/>
    <w:rsid w:val="00DD417E"/>
    <w:rsid w:val="00DD4538"/>
    <w:rsid w:val="00DD53DF"/>
    <w:rsid w:val="00DD6B85"/>
    <w:rsid w:val="00DD6CAB"/>
    <w:rsid w:val="00DD73F5"/>
    <w:rsid w:val="00DD74AD"/>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1902"/>
    <w:rsid w:val="00E12AE7"/>
    <w:rsid w:val="00E12BAD"/>
    <w:rsid w:val="00E134AF"/>
    <w:rsid w:val="00E1352D"/>
    <w:rsid w:val="00E13DC8"/>
    <w:rsid w:val="00E1443A"/>
    <w:rsid w:val="00E1450F"/>
    <w:rsid w:val="00E1468C"/>
    <w:rsid w:val="00E15FCA"/>
    <w:rsid w:val="00E16095"/>
    <w:rsid w:val="00E163F1"/>
    <w:rsid w:val="00E16BA7"/>
    <w:rsid w:val="00E17988"/>
    <w:rsid w:val="00E21959"/>
    <w:rsid w:val="00E21E81"/>
    <w:rsid w:val="00E22191"/>
    <w:rsid w:val="00E230E6"/>
    <w:rsid w:val="00E242D3"/>
    <w:rsid w:val="00E26C7A"/>
    <w:rsid w:val="00E270FB"/>
    <w:rsid w:val="00E27CDE"/>
    <w:rsid w:val="00E30A88"/>
    <w:rsid w:val="00E30D2F"/>
    <w:rsid w:val="00E316C1"/>
    <w:rsid w:val="00E31859"/>
    <w:rsid w:val="00E3284C"/>
    <w:rsid w:val="00E33047"/>
    <w:rsid w:val="00E37240"/>
    <w:rsid w:val="00E37396"/>
    <w:rsid w:val="00E417D8"/>
    <w:rsid w:val="00E43073"/>
    <w:rsid w:val="00E4315E"/>
    <w:rsid w:val="00E43352"/>
    <w:rsid w:val="00E43BE8"/>
    <w:rsid w:val="00E4414A"/>
    <w:rsid w:val="00E442F6"/>
    <w:rsid w:val="00E45B1E"/>
    <w:rsid w:val="00E45D80"/>
    <w:rsid w:val="00E46059"/>
    <w:rsid w:val="00E468EF"/>
    <w:rsid w:val="00E50162"/>
    <w:rsid w:val="00E5020D"/>
    <w:rsid w:val="00E50456"/>
    <w:rsid w:val="00E52DFB"/>
    <w:rsid w:val="00E531F1"/>
    <w:rsid w:val="00E534E5"/>
    <w:rsid w:val="00E54157"/>
    <w:rsid w:val="00E55944"/>
    <w:rsid w:val="00E56E7F"/>
    <w:rsid w:val="00E614DE"/>
    <w:rsid w:val="00E62586"/>
    <w:rsid w:val="00E62C1B"/>
    <w:rsid w:val="00E630EF"/>
    <w:rsid w:val="00E63EE8"/>
    <w:rsid w:val="00E63EFC"/>
    <w:rsid w:val="00E64935"/>
    <w:rsid w:val="00E6496B"/>
    <w:rsid w:val="00E65FE2"/>
    <w:rsid w:val="00E71071"/>
    <w:rsid w:val="00E7170F"/>
    <w:rsid w:val="00E71A06"/>
    <w:rsid w:val="00E7329D"/>
    <w:rsid w:val="00E74D5E"/>
    <w:rsid w:val="00E751D5"/>
    <w:rsid w:val="00E75C80"/>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A0044"/>
    <w:rsid w:val="00EA071D"/>
    <w:rsid w:val="00EA1176"/>
    <w:rsid w:val="00EA1370"/>
    <w:rsid w:val="00EA1F8C"/>
    <w:rsid w:val="00EA209A"/>
    <w:rsid w:val="00EA28F4"/>
    <w:rsid w:val="00EA4E27"/>
    <w:rsid w:val="00EA4EF6"/>
    <w:rsid w:val="00EA5514"/>
    <w:rsid w:val="00EA56B2"/>
    <w:rsid w:val="00EA5A34"/>
    <w:rsid w:val="00EA6C8A"/>
    <w:rsid w:val="00EA7806"/>
    <w:rsid w:val="00EA7F25"/>
    <w:rsid w:val="00EB0922"/>
    <w:rsid w:val="00EB0CA5"/>
    <w:rsid w:val="00EB0E5D"/>
    <w:rsid w:val="00EB170C"/>
    <w:rsid w:val="00EB2BBC"/>
    <w:rsid w:val="00EB2E84"/>
    <w:rsid w:val="00EB441C"/>
    <w:rsid w:val="00EB4548"/>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349E"/>
    <w:rsid w:val="00ED4453"/>
    <w:rsid w:val="00ED4800"/>
    <w:rsid w:val="00ED53A1"/>
    <w:rsid w:val="00ED5BB6"/>
    <w:rsid w:val="00ED6FB4"/>
    <w:rsid w:val="00ED772A"/>
    <w:rsid w:val="00EE1EBE"/>
    <w:rsid w:val="00EE3110"/>
    <w:rsid w:val="00EE33CF"/>
    <w:rsid w:val="00EE3F4C"/>
    <w:rsid w:val="00EE422B"/>
    <w:rsid w:val="00EE43BB"/>
    <w:rsid w:val="00EE4D57"/>
    <w:rsid w:val="00EE7D1F"/>
    <w:rsid w:val="00EF0670"/>
    <w:rsid w:val="00EF1062"/>
    <w:rsid w:val="00EF2CD2"/>
    <w:rsid w:val="00EF38F5"/>
    <w:rsid w:val="00EF5CA5"/>
    <w:rsid w:val="00EF5CC5"/>
    <w:rsid w:val="00EF6409"/>
    <w:rsid w:val="00F013CC"/>
    <w:rsid w:val="00F026D0"/>
    <w:rsid w:val="00F03B57"/>
    <w:rsid w:val="00F03E9F"/>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73ED"/>
    <w:rsid w:val="00F329A3"/>
    <w:rsid w:val="00F332CB"/>
    <w:rsid w:val="00F33991"/>
    <w:rsid w:val="00F33B72"/>
    <w:rsid w:val="00F3464C"/>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D87"/>
    <w:rsid w:val="00F551D4"/>
    <w:rsid w:val="00F551E4"/>
    <w:rsid w:val="00F5531C"/>
    <w:rsid w:val="00F55BD9"/>
    <w:rsid w:val="00F55E0B"/>
    <w:rsid w:val="00F56BAC"/>
    <w:rsid w:val="00F57044"/>
    <w:rsid w:val="00F57BEC"/>
    <w:rsid w:val="00F61F0B"/>
    <w:rsid w:val="00F62849"/>
    <w:rsid w:val="00F62C02"/>
    <w:rsid w:val="00F62DE1"/>
    <w:rsid w:val="00F63271"/>
    <w:rsid w:val="00F636F8"/>
    <w:rsid w:val="00F657B4"/>
    <w:rsid w:val="00F65827"/>
    <w:rsid w:val="00F66110"/>
    <w:rsid w:val="00F6709F"/>
    <w:rsid w:val="00F71366"/>
    <w:rsid w:val="00F72FD7"/>
    <w:rsid w:val="00F736B4"/>
    <w:rsid w:val="00F7386F"/>
    <w:rsid w:val="00F7473C"/>
    <w:rsid w:val="00F75A40"/>
    <w:rsid w:val="00F75AA1"/>
    <w:rsid w:val="00F7734F"/>
    <w:rsid w:val="00F77A46"/>
    <w:rsid w:val="00F8053E"/>
    <w:rsid w:val="00F8076F"/>
    <w:rsid w:val="00F81407"/>
    <w:rsid w:val="00F815DC"/>
    <w:rsid w:val="00F82838"/>
    <w:rsid w:val="00F83C8E"/>
    <w:rsid w:val="00F914FD"/>
    <w:rsid w:val="00F925FA"/>
    <w:rsid w:val="00F9265C"/>
    <w:rsid w:val="00F930A8"/>
    <w:rsid w:val="00F94122"/>
    <w:rsid w:val="00F94839"/>
    <w:rsid w:val="00F968C7"/>
    <w:rsid w:val="00FA01E9"/>
    <w:rsid w:val="00FA0E4F"/>
    <w:rsid w:val="00FA14B5"/>
    <w:rsid w:val="00FA4D78"/>
    <w:rsid w:val="00FA630C"/>
    <w:rsid w:val="00FA632D"/>
    <w:rsid w:val="00FA6831"/>
    <w:rsid w:val="00FB0221"/>
    <w:rsid w:val="00FB0B98"/>
    <w:rsid w:val="00FB22A9"/>
    <w:rsid w:val="00FB2D0F"/>
    <w:rsid w:val="00FB2D8E"/>
    <w:rsid w:val="00FB31A3"/>
    <w:rsid w:val="00FB516E"/>
    <w:rsid w:val="00FB688D"/>
    <w:rsid w:val="00FB7AE5"/>
    <w:rsid w:val="00FC283B"/>
    <w:rsid w:val="00FC5F22"/>
    <w:rsid w:val="00FC7DB0"/>
    <w:rsid w:val="00FD0B51"/>
    <w:rsid w:val="00FD17C6"/>
    <w:rsid w:val="00FD2572"/>
    <w:rsid w:val="00FD39FD"/>
    <w:rsid w:val="00FD681B"/>
    <w:rsid w:val="00FD710E"/>
    <w:rsid w:val="00FE0C2B"/>
    <w:rsid w:val="00FE0C2E"/>
    <w:rsid w:val="00FE1461"/>
    <w:rsid w:val="00FE1F71"/>
    <w:rsid w:val="00FE2998"/>
    <w:rsid w:val="00FE2CB7"/>
    <w:rsid w:val="00FE2FFA"/>
    <w:rsid w:val="00FE49BF"/>
    <w:rsid w:val="00FE51BD"/>
    <w:rsid w:val="00FE594E"/>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5188281F-D000-3B40-BDF6-48154E46E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7"/>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157F2F"/>
    <w:pPr>
      <w:keepNext/>
      <w:numPr>
        <w:ilvl w:val="1"/>
        <w:numId w:val="7"/>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semiHidden/>
    <w:unhideWhenUsed/>
    <w:qFormat/>
    <w:rsid w:val="00157F2F"/>
    <w:pPr>
      <w:keepNext/>
      <w:keepLines/>
      <w:numPr>
        <w:ilvl w:val="2"/>
        <w:numId w:val="7"/>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157F2F"/>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semiHidden/>
    <w:rsid w:val="00157F2F"/>
    <w:rPr>
      <w:rFonts w:ascii="Times New Roman" w:eastAsiaTheme="majorEastAsia" w:hAnsi="Times New Roman" w:cstheme="majorBidi"/>
      <w:b/>
      <w:lang w:val="en-US"/>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lang w:val="en-US"/>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lang w:val="en-US"/>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lang w:val="en-US"/>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lang w:val="en-US"/>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lang w:val="en-US"/>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lang w:val="en-US"/>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1645819406">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544255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sChild>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918783281">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1897736444">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7760642">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004819601">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634020544">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80760251">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1237545243">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291136628">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822087318">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144473357">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sChild>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1330908581">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55589463">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2052222492">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38282375">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11305468">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2829156">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786238093">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21590639">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sChild>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972395030">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114641231">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25652063">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190922723">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1301374642">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25525865">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sChild>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1330712086">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20596440">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1004867663">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856160">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90205893">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11291">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1475835224">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 w:id="66928047">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903877302">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347386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913969890">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58330577">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744987026">
          <w:marLeft w:val="640"/>
          <w:marRight w:val="0"/>
          <w:marTop w:val="0"/>
          <w:marBottom w:val="0"/>
          <w:divBdr>
            <w:top w:val="none" w:sz="0" w:space="0" w:color="auto"/>
            <w:left w:val="none" w:sz="0" w:space="0" w:color="auto"/>
            <w:bottom w:val="none" w:sz="0" w:space="0" w:color="auto"/>
            <w:right w:val="none" w:sz="0" w:space="0" w:color="auto"/>
          </w:divBdr>
        </w:div>
        <w:div w:id="105081972">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sChild>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1975286353">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13790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745111454">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3385501">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47724325">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3436865">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16969886">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56518413">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932395014">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80370767">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1209226450">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319964902">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71087972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81748005">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sChild>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753160961">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54399762">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1288387439">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3169259">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414981123">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21251461">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80034160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sChild>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1210460034">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234366437">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752048783">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33578264">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887648627">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306403395">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sChild>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74599745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 w:id="51007903">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833636528">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14692005">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1788154516">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53084747">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176508937">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0109732">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547257710">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48312842">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1942642164">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2631099">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sChild>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1069959318">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24914718">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339042608">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8257538">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39278350">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07509604">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167551073">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59008520">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158756960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447242875">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531575651">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49099267">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sChild>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1372002307">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50660759">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1381630421">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4091197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1239097504">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5399890">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595527887">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13774296">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195717162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9531272">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sChild>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sChild>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44036709">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46415491">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143964317">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28074057">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1053777648">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65419970">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sChild>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292206026">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03694869">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279459860">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48117579">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48359782">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69891351">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sChild>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237589635">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112133813">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1988825899">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505556230">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sChild>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450969516">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9358806">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651786873">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332268741">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531772188">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3749878">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358705177">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502904">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sChild>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02782785">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01191010">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423690389">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9064591">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805540882">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11995784">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sChild>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2026712756">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72048085">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1379623295">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76486729">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1791626080">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246573996">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952323514">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2902655">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sChild>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271860319">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66094990">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422871000">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804851581">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16347390">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586761365">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248014">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43402307">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123693019">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980456697">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11706022">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640501492">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9020075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19303672">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5734025">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742148051">
          <w:marLeft w:val="640"/>
          <w:marRight w:val="0"/>
          <w:marTop w:val="0"/>
          <w:marBottom w:val="0"/>
          <w:divBdr>
            <w:top w:val="none" w:sz="0" w:space="0" w:color="auto"/>
            <w:left w:val="none" w:sz="0" w:space="0" w:color="auto"/>
            <w:bottom w:val="none" w:sz="0" w:space="0" w:color="auto"/>
            <w:right w:val="none" w:sz="0" w:space="0" w:color="auto"/>
          </w:divBdr>
        </w:div>
        <w:div w:id="42754554">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207273070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676097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743334500">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16547664">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1872960772">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321544854">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1345133884">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 w:id="271858807">
          <w:marLeft w:val="640"/>
          <w:marRight w:val="0"/>
          <w:marTop w:val="0"/>
          <w:marBottom w:val="0"/>
          <w:divBdr>
            <w:top w:val="none" w:sz="0" w:space="0" w:color="auto"/>
            <w:left w:val="none" w:sz="0" w:space="0" w:color="auto"/>
            <w:bottom w:val="none" w:sz="0" w:space="0" w:color="auto"/>
            <w:right w:val="none" w:sz="0" w:space="0" w:color="auto"/>
          </w:divBdr>
        </w:div>
      </w:divsChild>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1290285103">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941710">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sChild>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111949647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22900200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1070541412">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88694449">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sChild>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280188838">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45422809">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2113933013">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2732022">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sChild>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631668521">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9986961">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sChild>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2042782100">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37554121">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759252153">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33386507">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435642574">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5371766">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95487101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65037221">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sChild>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615140049">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7025630">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829642749">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10911037">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sChild>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373846588">
          <w:marLeft w:val="640"/>
          <w:marRight w:val="0"/>
          <w:marTop w:val="0"/>
          <w:marBottom w:val="0"/>
          <w:divBdr>
            <w:top w:val="none" w:sz="0" w:space="0" w:color="auto"/>
            <w:left w:val="none" w:sz="0" w:space="0" w:color="auto"/>
            <w:bottom w:val="none" w:sz="0" w:space="0" w:color="auto"/>
            <w:right w:val="none" w:sz="0" w:space="0" w:color="auto"/>
          </w:divBdr>
        </w:div>
        <w:div w:id="477095">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2009596134">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8484089">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sChild>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806002656">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0959659">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633607659">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35083140">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791558797">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144972141">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sChild>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558324133">
          <w:marLeft w:val="640"/>
          <w:marRight w:val="0"/>
          <w:marTop w:val="0"/>
          <w:marBottom w:val="0"/>
          <w:divBdr>
            <w:top w:val="none" w:sz="0" w:space="0" w:color="auto"/>
            <w:left w:val="none" w:sz="0" w:space="0" w:color="auto"/>
            <w:bottom w:val="none" w:sz="0" w:space="0" w:color="auto"/>
            <w:right w:val="none" w:sz="0" w:space="0" w:color="auto"/>
          </w:divBdr>
        </w:div>
        <w:div w:id="14960237">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302974962">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76750250">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911428254">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6161000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190607372">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3750865">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sChild>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1733961357">
          <w:marLeft w:val="640"/>
          <w:marRight w:val="0"/>
          <w:marTop w:val="0"/>
          <w:marBottom w:val="0"/>
          <w:divBdr>
            <w:top w:val="none" w:sz="0" w:space="0" w:color="auto"/>
            <w:left w:val="none" w:sz="0" w:space="0" w:color="auto"/>
            <w:bottom w:val="none" w:sz="0" w:space="0" w:color="auto"/>
            <w:right w:val="none" w:sz="0" w:space="0" w:color="auto"/>
          </w:divBdr>
        </w:div>
        <w:div w:id="57244315">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593436978">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65491628">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1239562113">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64492007">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12387146">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17588687">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067946340">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56326102">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1401754630">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74717108">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365055471">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 w:id="122621480">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sChild>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152913396">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74237">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sChild>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795290891">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45104355">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1639921657">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92744395">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924800995">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27537825">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382606701">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62529598">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1640842648">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347144441">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561211018">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16486672">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880627723">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237402892">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1973637077">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44068253">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1770618399">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sChild>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1835605279">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821555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406104937">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04814662">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sChild>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1109592365">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26150494">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sChild>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371462839">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68895132">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sChild>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846361963">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22898817">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sChild>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1270313086">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 w:id="87391802">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1751924515">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38092541">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1071661078">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9258193">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106803585">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14393193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531387283">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79909596">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108651504">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2001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958298415">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83427616">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575019561">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78908363">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1665084013">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4479100">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187553870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65812236">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sChild>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49503891">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1702634853">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2687422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603926194">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1419865">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1932179">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64424534">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1927230965">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30493963">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214114572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311100469">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sChild>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458646384">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78859815">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sChild>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976569877">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115879092">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sChild>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21495821">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60374208">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189434490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94372651">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1785032869">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4864808">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313336186">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1786144">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59610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330838920">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 w:id="24985553">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158637965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3292917">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84740783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58285504">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sChild>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306589140">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50689729">
          <w:marLeft w:val="640"/>
          <w:marRight w:val="0"/>
          <w:marTop w:val="0"/>
          <w:marBottom w:val="0"/>
          <w:divBdr>
            <w:top w:val="none" w:sz="0" w:space="0" w:color="auto"/>
            <w:left w:val="none" w:sz="0" w:space="0" w:color="auto"/>
            <w:bottom w:val="none" w:sz="0" w:space="0" w:color="auto"/>
            <w:right w:val="none" w:sz="0" w:space="0" w:color="auto"/>
          </w:divBdr>
        </w:div>
      </w:divsChild>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2012684713">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40773515">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sChild>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7568025">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1626740322">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sChild>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121657260">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478579">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sChild>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1135680462">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274992564">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1865945979">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255598372">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1679890593">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20054919">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992560366">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16737167">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theme" Target="theme/theme1.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hyperlink" Target="https://doi.org/10.1016/j.fuel.2021.122113"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comments" Target="comments.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hyperlink" Target="https://doi.org/10.1016/j.ijhydene.2026.15339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panose1 w:val="020B06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A1500"/>
    <w:rsid w:val="000A196B"/>
    <w:rsid w:val="000B70E6"/>
    <w:rsid w:val="000C7F1F"/>
    <w:rsid w:val="000D4585"/>
    <w:rsid w:val="000D4658"/>
    <w:rsid w:val="001A236A"/>
    <w:rsid w:val="001D7398"/>
    <w:rsid w:val="00243D59"/>
    <w:rsid w:val="00276DE2"/>
    <w:rsid w:val="002A1E29"/>
    <w:rsid w:val="00310846"/>
    <w:rsid w:val="00313DDE"/>
    <w:rsid w:val="00324602"/>
    <w:rsid w:val="00364EE5"/>
    <w:rsid w:val="003834D4"/>
    <w:rsid w:val="00387AFB"/>
    <w:rsid w:val="003A3213"/>
    <w:rsid w:val="003A41B9"/>
    <w:rsid w:val="004A039B"/>
    <w:rsid w:val="004A3857"/>
    <w:rsid w:val="0056319B"/>
    <w:rsid w:val="00567653"/>
    <w:rsid w:val="005A2D59"/>
    <w:rsid w:val="005B691E"/>
    <w:rsid w:val="005D6A23"/>
    <w:rsid w:val="005E2A9C"/>
    <w:rsid w:val="0062143D"/>
    <w:rsid w:val="00636444"/>
    <w:rsid w:val="00643BB4"/>
    <w:rsid w:val="006C3055"/>
    <w:rsid w:val="006F41A5"/>
    <w:rsid w:val="007118C5"/>
    <w:rsid w:val="0071244D"/>
    <w:rsid w:val="00737891"/>
    <w:rsid w:val="00770EC1"/>
    <w:rsid w:val="00806D95"/>
    <w:rsid w:val="00862D9B"/>
    <w:rsid w:val="00867ADA"/>
    <w:rsid w:val="00874878"/>
    <w:rsid w:val="008973D5"/>
    <w:rsid w:val="008C5FFD"/>
    <w:rsid w:val="00925352"/>
    <w:rsid w:val="009540A5"/>
    <w:rsid w:val="00972ECE"/>
    <w:rsid w:val="00990BD7"/>
    <w:rsid w:val="00994A7B"/>
    <w:rsid w:val="009C0C40"/>
    <w:rsid w:val="009D185F"/>
    <w:rsid w:val="00A0380F"/>
    <w:rsid w:val="00A04B4C"/>
    <w:rsid w:val="00A16840"/>
    <w:rsid w:val="00A9316A"/>
    <w:rsid w:val="00AA3301"/>
    <w:rsid w:val="00AE3127"/>
    <w:rsid w:val="00AF507F"/>
    <w:rsid w:val="00B06229"/>
    <w:rsid w:val="00B279BC"/>
    <w:rsid w:val="00B53DF7"/>
    <w:rsid w:val="00C9538A"/>
    <w:rsid w:val="00CD72E4"/>
    <w:rsid w:val="00D74283"/>
    <w:rsid w:val="00DA1BDA"/>
    <w:rsid w:val="00DF0C8C"/>
    <w:rsid w:val="00DF3A7C"/>
    <w:rsid w:val="00DF4D73"/>
    <w:rsid w:val="00DF7D90"/>
    <w:rsid w:val="00E24E9F"/>
    <w:rsid w:val="00ED4800"/>
    <w:rsid w:val="00F57839"/>
    <w:rsid w:val="00F744D8"/>
    <w:rsid w:val="00F86607"/>
    <w:rsid w:val="00F94122"/>
    <w:rsid w:val="00FA3901"/>
    <w:rsid w:val="00FB7667"/>
    <w:rsid w:val="00FE764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F3A7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3430036120"/>
    <we:property name="MENDELEY_CITATIONS" value="[{&quot;citationID&quot;:&quot;MENDELEY_CITATION_1cdcd498-a953-4c56-9fed-7dd79ae2f0e4&quot;,&quot;properties&quot;:{&quot;noteIndex&quot;:0},&quot;isEdited&quot;:false,&quot;manualOverride&quot;:{&quot;isManuallyOverridden&quot;:false,&quot;citeprocText&quot;:&quot;[1]&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FdIiwibWFudWFsT3ZlcnJpZGVUZXh0IjoiIn0sImNpdGF0aW9uSXRlbXMiOlt7ImlkIjoiMDZjMmI4ZDItYjJkYy0zYWY1LWIxMjYtNjMxMWI5NDRhY2EwIiwiaXRlbURhdGEiOnsidHlwZSI6ImFydGljbGUiLCJpZCI6IjA2YzJiOGQyLWIyZGMtM2FmNS1iMTI2LTYzMTFiOTQ0YWNhMC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&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2d90f837-c9a3-4da7-9b2d-0b187fae7ad5&quot;,&quot;properties&quot;:{&quot;noteIndex&quot;:0},&quot;isEdited&quot;:false,&quot;manualOverride&quot;:{&quot;isManuallyOverridden&quot;:false,&quot;citeprocText&quot;:&quot;[2]&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&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275dbc2a-bca7-47b7-904d-467adf502462&quot;,&quot;properties&quot;:{&quot;noteIndex&quot;:0},&quot;isEdited&quot;:false,&quot;manualOverride&quot;:{&quot;isManuallyOverridden&quot;:false,&quot;citeprocText&quot;:&quot;[3]&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&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4]&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&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&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6]&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&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7]&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&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0a510372-57a7-426b-836c-f53f7d26b1fe&quot;,&quot;properties&quot;:{&quot;noteIndex&quot;:0},&quot;isEdited&quot;:false,&quot;manualOverride&quot;:{&quot;isManuallyOverridden&quot;:false,&quot;citeprocText&quot;:&quot;[8]&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&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d44b77f0-61f7-4c28-821a-92a263b68faa&quot;,&quot;properties&quot;:{&quot;noteIndex&quot;:0},&quot;isEdited&quot;:false,&quot;manualOverride&quot;:{&quot;isManuallyOverridden&quot;:false,&quot;citeprocText&quot;:&quot;[9]&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&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2.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customXml/itemProps3.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3745DA-69E4-464B-8AAF-512AB146EAE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24</Pages>
  <Words>4613</Words>
  <Characters>26297</Characters>
  <Application>Microsoft Office Word</Application>
  <DocSecurity>0</DocSecurity>
  <Lines>219</Lines>
  <Paragraphs>61</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30849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rafi indrajaya</dc:creator>
  <cp:keywords/>
  <dc:description/>
  <cp:lastModifiedBy>rafi indrajaya</cp:lastModifiedBy>
  <cp:revision>511</cp:revision>
  <cp:lastPrinted>2024-07-31T02:52:00Z</cp:lastPrinted>
  <dcterms:created xsi:type="dcterms:W3CDTF">2026-05-04T09:51:00Z</dcterms:created>
  <dcterms:modified xsi:type="dcterms:W3CDTF">2026-07-18T13:43:00Z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