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19F0E902"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BB20F6">
              <w:rPr>
                <w:noProof/>
                <w:webHidden/>
              </w:rPr>
              <w:t>1</w:t>
            </w:r>
            <w:r w:rsidR="00BB20F6">
              <w:rPr>
                <w:noProof/>
                <w:webHidden/>
              </w:rPr>
              <w:fldChar w:fldCharType="end"/>
            </w:r>
          </w:hyperlink>
        </w:p>
        <w:p w14:paraId="37137EDF" w14:textId="6DF6ADB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Pr>
                <w:noProof/>
                <w:webHidden/>
              </w:rPr>
              <w:t>1</w:t>
            </w:r>
            <w:r>
              <w:rPr>
                <w:noProof/>
                <w:webHidden/>
              </w:rPr>
              <w:fldChar w:fldCharType="end"/>
            </w:r>
          </w:hyperlink>
        </w:p>
        <w:p w14:paraId="01F700AA" w14:textId="5893C56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Pr>
                <w:noProof/>
                <w:webHidden/>
              </w:rPr>
              <w:t>2</w:t>
            </w:r>
            <w:r>
              <w:rPr>
                <w:noProof/>
                <w:webHidden/>
              </w:rPr>
              <w:fldChar w:fldCharType="end"/>
            </w:r>
          </w:hyperlink>
        </w:p>
        <w:p w14:paraId="7BE13074" w14:textId="5653D3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Pr>
                <w:noProof/>
                <w:webHidden/>
              </w:rPr>
              <w:t>3</w:t>
            </w:r>
            <w:r>
              <w:rPr>
                <w:noProof/>
                <w:webHidden/>
              </w:rPr>
              <w:fldChar w:fldCharType="end"/>
            </w:r>
          </w:hyperlink>
        </w:p>
        <w:p w14:paraId="090CC2EA" w14:textId="4E1C19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Pr>
                <w:noProof/>
                <w:webHidden/>
              </w:rPr>
              <w:t>4</w:t>
            </w:r>
            <w:r>
              <w:rPr>
                <w:noProof/>
                <w:webHidden/>
              </w:rPr>
              <w:fldChar w:fldCharType="end"/>
            </w:r>
          </w:hyperlink>
        </w:p>
        <w:p w14:paraId="499E3D49" w14:textId="5DF1129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Pr>
                <w:noProof/>
                <w:webHidden/>
              </w:rPr>
              <w:t>5</w:t>
            </w:r>
            <w:r>
              <w:rPr>
                <w:noProof/>
                <w:webHidden/>
              </w:rPr>
              <w:fldChar w:fldCharType="end"/>
            </w:r>
          </w:hyperlink>
        </w:p>
        <w:p w14:paraId="56A1EEC9" w14:textId="676FBE8C"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Pr>
                <w:noProof/>
                <w:webHidden/>
              </w:rPr>
              <w:t>5</w:t>
            </w:r>
            <w:r>
              <w:rPr>
                <w:noProof/>
                <w:webHidden/>
              </w:rPr>
              <w:fldChar w:fldCharType="end"/>
            </w:r>
          </w:hyperlink>
        </w:p>
        <w:p w14:paraId="1D5289FC" w14:textId="7719521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Pr>
                <w:noProof/>
                <w:webHidden/>
              </w:rPr>
              <w:t>7</w:t>
            </w:r>
            <w:r>
              <w:rPr>
                <w:noProof/>
                <w:webHidden/>
              </w:rPr>
              <w:fldChar w:fldCharType="end"/>
            </w:r>
          </w:hyperlink>
        </w:p>
        <w:p w14:paraId="028450C8" w14:textId="4C94027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Pr>
                <w:noProof/>
                <w:webHidden/>
              </w:rPr>
              <w:t>8</w:t>
            </w:r>
            <w:r>
              <w:rPr>
                <w:noProof/>
                <w:webHidden/>
              </w:rPr>
              <w:fldChar w:fldCharType="end"/>
            </w:r>
          </w:hyperlink>
        </w:p>
        <w:p w14:paraId="291BC008" w14:textId="7BE0D7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Pr>
                <w:noProof/>
                <w:webHidden/>
              </w:rPr>
              <w:t>10</w:t>
            </w:r>
            <w:r>
              <w:rPr>
                <w:noProof/>
                <w:webHidden/>
              </w:rPr>
              <w:fldChar w:fldCharType="end"/>
            </w:r>
          </w:hyperlink>
        </w:p>
        <w:p w14:paraId="28A2AF4D" w14:textId="66C48453"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Pr>
                <w:noProof/>
                <w:webHidden/>
              </w:rPr>
              <w:t>13</w:t>
            </w:r>
            <w:r>
              <w:rPr>
                <w:noProof/>
                <w:webHidden/>
              </w:rPr>
              <w:fldChar w:fldCharType="end"/>
            </w:r>
          </w:hyperlink>
        </w:p>
        <w:p w14:paraId="042BF6E4" w14:textId="7B0B50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Pr>
                <w:noProof/>
                <w:webHidden/>
              </w:rPr>
              <w:t>13</w:t>
            </w:r>
            <w:r>
              <w:rPr>
                <w:noProof/>
                <w:webHidden/>
              </w:rPr>
              <w:fldChar w:fldCharType="end"/>
            </w:r>
          </w:hyperlink>
        </w:p>
        <w:p w14:paraId="25AB3B1B" w14:textId="4E1D7D4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Pr>
                <w:noProof/>
                <w:webHidden/>
              </w:rPr>
              <w:t>13</w:t>
            </w:r>
            <w:r>
              <w:rPr>
                <w:noProof/>
                <w:webHidden/>
              </w:rPr>
              <w:fldChar w:fldCharType="end"/>
            </w:r>
          </w:hyperlink>
        </w:p>
        <w:p w14:paraId="35075014" w14:textId="5A084CA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Pr>
                <w:noProof/>
                <w:webHidden/>
              </w:rPr>
              <w:t>13</w:t>
            </w:r>
            <w:r>
              <w:rPr>
                <w:noProof/>
                <w:webHidden/>
              </w:rPr>
              <w:fldChar w:fldCharType="end"/>
            </w:r>
          </w:hyperlink>
        </w:p>
        <w:p w14:paraId="7497DDDD" w14:textId="746A1E0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Pr>
                <w:noProof/>
                <w:webHidden/>
              </w:rPr>
              <w:t>13</w:t>
            </w:r>
            <w:r>
              <w:rPr>
                <w:noProof/>
                <w:webHidden/>
              </w:rPr>
              <w:fldChar w:fldCharType="end"/>
            </w:r>
          </w:hyperlink>
        </w:p>
        <w:p w14:paraId="012755E2" w14:textId="4B4673B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Pr>
                <w:noProof/>
                <w:webHidden/>
              </w:rPr>
              <w:t>13</w:t>
            </w:r>
            <w:r>
              <w:rPr>
                <w:noProof/>
                <w:webHidden/>
              </w:rPr>
              <w:fldChar w:fldCharType="end"/>
            </w:r>
          </w:hyperlink>
        </w:p>
        <w:p w14:paraId="5D167679" w14:textId="65CA5314"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Pr>
                <w:noProof/>
                <w:webHidden/>
              </w:rPr>
              <w:t>13</w:t>
            </w:r>
            <w:r>
              <w:rPr>
                <w:noProof/>
                <w:webHidden/>
              </w:rPr>
              <w:fldChar w:fldCharType="end"/>
            </w:r>
          </w:hyperlink>
        </w:p>
        <w:p w14:paraId="41CBE2B7" w14:textId="02BD76E4"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Pr>
                <w:noProof/>
                <w:webHidden/>
              </w:rPr>
              <w:t>17</w:t>
            </w:r>
            <w:r>
              <w:rPr>
                <w:noProof/>
                <w:webHidden/>
              </w:rPr>
              <w:fldChar w:fldCharType="end"/>
            </w:r>
          </w:hyperlink>
        </w:p>
        <w:p w14:paraId="45C554DB" w14:textId="7E214E78"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Pr>
                <w:noProof/>
                <w:webHidden/>
              </w:rPr>
              <w:t>17</w:t>
            </w:r>
            <w:r>
              <w:rPr>
                <w:noProof/>
                <w:webHidden/>
              </w:rPr>
              <w:fldChar w:fldCharType="end"/>
            </w:r>
          </w:hyperlink>
        </w:p>
        <w:p w14:paraId="3E552F40" w14:textId="5CD5AE9A"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Pr>
                <w:noProof/>
                <w:webHidden/>
              </w:rPr>
              <w:t>18</w:t>
            </w:r>
            <w:r>
              <w:rPr>
                <w:noProof/>
                <w:webHidden/>
              </w:rPr>
              <w:fldChar w:fldCharType="end"/>
            </w:r>
          </w:hyperlink>
        </w:p>
        <w:p w14:paraId="65026DFC" w14:textId="42EC8FD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Pr>
                <w:noProof/>
                <w:webHidden/>
              </w:rPr>
              <w:t>19</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00847CF5"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B91418" w:rsidRPr="00B91418">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B91418" w:rsidRPr="00B91418">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B91418" w:rsidRPr="00B91418">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1E6C2246"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B91418" w:rsidRPr="00B91418">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B91418" w:rsidRPr="00B91418">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47BE1FE7"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B91418" w:rsidRPr="00B91418">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B91418" w:rsidRPr="00B91418">
            <w:rPr>
              <w:color w:val="000000"/>
            </w:rPr>
            <w:t>[7]</w:t>
          </w:r>
        </w:sdtContent>
      </w:sdt>
      <w:r>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w:t>
      </w:r>
      <w:r>
        <w:lastRenderedPageBreak/>
        <w:t>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w:t>
      </w:r>
      <w:r>
        <w:lastRenderedPageBreak/>
        <w:t>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t>Thesis Configuration</w:t>
      </w:r>
      <w:bookmarkEnd w:id="6"/>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7975AF44"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B91418" w:rsidRPr="00B91418">
            <w:rPr>
              <w:color w:val="000000"/>
            </w:rPr>
            <w:t>[8]</w:t>
          </w:r>
        </w:sdtContent>
      </w:sdt>
      <w:r>
        <w:t xml:space="preserve">. </w:t>
      </w:r>
    </w:p>
    <w:p w14:paraId="0D24DBC8" w14:textId="5C13416A" w:rsidR="003C5848" w:rsidRDefault="003C5848" w:rsidP="00BD1CAF">
      <w:pPr>
        <w:pStyle w:val="Caption"/>
        <w:keepNext/>
        <w:jc w:val="center"/>
      </w:pPr>
      <w:r>
        <w:t xml:space="preserve">Table </w:t>
      </w:r>
      <w:fldSimple w:instr=" SEQ Table \* ARABIC ">
        <w:r w:rsidR="00C22A49">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61935D60"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709C8082"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7BAFB20D"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3784388B"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56DC45B3"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35A441A8"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15E55ADE" w:rsidR="00B932AB" w:rsidRPr="00B932AB" w:rsidRDefault="00B932AB" w:rsidP="00B932AB">
      <w:pPr>
        <w:pStyle w:val="Caption"/>
        <w:jc w:val="center"/>
        <w:rPr>
          <w:i w:val="0"/>
        </w:rPr>
      </w:pPr>
      <w:r>
        <w:t xml:space="preserve">Equation </w:t>
      </w:r>
      <w:fldSimple w:instr=" SEQ Equation \* ARABIC ">
        <w:r w:rsidR="00023420">
          <w:rPr>
            <w:noProof/>
          </w:rPr>
          <w:t>1</w:t>
        </w:r>
      </w:fldSimple>
      <w:r w:rsidR="00B50316">
        <w:rPr>
          <w:noProof/>
        </w:rPr>
        <w:t xml:space="preserve"> Electrolysis.</w:t>
      </w:r>
    </w:p>
    <w:p w14:paraId="72073163" w14:textId="055202FB"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B91418" w:rsidRPr="00B91418">
            <w:rPr>
              <w:color w:val="000000"/>
            </w:rPr>
            <w:t>[12]</w:t>
          </w:r>
        </w:sdtContent>
      </w:sdt>
      <w:r w:rsidR="00BD1CAF">
        <w:t xml:space="preserve">. </w:t>
      </w:r>
      <w:r>
        <w:t>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B91418" w:rsidRPr="00B91418">
            <w:rPr>
              <w:color w:val="000000"/>
            </w:rPr>
            <w:t>[13]</w:t>
          </w:r>
        </w:sdtContent>
      </w:sdt>
      <w:r>
        <w:t>.</w:t>
      </w:r>
      <w:r w:rsidR="00BD5342">
        <w:t xml:space="preserve"> A </w:t>
      </w:r>
      <w:r w:rsidR="00BD5342">
        <w:lastRenderedPageBreak/>
        <w:t>detailed quantitative synthesis of these performance metrics</w:t>
      </w:r>
      <w:r w:rsidR="00C07FC2">
        <w:t xml:space="preserve"> and</w:t>
      </w:r>
      <w:r w:rsidR="00BD5342">
        <w:t xml:space="preserve"> operating limits</w:t>
      </w:r>
      <w:r w:rsidR="00C07FC2">
        <w:t xml:space="preserve"> </w:t>
      </w:r>
      <w:r w:rsidR="00BD5342">
        <w:t xml:space="preserve">is summarized in Table </w:t>
      </w:r>
      <w:commentRangeStart w:id="8"/>
      <w:r w:rsidR="00BD5342">
        <w:t>2</w:t>
      </w:r>
      <w:commentRangeEnd w:id="8"/>
      <w:r w:rsidR="00DC7669">
        <w:rPr>
          <w:rStyle w:val="CommentReference"/>
          <w:sz w:val="24"/>
          <w:szCs w:val="22"/>
        </w:rPr>
        <w:commentReference w:id="8"/>
      </w:r>
      <w:r w:rsidR="00BD5342">
        <w:t xml:space="preserve">. </w:t>
      </w:r>
    </w:p>
    <w:p w14:paraId="29BD5B2A" w14:textId="34D3AE9A" w:rsidR="00C07FC2" w:rsidRDefault="00C07FC2" w:rsidP="00C07FC2">
      <w:pPr>
        <w:pStyle w:val="Caption"/>
        <w:keepNext/>
        <w:jc w:val="center"/>
      </w:pPr>
      <w:r>
        <w:t xml:space="preserve">Table </w:t>
      </w:r>
      <w:fldSimple w:instr=" SEQ Table \* ARABIC ">
        <w:r w:rsidR="00C22A49">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B91418" w:rsidRPr="00B91418">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55D8B441" w14:textId="550E6727" w:rsidR="00134F16"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B91418" w:rsidRPr="00B91418">
            <w:rPr>
              <w:color w:val="000000"/>
            </w:rPr>
            <w:t>[17]</w:t>
          </w:r>
        </w:sdtContent>
      </w:sdt>
      <w:r>
        <w:t>. Three repeating strategies are used in the literature for this specific goal:</w:t>
      </w:r>
    </w:p>
    <w:p w14:paraId="7A756935" w14:textId="77777777" w:rsidR="00B50316" w:rsidRDefault="00B503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1A7F9975"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enabling 100% 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B91418" w:rsidRPr="00B91418">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lastRenderedPageBreak/>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2CE5F012" w:rsidR="00B932AB" w:rsidRPr="00B932AB" w:rsidRDefault="00B932AB" w:rsidP="00B932AB">
      <w:pPr>
        <w:pStyle w:val="Caption"/>
        <w:jc w:val="center"/>
        <w:rPr>
          <w:i w:val="0"/>
        </w:rPr>
      </w:pPr>
      <w:r>
        <w:t xml:space="preserve">Equation </w:t>
      </w:r>
      <w:fldSimple w:instr=" SEQ Equation \* ARABIC ">
        <w:r w:rsidR="00023420">
          <w:rPr>
            <w:noProof/>
          </w:rPr>
          <w:t>2</w:t>
        </w:r>
      </w:fldSimple>
      <w:r w:rsidR="00B50316">
        <w:rPr>
          <w:noProof/>
        </w:rPr>
        <w:t xml:space="preserve"> RWGS chemical reaction.</w:t>
      </w:r>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00C1FBCF" w:rsidR="00B932AB" w:rsidRPr="00B932AB" w:rsidRDefault="00B932AB" w:rsidP="00B932AB">
      <w:pPr>
        <w:pStyle w:val="Caption"/>
        <w:jc w:val="center"/>
        <w:rPr>
          <w:i w:val="0"/>
        </w:rPr>
      </w:pPr>
      <w:r>
        <w:t xml:space="preserve">Equation </w:t>
      </w:r>
      <w:fldSimple w:instr=" SEQ Equation \* ARABIC ">
        <w:r w:rsidR="00023420">
          <w:rPr>
            <w:noProof/>
          </w:rPr>
          <w:t>3</w:t>
        </w:r>
      </w:fldSimple>
      <w:r w:rsidR="00B50316">
        <w:rPr>
          <w:noProof/>
        </w:rPr>
        <w:t xml:space="preserve"> CO2- based Methanol synthesis.</w:t>
      </w:r>
    </w:p>
    <w:p w14:paraId="42F407D5" w14:textId="27C9D57B"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B91418" w:rsidRPr="00B91418">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B91418" w:rsidRPr="00B91418">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E0354A5" w14:textId="5F0EC7A8" w:rsidR="00B932AB" w:rsidRDefault="00B932AB" w:rsidP="00B50316">
      <w:pPr>
        <w:pStyle w:val="Caption"/>
        <w:jc w:val="center"/>
        <w:rPr>
          <w:noProof/>
        </w:rPr>
      </w:pPr>
      <w:r>
        <w:t xml:space="preserve">Equation </w:t>
      </w:r>
      <w:fldSimple w:instr=" SEQ Equation \* ARABIC ">
        <w:r w:rsidR="00023420">
          <w:rPr>
            <w:noProof/>
          </w:rPr>
          <w:t>4</w:t>
        </w:r>
      </w:fldSimple>
      <w:r w:rsidR="00B50316">
        <w:rPr>
          <w:noProof/>
        </w:rPr>
        <w:t xml:space="preserve"> CO-based Methanol synthesis.</w:t>
      </w:r>
    </w:p>
    <w:p w14:paraId="28A6E40A" w14:textId="77777777" w:rsidR="00B50316" w:rsidRPr="00B50316" w:rsidRDefault="00B50316" w:rsidP="00B50316"/>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627D60CE" w:rsidR="00DC7669" w:rsidRPr="00DC7669" w:rsidRDefault="00DC7669" w:rsidP="00DC7669">
      <w:pPr>
        <w:pStyle w:val="Caption"/>
        <w:jc w:val="center"/>
        <w:rPr>
          <w:i w:val="0"/>
        </w:rPr>
      </w:pPr>
      <w:r>
        <w:t xml:space="preserve">Equation </w:t>
      </w:r>
      <w:fldSimple w:instr=" SEQ Equation \* ARABIC ">
        <w:r w:rsidR="00023420">
          <w:rPr>
            <w:noProof/>
          </w:rPr>
          <w:t>5</w:t>
        </w:r>
      </w:fldSimple>
      <w:r w:rsidR="00B50316">
        <w:rPr>
          <w:noProof/>
        </w:rPr>
        <w:t xml:space="preserve"> ATR checmical reaction.</w:t>
      </w:r>
    </w:p>
    <w:p w14:paraId="68CAE856" w14:textId="49C632EE"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B91418" w:rsidRPr="00B91418">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16993D58"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B91418" w:rsidRPr="00B91418">
            <w:rPr>
              <w:color w:val="000000"/>
            </w:rPr>
            <w:t>[21]</w:t>
          </w:r>
        </w:sdtContent>
      </w:sdt>
      <w:r>
        <w:t xml:space="preserve">. </w:t>
      </w:r>
    </w:p>
    <w:p w14:paraId="3C75F4DD" w14:textId="77777777" w:rsidR="00D24498" w:rsidRDefault="00D24498" w:rsidP="00D24498"/>
    <w:p w14:paraId="659BDA8F" w14:textId="1C32564E"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B91418" w:rsidRPr="00B91418">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B91418" w:rsidRPr="00B91418">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B91418" w:rsidRPr="00B91418">
            <w:rPr>
              <w:color w:val="000000"/>
            </w:rPr>
            <w:t>[24]</w:t>
          </w:r>
        </w:sdtContent>
      </w:sdt>
      <w:r>
        <w:t>.</w:t>
      </w:r>
    </w:p>
    <w:p w14:paraId="68C258DF" w14:textId="77777777" w:rsidR="00D24498" w:rsidRDefault="00D24498" w:rsidP="00D24498"/>
    <w:p w14:paraId="271C8F5F" w14:textId="18A91857"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B91418" w:rsidRPr="00B91418">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B91418" w:rsidRPr="00B91418">
            <w:rPr>
              <w:color w:val="000000"/>
            </w:rPr>
            <w:t>[21]</w:t>
          </w:r>
        </w:sdtContent>
      </w:sdt>
      <w:r w:rsidR="00F71EF0">
        <w:t>.</w:t>
      </w:r>
    </w:p>
    <w:p w14:paraId="4CEEA253" w14:textId="77777777" w:rsidR="00D24498" w:rsidRDefault="00D24498" w:rsidP="00D24498"/>
    <w:p w14:paraId="20E6A96B" w14:textId="7C12EEB7"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B91418" w:rsidRPr="00B91418">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9" w:name="_Toc235289154"/>
      <w:r>
        <w:lastRenderedPageBreak/>
        <w:t>MILP for Complex Polygeneration System</w:t>
      </w:r>
      <w:bookmarkEnd w:id="9"/>
    </w:p>
    <w:p w14:paraId="59327794" w14:textId="6D0CE7A9"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B91418" w:rsidRPr="00B91418">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17526247" w14:textId="72E22C01" w:rsidR="00DC7669" w:rsidRDefault="00DC7669" w:rsidP="00B50316">
      <w:pPr>
        <w:pStyle w:val="Caption"/>
        <w:jc w:val="center"/>
      </w:pPr>
      <w:r>
        <w:t xml:space="preserve">Equation </w:t>
      </w:r>
      <w:fldSimple w:instr=" SEQ Equation \* ARABIC ">
        <w:r w:rsidR="00023420">
          <w:rPr>
            <w:noProof/>
          </w:rPr>
          <w:t>6</w:t>
        </w:r>
      </w:fldSimple>
      <w:r>
        <w:t xml:space="preserve"> Objective function example of an energy system</w:t>
      </w:r>
    </w:p>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56BC2A4F" w:rsidR="00DC7669" w:rsidRDefault="00DC7669" w:rsidP="00DC7669">
      <w:pPr>
        <w:pStyle w:val="Caption"/>
        <w:jc w:val="center"/>
      </w:pPr>
      <w:r>
        <w:t xml:space="preserve">Equation </w:t>
      </w:r>
      <w:fldSimple w:instr=" SEQ Equation \* ARABIC ">
        <w:r w:rsidR="00023420">
          <w:rPr>
            <w:noProof/>
          </w:rPr>
          <w:t>7</w:t>
        </w:r>
      </w:fldSimple>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53221E4E" w:rsidR="00CA1209" w:rsidRDefault="00CA1209" w:rsidP="00CA1209">
      <w:pPr>
        <w:pStyle w:val="Caption"/>
        <w:jc w:val="center"/>
      </w:pPr>
      <w:r>
        <w:t xml:space="preserve">Equation </w:t>
      </w:r>
      <w:fldSimple w:instr=" SEQ Equation \* ARABIC ">
        <w:r w:rsidR="00023420">
          <w:rPr>
            <w:noProof/>
          </w:rPr>
          <w:t>8</w:t>
        </w:r>
      </w:fldSimple>
      <w:r>
        <w:t xml:space="preserve"> Example of a flow constraint</w:t>
      </w:r>
    </w:p>
    <w:p w14:paraId="1A2FB1A3" w14:textId="77777777" w:rsidR="00CA1209" w:rsidRPr="00B50316" w:rsidRDefault="00CA1209" w:rsidP="00CA1209">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7F222DA3" w:rsidR="00DC7669" w:rsidRPr="00CA1209" w:rsidRDefault="00CA1209" w:rsidP="00CA1209">
      <w:pPr>
        <w:pStyle w:val="Caption"/>
        <w:jc w:val="center"/>
      </w:pPr>
      <w:r>
        <w:t xml:space="preserve">Equation </w:t>
      </w:r>
      <w:fldSimple w:instr=" SEQ Equation \* ARABIC ">
        <w:r w:rsidR="00023420">
          <w:rPr>
            <w:noProof/>
          </w:rPr>
          <w:t>9</w:t>
        </w:r>
      </w:fldSimple>
      <w:r>
        <w:t xml:space="preserve"> Example of SOC evolution definition in MILP.</w:t>
      </w:r>
    </w:p>
    <w:p w14:paraId="31D14E33" w14:textId="77777777" w:rsidR="00CA1209" w:rsidRDefault="00CA1209" w:rsidP="00D24498">
      <w:pPr>
        <w:rPr>
          <w:kern w:val="0"/>
        </w:rPr>
      </w:pPr>
    </w:p>
    <w:p w14:paraId="5E4DA80E" w14:textId="75B2DC4D"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B91418" w:rsidRPr="00B91418">
            <w:rPr>
              <w:color w:val="000000"/>
              <w:kern w:val="0"/>
            </w:rPr>
            <w:t>[27]</w:t>
          </w:r>
        </w:sdtContent>
      </w:sdt>
      <w:r w:rsidR="00B369AA">
        <w:rPr>
          <w:kern w:val="0"/>
        </w:rPr>
        <w:t xml:space="preserve">. </w:t>
      </w:r>
    </w:p>
    <w:p w14:paraId="756AA90D" w14:textId="77777777" w:rsidR="00C07638" w:rsidRDefault="00C07638" w:rsidP="00D24498">
      <w:pPr>
        <w:rPr>
          <w:kern w:val="0"/>
        </w:rPr>
      </w:pPr>
    </w:p>
    <w:p w14:paraId="2F66E154" w14:textId="69BF11A1"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B91418" w:rsidRPr="00B91418">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B91418" w:rsidRPr="00B91418">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B91418" w:rsidRPr="00B91418">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B91418" w:rsidRPr="00B91418">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B91418" w:rsidRPr="00B91418">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B91418" w:rsidRPr="00B91418">
            <w:rPr>
              <w:color w:val="000000"/>
              <w:kern w:val="0"/>
            </w:rPr>
            <w:t>[33]</w:t>
          </w:r>
        </w:sdtContent>
      </w:sdt>
      <w:r w:rsidRPr="00C07638">
        <w:rPr>
          <w:kern w:val="0"/>
        </w:rPr>
        <w:t>.</w:t>
      </w:r>
    </w:p>
    <w:p w14:paraId="336818D5" w14:textId="65AC0CA2" w:rsidR="00C22A49" w:rsidRDefault="00C22A49" w:rsidP="00C22A49">
      <w:pPr>
        <w:pStyle w:val="Caption"/>
        <w:keepNext/>
        <w:jc w:val="center"/>
      </w:pPr>
      <w:r>
        <w:t xml:space="preserve">Table </w:t>
      </w:r>
      <w:fldSimple w:instr=" SEQ Table \* ARABIC ">
        <w:r>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B91418" w:rsidRPr="00B91418">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xml:space="preserve">• Explicitly accounts for parameter uncertainty (e.g., volatile weather, price </w:t>
            </w:r>
            <w:r w:rsidRPr="00764620">
              <w:rPr>
                <w:kern w:val="0"/>
              </w:rPr>
              <w:lastRenderedPageBreak/>
              <w:t>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lastRenderedPageBreak/>
              <w:t xml:space="preserve">• Suffers from scenario explosion; problem size scales exponentially with more </w:t>
            </w:r>
            <w:r w:rsidRPr="00764620">
              <w:rPr>
                <w:kern w:val="0"/>
              </w:rPr>
              <w:lastRenderedPageBreak/>
              <w:t>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lastRenderedPageBreak/>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09B2F053" w14:textId="77777777" w:rsidR="002C74C4" w:rsidRDefault="002C74C4" w:rsidP="002C74C4">
      <w:pPr>
        <w:rPr>
          <w:color w:val="EE0000"/>
          <w:kern w:val="0"/>
        </w:rPr>
      </w:pPr>
    </w:p>
    <w:p w14:paraId="1EF004C7" w14:textId="12EC1658"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B91418" w:rsidRPr="00B91418">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B91418" w:rsidRPr="00B91418">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4EDAABAB" w:rsidR="002625D7" w:rsidRDefault="00772428" w:rsidP="00772428">
      <w:pPr>
        <w:rPr>
          <w:kern w:val="0"/>
        </w:rPr>
      </w:pPr>
      <w:commentRangeStart w:id="10"/>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B91418" w:rsidRPr="00B91418">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w:t>
      </w:r>
      <w:r w:rsidR="002625D7">
        <w:rPr>
          <w:kern w:val="0"/>
        </w:rPr>
        <w:lastRenderedPageBreak/>
        <w:t>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B91418" w:rsidRPr="00B91418">
            <w:rPr>
              <w:color w:val="000000"/>
              <w:kern w:val="0"/>
            </w:rPr>
            <w:t>[39]</w:t>
          </w:r>
        </w:sdtContent>
      </w:sdt>
      <w:r w:rsidR="002625D7">
        <w:rPr>
          <w:kern w:val="0"/>
        </w:rPr>
        <w:t>.</w:t>
      </w:r>
    </w:p>
    <w:p w14:paraId="014B14D2" w14:textId="77777777" w:rsidR="002625D7" w:rsidRDefault="002625D7" w:rsidP="00772428">
      <w:pPr>
        <w:rPr>
          <w:kern w:val="0"/>
        </w:rPr>
      </w:pPr>
    </w:p>
    <w:p w14:paraId="69854C21" w14:textId="33B97358"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B91418" w:rsidRPr="00B91418">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B91418" w:rsidRPr="00B91418">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B91418" w:rsidRPr="00B91418">
            <w:rPr>
              <w:color w:val="000000"/>
              <w:kern w:val="0"/>
            </w:rPr>
            <w:t>[42]</w:t>
          </w:r>
        </w:sdtContent>
      </w:sdt>
      <w:r>
        <w:rPr>
          <w:kern w:val="0"/>
        </w:rPr>
        <w:t xml:space="preserve">. </w:t>
      </w:r>
      <w:commentRangeEnd w:id="10"/>
      <w:r w:rsidR="00D941CB">
        <w:rPr>
          <w:rStyle w:val="CommentReference"/>
          <w:kern w:val="0"/>
          <w:sz w:val="24"/>
          <w:szCs w:val="22"/>
        </w:rPr>
        <w:commentReference w:id="10"/>
      </w:r>
    </w:p>
    <w:p w14:paraId="52A8A779" w14:textId="77777777" w:rsidR="00E15FE9" w:rsidRDefault="00E15FE9" w:rsidP="00772428">
      <w:pPr>
        <w:rPr>
          <w:kern w:val="0"/>
        </w:rPr>
      </w:pPr>
    </w:p>
    <w:p w14:paraId="5398A3F5" w14:textId="4DB6A4EE"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B91418" w:rsidRPr="00B91418">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B91418" w:rsidRPr="00B91418">
            <w:rPr>
              <w:color w:val="000000"/>
              <w:kern w:val="0"/>
            </w:rPr>
            <w:t>[45]</w:t>
          </w:r>
        </w:sdtContent>
      </w:sdt>
      <w:r>
        <w:rPr>
          <w:kern w:val="0"/>
        </w:rPr>
        <w:t>.</w:t>
      </w:r>
    </w:p>
    <w:p w14:paraId="6F5B57EA" w14:textId="4CE09578" w:rsidR="00306FE0" w:rsidRDefault="00E7329D" w:rsidP="00C47EA7">
      <w:pPr>
        <w:pStyle w:val="Heading2"/>
      </w:pPr>
      <w:bookmarkStart w:id="11" w:name="_Toc235289155"/>
      <w:r>
        <w:t>State-of-the</w:t>
      </w:r>
      <w:r w:rsidR="00306FE0">
        <w:t xml:space="preserve">-art RL in Optimizing Energy </w:t>
      </w:r>
      <w:bookmarkEnd w:id="11"/>
      <w:r w:rsidR="00667D64">
        <w:t xml:space="preserve">and Industrial </w:t>
      </w:r>
      <w:commentRangeStart w:id="12"/>
      <w:r w:rsidR="00667D64">
        <w:t>Systems</w:t>
      </w:r>
      <w:commentRangeEnd w:id="12"/>
      <w:r w:rsidR="00D5211B">
        <w:rPr>
          <w:rStyle w:val="CommentReference"/>
          <w:sz w:val="24"/>
          <w:szCs w:val="28"/>
        </w:rPr>
        <w:commentReference w:id="12"/>
      </w:r>
      <w:r w:rsidR="009E33C2">
        <w:t xml:space="preserve"> </w:t>
      </w:r>
    </w:p>
    <w:p w14:paraId="5B391BC1" w14:textId="2936091E" w:rsidR="006478FB" w:rsidRDefault="00C47EA7" w:rsidP="00C47EA7">
      <w:pPr>
        <w:pStyle w:val="Heading3"/>
      </w:pPr>
      <w:r>
        <w:t>Reinforcement Learning Fundamentals</w:t>
      </w:r>
    </w:p>
    <w:p w14:paraId="3378E1DB" w14:textId="1C4B2C57"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B91418" w:rsidRPr="00B91418">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B91418" w:rsidRPr="00B91418">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B91418" w:rsidRPr="00B91418">
            <w:rPr>
              <w:color w:val="000000"/>
            </w:rPr>
            <w:t>[48]</w:t>
          </w:r>
        </w:sdtContent>
      </w:sdt>
      <w:r w:rsidR="00FE2990">
        <w:t>.</w:t>
      </w:r>
      <w:r w:rsidR="003144ED">
        <w:t xml:space="preserve"> </w:t>
      </w:r>
      <w:r w:rsidR="008A333A">
        <w:t xml:space="preserve">Thus, a hybrid biomass power-to-methanol system is a great subject </w:t>
      </w:r>
      <w:r w:rsidR="008A333A">
        <w:lastRenderedPageBreak/>
        <w:t xml:space="preserve">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4E319B77" w:rsidR="008A333A" w:rsidRDefault="00F66228" w:rsidP="00F66228">
      <w:pPr>
        <w:pStyle w:val="Caption"/>
        <w:jc w:val="center"/>
      </w:pPr>
      <w:r>
        <w:t xml:space="preserve">Figure </w:t>
      </w:r>
      <w:fldSimple w:instr=" SEQ Figure \* ARABIC ">
        <w:r>
          <w:rPr>
            <w:noProof/>
          </w:rPr>
          <w:t>1</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3" w:name="OLE_LINK2"/>
          <m:r>
            <w:rPr>
              <w:rFonts w:ascii="Cambria Math" w:hAnsi="Cambria Math"/>
              <w:vertAlign w:val="superscript"/>
            </w:rPr>
            <m:t>γ</m:t>
          </m:r>
          <w:bookmarkEnd w:id="13"/>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764A637C" w:rsidR="00F66228" w:rsidRPr="00F66228" w:rsidRDefault="00257927" w:rsidP="00257927">
      <w:pPr>
        <w:pStyle w:val="Caption"/>
        <w:jc w:val="center"/>
        <w:rPr>
          <w:i w:val="0"/>
          <w:vertAlign w:val="superscript"/>
        </w:rPr>
      </w:pPr>
      <w:r>
        <w:t xml:space="preserve">Equation </w:t>
      </w:r>
      <w:fldSimple w:instr=" SEQ Equation \* ARABIC ">
        <w:r w:rsidR="00023420">
          <w:rPr>
            <w:noProof/>
          </w:rPr>
          <w:t>10</w:t>
        </w:r>
      </w:fldSimple>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w:lastRenderedPageBreak/>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1DACCC43" w:rsidR="00D941CB" w:rsidRDefault="00D941CB" w:rsidP="00D941CB">
      <w:pPr>
        <w:pStyle w:val="Caption"/>
        <w:jc w:val="center"/>
      </w:pPr>
      <w:r>
        <w:t xml:space="preserve">Equation </w:t>
      </w:r>
      <w:fldSimple w:instr=" SEQ Equation \* ARABIC ">
        <w:r w:rsidR="00023420">
          <w:rPr>
            <w:noProof/>
          </w:rPr>
          <w:t>11</w:t>
        </w:r>
      </w:fldSimple>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6E44307F" w:rsidR="00484D78" w:rsidRPr="00484D78" w:rsidRDefault="00484D78" w:rsidP="00484D78">
      <w:pPr>
        <w:pStyle w:val="Caption"/>
        <w:jc w:val="center"/>
        <w:rPr>
          <w:i w:val="0"/>
        </w:rPr>
      </w:pPr>
      <w:r>
        <w:t xml:space="preserve">Equation </w:t>
      </w:r>
      <w:fldSimple w:instr=" SEQ Equation \* ARABIC ">
        <w:r w:rsidR="00023420">
          <w:rPr>
            <w:noProof/>
          </w:rPr>
          <w:t>12</w:t>
        </w:r>
      </w:fldSimple>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59BDCEDD" w:rsidR="00484D78" w:rsidRPr="00484D78" w:rsidRDefault="00484D78" w:rsidP="00484D78">
      <w:pPr>
        <w:pStyle w:val="Caption"/>
        <w:jc w:val="center"/>
        <w:rPr>
          <w:i w:val="0"/>
        </w:rPr>
      </w:pPr>
      <w:r>
        <w:t xml:space="preserve">Equation </w:t>
      </w:r>
      <w:fldSimple w:instr=" SEQ Equation \* ARABIC ">
        <w:r w:rsidR="00023420">
          <w:rPr>
            <w:noProof/>
          </w:rPr>
          <w:t>13</w:t>
        </w:r>
      </w:fldSimple>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0C2A4B84" w:rsidR="00BC43AD" w:rsidRPr="00BC43AD" w:rsidRDefault="00023420" w:rsidP="00023420">
      <w:pPr>
        <w:pStyle w:val="Caption"/>
        <w:jc w:val="center"/>
        <w:rPr>
          <w:i w:val="0"/>
        </w:rPr>
      </w:pPr>
      <w:r>
        <w:t xml:space="preserve">Equation </w:t>
      </w:r>
      <w:fldSimple w:instr=" SEQ Equation \* ARABIC ">
        <w:r>
          <w:rPr>
            <w:noProof/>
          </w:rPr>
          <w:t>14</w:t>
        </w:r>
      </w:fldSimple>
      <w:r>
        <w:t xml:space="preserve"> Optimal action value function.</w:t>
      </w:r>
    </w:p>
    <w:p w14:paraId="6CA5561E" w14:textId="7452497B"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B91418" w:rsidRPr="00B91418">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B91418" w:rsidRPr="00B91418">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lastRenderedPageBreak/>
        <w:t>Environmental Dynamics</w:t>
      </w:r>
      <w:r w:rsidR="00755FD8">
        <w:t xml:space="preserve"> of RL</w:t>
      </w:r>
      <w:r>
        <w:t xml:space="preserve">: Model-Based vs. Model-free </w:t>
      </w:r>
    </w:p>
    <w:p w14:paraId="3E12119C" w14:textId="2E7D0F4E" w:rsidR="00387DD5" w:rsidRDefault="00387DD5" w:rsidP="00C47EA7">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6B018D9B" w14:textId="77777777" w:rsidR="00C47EA7" w:rsidRDefault="00C47EA7" w:rsidP="00C47EA7">
      <w:pPr>
        <w:pStyle w:val="ListParagraph"/>
      </w:pPr>
    </w:p>
    <w:p w14:paraId="75162E9A" w14:textId="5B8EDE8E" w:rsidR="0057388F" w:rsidRDefault="0057388F" w:rsidP="00C47EA7">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2D7E4934" w14:textId="77777777" w:rsidR="00387DD5" w:rsidRDefault="00387DD5" w:rsidP="007F3190">
      <w:pPr>
        <w:pStyle w:val="Heading3"/>
        <w:numPr>
          <w:ilvl w:val="0"/>
          <w:numId w:val="0"/>
        </w:numPr>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137DFB59"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value</w:t>
      </w:r>
      <w:r w:rsidR="007F3190">
        <w:t xml:space="preserve"> </w:t>
      </w:r>
      <w:r w:rsidR="00184C0F">
        <w:t>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B91418" w:rsidRPr="00B91418">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B91418" w:rsidRPr="00B91418">
            <w:rPr>
              <w:color w:val="000000"/>
            </w:rPr>
            <w:t>[52]</w:t>
          </w:r>
        </w:sdtContent>
      </w:sdt>
      <w:r w:rsidR="00405252">
        <w:t xml:space="preserve">. </w:t>
      </w:r>
    </w:p>
    <w:p w14:paraId="193E1486" w14:textId="77777777" w:rsidR="000D2BE5" w:rsidRDefault="000D2BE5" w:rsidP="00433D07"/>
    <w:p w14:paraId="0B88073A" w14:textId="5666149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B91418" w:rsidRPr="00B91418">
            <w:rPr>
              <w:color w:val="000000"/>
            </w:rPr>
            <w:t>[53]</w:t>
          </w:r>
        </w:sdtContent>
      </w:sdt>
      <w:r w:rsidR="005D6DFD">
        <w:t>.</w:t>
      </w:r>
      <w:r w:rsidR="00D21723">
        <w:t xml:space="preserve"> </w:t>
      </w:r>
      <w:r w:rsidR="00780A2F">
        <w:lastRenderedPageBreak/>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ver, since energy problem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B91418" w:rsidRPr="00B91418">
            <w:rPr>
              <w:color w:val="000000"/>
            </w:rPr>
            <w:t>[54]</w:t>
          </w:r>
        </w:sdtContent>
      </w:sdt>
      <w:r w:rsidR="00386805">
        <w:t xml:space="preserve">. </w:t>
      </w:r>
    </w:p>
    <w:p w14:paraId="3D4A0F0E" w14:textId="77777777" w:rsidR="00734D1C" w:rsidRDefault="00734D1C" w:rsidP="00433D07"/>
    <w:p w14:paraId="2D54F7A6" w14:textId="09098E09"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B91418" w:rsidRPr="00B91418">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B91418" w:rsidRPr="00B91418">
            <w:rPr>
              <w:color w:val="000000"/>
            </w:rPr>
            <w:t>[47], [56]</w:t>
          </w:r>
        </w:sdtContent>
      </w:sdt>
      <w:r w:rsidR="00981F69">
        <w:t xml:space="preserve">. </w:t>
      </w:r>
    </w:p>
    <w:p w14:paraId="07BEBE02" w14:textId="18029CED" w:rsidR="005A7620" w:rsidRPr="000216C4" w:rsidRDefault="005A7620" w:rsidP="007E5442"/>
    <w:p w14:paraId="63FDD10E" w14:textId="6956EA44" w:rsidR="00306FE0" w:rsidRDefault="00E04C48" w:rsidP="00C47EA7">
      <w:pPr>
        <w:pStyle w:val="Heading2"/>
      </w:pPr>
      <w:bookmarkStart w:id="14" w:name="_Toc235289156"/>
      <w:r>
        <w:t>RL vs MILP for Different</w:t>
      </w:r>
      <w:r w:rsidR="00CA4FBD">
        <w:t xml:space="preserve"> Energy System</w:t>
      </w:r>
      <w:r>
        <w:t xml:space="preserve"> </w:t>
      </w:r>
      <w:commentRangeStart w:id="15"/>
      <w:r>
        <w:t>Applications</w:t>
      </w:r>
      <w:bookmarkEnd w:id="14"/>
      <w:commentRangeEnd w:id="15"/>
      <w:r w:rsidR="00D941CB">
        <w:rPr>
          <w:rStyle w:val="CommentReference"/>
          <w:sz w:val="24"/>
          <w:szCs w:val="28"/>
        </w:rPr>
        <w:commentReference w:id="15"/>
      </w:r>
    </w:p>
    <w:p w14:paraId="7F641308" w14:textId="55A54C17"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B91418" w:rsidRPr="00B91418">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6C65091A" w14:textId="27DDAF53"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 xml:space="preserve">also </w:t>
      </w:r>
      <w:r w:rsidR="005646CF">
        <w:rPr>
          <w:color w:val="000000"/>
        </w:rPr>
        <w:lastRenderedPageBreak/>
        <w:t>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B91418" w:rsidRPr="00B91418">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at first managed to produce a 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w:t>
      </w:r>
      <w:r w:rsidR="007F3190">
        <w:rPr>
          <w:color w:val="000000"/>
        </w:rPr>
        <w:t>s</w:t>
      </w:r>
      <w:r w:rsidR="00B70839">
        <w:rPr>
          <w:color w:val="000000"/>
        </w:rPr>
        <w:t xml:space="preserve">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w:t>
      </w:r>
      <w:r w:rsidR="007F3190">
        <w:rPr>
          <w:color w:val="000000"/>
        </w:rPr>
        <w:t xml:space="preserve">of the </w:t>
      </w:r>
      <w:r w:rsidR="00EE422B">
        <w:rPr>
          <w:color w:val="000000"/>
        </w:rPr>
        <w:t>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3E75E8CE" w14:textId="3A864708" w:rsidR="0023295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66EDB62" w14:textId="77777777" w:rsidR="009E22AE" w:rsidRDefault="009E22AE" w:rsidP="007C0DDD">
      <w:pPr>
        <w:rPr>
          <w:color w:val="000000"/>
        </w:rPr>
      </w:pPr>
    </w:p>
    <w:p w14:paraId="77821D27" w14:textId="77777777" w:rsidR="00B50316" w:rsidRDefault="00B50316" w:rsidP="007C0DDD">
      <w:pPr>
        <w:rPr>
          <w:color w:val="000000"/>
        </w:rPr>
      </w:pPr>
    </w:p>
    <w:p w14:paraId="45D9A84A" w14:textId="39EFAFF4"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w:t>
      </w:r>
      <w:r w:rsidR="00A75C3D">
        <w:rPr>
          <w:color w:val="000000"/>
        </w:rPr>
        <w:lastRenderedPageBreak/>
        <w:t xml:space="preserve">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B91418" w:rsidRPr="00B91418">
            <w:rPr>
              <w:color w:val="000000"/>
            </w:rPr>
            <w:t>[58]</w:t>
          </w:r>
        </w:sdtContent>
      </w:sdt>
      <w:r w:rsidR="00A75C3D">
        <w:rPr>
          <w:color w:val="000000"/>
        </w:rPr>
        <w:t xml:space="preserve">. </w:t>
      </w:r>
      <w:r w:rsidR="00163D4E">
        <w:rPr>
          <w:color w:val="000000"/>
        </w:rPr>
        <w:t xml:space="preserve">As an on-policy policy-gradient framework, PPO utilizes a clipped surrogate objective function that constrains policy updates within a selected trust region, which 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
          <w:id w:val="-103577360"/>
          <w:placeholder>
            <w:docPart w:val="DefaultPlaceholder_-1854013440"/>
          </w:placeholder>
        </w:sdtPr>
        <w:sdtContent>
          <w:r w:rsidR="00B91418" w:rsidRPr="00B91418">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B91418" w:rsidRPr="00B91418">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6763B2F8" w14:textId="4641D788" w:rsidR="00897030"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B91418" w:rsidRPr="00B91418">
            <w:rPr>
              <w:color w:val="000000"/>
            </w:rPr>
            <w:t>[61]</w:t>
          </w:r>
        </w:sdtContent>
      </w:sdt>
      <w:r w:rsidR="00897030">
        <w:rPr>
          <w:color w:val="000000"/>
        </w:rPr>
        <w:t>.</w:t>
      </w:r>
      <w:r w:rsidR="004D1DBD">
        <w:rPr>
          <w:color w:val="000000"/>
        </w:rPr>
        <w:t xml:space="preserve"> </w:t>
      </w:r>
      <w:r w:rsidR="00CC3AA2">
        <w:rPr>
          <w:color w:val="000000"/>
        </w:rPr>
        <w:t>In a study on optimizing renewables penetration in modern smart grids, a comparative analysis 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B91418" w:rsidRPr="00B91418">
            <w:rPr>
              <w:color w:val="000000"/>
            </w:rPr>
            <w:t>[62]</w:t>
          </w:r>
        </w:sdtContent>
      </w:sdt>
      <w:r w:rsidR="00CC3AA2">
        <w:rPr>
          <w:color w:val="000000"/>
        </w:rPr>
        <w:t xml:space="preserve">. </w:t>
      </w:r>
      <w:r w:rsidR="00B50316">
        <w:rPr>
          <w:color w:val="000000"/>
        </w:rPr>
        <w:t>From</w:t>
      </w:r>
      <w:r w:rsidR="00CC3AA2">
        <w:rPr>
          <w:color w:val="000000"/>
        </w:rPr>
        <w:t xml:space="preserve"> diving deep into the literature, it is possible to argue that many RL strategies are </w:t>
      </w:r>
      <w:r w:rsidR="00D5211B">
        <w:rPr>
          <w:color w:val="000000"/>
        </w:rPr>
        <w:t>already competitive with MILP</w:t>
      </w:r>
      <w:r w:rsidR="00B91418">
        <w:rPr>
          <w:color w:val="000000"/>
        </w:rPr>
        <w:t>, or</w:t>
      </w:r>
      <w:r w:rsidR="00D5211B">
        <w:rPr>
          <w:color w:val="000000"/>
        </w:rPr>
        <w:t xml:space="preserve"> even some better</w:t>
      </w:r>
      <w:r w:rsidR="00B91418">
        <w:rPr>
          <w:color w:val="000000"/>
        </w:rPr>
        <w:t>;</w:t>
      </w:r>
      <w:r w:rsidR="00D5211B">
        <w:rPr>
          <w:color w:val="000000"/>
        </w:rPr>
        <w:t xml:space="preserve"> however, this </w:t>
      </w:r>
      <w:r w:rsidR="00B91418">
        <w:rPr>
          <w:color w:val="000000"/>
        </w:rPr>
        <w:t xml:space="preserve">is </w:t>
      </w:r>
      <w:r w:rsidR="00D5211B">
        <w:rPr>
          <w:color w:val="000000"/>
        </w:rPr>
        <w:t xml:space="preserve">highly dependent on the system complexity and uncertainty assumption. </w:t>
      </w:r>
    </w:p>
    <w:p w14:paraId="03AE8E23" w14:textId="77777777" w:rsidR="00897030" w:rsidRDefault="00897030" w:rsidP="007C0DDD">
      <w:pPr>
        <w:rPr>
          <w:color w:val="000000"/>
        </w:rPr>
      </w:pPr>
    </w:p>
    <w:p w14:paraId="78846790" w14:textId="24461043"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6" w:name="_Toc235289157"/>
      <w:r>
        <w:lastRenderedPageBreak/>
        <w:t>Methodology</w:t>
      </w:r>
      <w:bookmarkEnd w:id="16"/>
    </w:p>
    <w:p w14:paraId="6C21F84A" w14:textId="77777777" w:rsidR="00B65422" w:rsidRDefault="00B65422" w:rsidP="00C47EA7">
      <w:pPr>
        <w:pStyle w:val="Heading2"/>
      </w:pPr>
      <w:bookmarkStart w:id="17" w:name="_Toc235289158"/>
      <w:r>
        <w:t>Hybrid Biomass Power-to-Methanol System Model</w:t>
      </w:r>
      <w:bookmarkEnd w:id="17"/>
    </w:p>
    <w:p w14:paraId="6E3F1A7A" w14:textId="233DC8DB" w:rsidR="00B65422" w:rsidRDefault="00B65422">
      <w:pPr>
        <w:pStyle w:val="ListParagraph"/>
        <w:numPr>
          <w:ilvl w:val="0"/>
          <w:numId w:val="2"/>
        </w:numPr>
      </w:pPr>
      <w:r>
        <w:t>Energy system definition</w:t>
      </w:r>
      <w:r w:rsidR="002A61A7">
        <w:t>: explain in two paragraphs briefly what is considered in my model</w:t>
      </w:r>
    </w:p>
    <w:p w14:paraId="753ED65E" w14:textId="3B8AF40B" w:rsidR="002A61A7" w:rsidRDefault="002A61A7" w:rsidP="002A61A7">
      <w:pPr>
        <w:pStyle w:val="ListParagraph"/>
        <w:numPr>
          <w:ilvl w:val="0"/>
          <w:numId w:val="2"/>
        </w:numPr>
      </w:pPr>
      <w:r>
        <w:t>Explain which location is the basis of the renewables input and also explain the sources of the weather input: Open Meteo</w:t>
      </w:r>
    </w:p>
    <w:p w14:paraId="414DCC97" w14:textId="3F5BBD17" w:rsidR="002A61A7" w:rsidRDefault="002A61A7">
      <w:pPr>
        <w:pStyle w:val="ListParagraph"/>
        <w:numPr>
          <w:ilvl w:val="0"/>
          <w:numId w:val="2"/>
        </w:numPr>
      </w:pPr>
      <w:r>
        <w:t>Figure of the</w:t>
      </w:r>
      <w:r w:rsidR="00E217AD">
        <w:t xml:space="preserve"> system: Take from Phillip and edit it</w:t>
      </w:r>
    </w:p>
    <w:p w14:paraId="45D5B8C7" w14:textId="0DB50D91" w:rsidR="00141907" w:rsidRDefault="00141907" w:rsidP="00141907"/>
    <w:p w14:paraId="352443C5" w14:textId="6926A74A" w:rsidR="00BA2B28" w:rsidRDefault="00BA2B28" w:rsidP="00BA2B28">
      <w:pPr>
        <w:pStyle w:val="ListParagraph"/>
        <w:numPr>
          <w:ilvl w:val="0"/>
          <w:numId w:val="25"/>
        </w:numPr>
      </w:pPr>
      <w:r>
        <w:t>Figure of the system BOP</w:t>
      </w:r>
    </w:p>
    <w:p w14:paraId="372F3F8E" w14:textId="77777777" w:rsidR="00BA2B28" w:rsidRDefault="00BA2B28" w:rsidP="00BA2B28">
      <w:pPr>
        <w:pStyle w:val="ListParagraph"/>
      </w:pPr>
    </w:p>
    <w:p w14:paraId="42BE1DF5" w14:textId="5C6B8FD2" w:rsidR="008249DE" w:rsidRDefault="00141907" w:rsidP="008249DE">
      <w:r>
        <w:t xml:space="preserve">The model considered for this comparative analysis is a hybrid biomass power-to-methanol system. This system produces methanol from two upstream paths: Biomass anaerobic digestion producing syngas and Alkaline electrolyzer producing hydrogen. </w:t>
      </w:r>
      <w:r w:rsidR="008249DE">
        <w:t>In this system, two components are fixed in sizing (Sizing of these variables are fixed from the beginning): Anaerobic digester and MeOH storage, ten components are variables (Sizing of these components are part of the optimization): Biogas generator, Wind Turbine, Solar PV, BESS, MeOH Reactor, Autoth. Reformer, Biogas Storage, Electrolyzer, H2 Storage, and Distillery. The rest are modelled as an auxiliary components (These component</w:t>
      </w:r>
      <w:r w:rsidR="00BA2B28">
        <w:t>’</w:t>
      </w:r>
      <w:r w:rsidR="008249DE">
        <w:t>s sizing depend on the other components in the fixed or variable kinds): Different type of compressors, Separator, RWGS, Fuel Boilers</w:t>
      </w:r>
      <w:r w:rsidR="00BA2B28">
        <w:t xml:space="preserve">. </w:t>
      </w:r>
    </w:p>
    <w:p w14:paraId="7C780129" w14:textId="77777777" w:rsidR="00A13D3B" w:rsidRDefault="00A13D3B" w:rsidP="008249DE"/>
    <w:p w14:paraId="59C692D9" w14:textId="4CFEA600" w:rsidR="00A13D3B" w:rsidRDefault="00A13D3B" w:rsidP="008249DE">
      <w:r>
        <w:t xml:space="preserve">The geographic considered for the renewables sources input such as irradiance and wind speed data is based on a coordinate set in Johannesburg, South Africa. It is important to underline that Summer and Winter in this region is the opposite of regions in the northern hemisphere such that Summer takes place in the month of November to March and Winter in the month of June to August. </w:t>
      </w:r>
    </w:p>
    <w:p w14:paraId="6637DDB0" w14:textId="77777777" w:rsidR="004E4F16" w:rsidRDefault="004E4F16" w:rsidP="004E4F16"/>
    <w:p w14:paraId="173186D7" w14:textId="77777777" w:rsidR="00BA2B28" w:rsidRDefault="00BA2B28" w:rsidP="00BA2B28">
      <w:pPr>
        <w:pStyle w:val="Heading3"/>
      </w:pPr>
      <w:bookmarkStart w:id="18" w:name="_Toc235289160"/>
      <w:r>
        <w:t>Level 2 Optimization Architecture (MILP)</w:t>
      </w:r>
      <w:bookmarkEnd w:id="18"/>
    </w:p>
    <w:p w14:paraId="620EA9B0" w14:textId="77777777" w:rsidR="00BA2B28" w:rsidRDefault="00BA2B28" w:rsidP="00BA2B28">
      <w:pPr>
        <w:pStyle w:val="ListParagraph"/>
        <w:numPr>
          <w:ilvl w:val="0"/>
          <w:numId w:val="3"/>
        </w:numPr>
      </w:pPr>
      <w:r>
        <w:t>Component level non-linear modelling logic</w:t>
      </w:r>
    </w:p>
    <w:p w14:paraId="6790BEFE" w14:textId="77777777" w:rsidR="00BA2B28" w:rsidRDefault="00BA2B28" w:rsidP="00BA2B28">
      <w:pPr>
        <w:pStyle w:val="ListParagraph"/>
        <w:numPr>
          <w:ilvl w:val="1"/>
          <w:numId w:val="3"/>
        </w:numPr>
      </w:pPr>
      <w:r>
        <w:t>Conversion factors?</w:t>
      </w:r>
    </w:p>
    <w:p w14:paraId="36FC125B" w14:textId="77777777" w:rsidR="00BA2B28" w:rsidRDefault="00BA2B28" w:rsidP="00BA2B28">
      <w:pPr>
        <w:pStyle w:val="ListParagraph"/>
        <w:numPr>
          <w:ilvl w:val="1"/>
          <w:numId w:val="3"/>
        </w:numPr>
      </w:pPr>
      <w:r>
        <w:t>Linear parameters: Min/max, balance, efficiency</w:t>
      </w:r>
    </w:p>
    <w:p w14:paraId="7F58FF1A" w14:textId="77777777" w:rsidR="00BA2B28" w:rsidRDefault="00BA2B28" w:rsidP="00BA2B28">
      <w:pPr>
        <w:pStyle w:val="ListParagraph"/>
        <w:numPr>
          <w:ilvl w:val="0"/>
          <w:numId w:val="3"/>
        </w:numPr>
      </w:pPr>
      <w:r>
        <w:t>Operation logic</w:t>
      </w:r>
    </w:p>
    <w:p w14:paraId="143F84AE" w14:textId="77777777" w:rsidR="00BA2B28" w:rsidRDefault="00BA2B28" w:rsidP="00BA2B28">
      <w:pPr>
        <w:pStyle w:val="ListParagraph"/>
        <w:numPr>
          <w:ilvl w:val="1"/>
          <w:numId w:val="3"/>
        </w:numPr>
      </w:pPr>
      <w:r>
        <w:lastRenderedPageBreak/>
        <w:t>What tool is used to model the MILP problem? Oemof.solph</w:t>
      </w:r>
    </w:p>
    <w:p w14:paraId="63D1C0FB" w14:textId="77777777" w:rsidR="00BA2B28" w:rsidRDefault="00BA2B28" w:rsidP="00BA2B28">
      <w:pPr>
        <w:pStyle w:val="ListParagraph"/>
        <w:numPr>
          <w:ilvl w:val="1"/>
          <w:numId w:val="3"/>
        </w:numPr>
      </w:pPr>
      <w:r>
        <w:t>What solver? CBC</w:t>
      </w:r>
    </w:p>
    <w:p w14:paraId="00E538C0" w14:textId="77777777" w:rsidR="00BA2B28" w:rsidRPr="005C6449" w:rsidRDefault="00BA2B28" w:rsidP="00BA2B28">
      <w:pPr>
        <w:pStyle w:val="ListParagraph"/>
        <w:numPr>
          <w:ilvl w:val="0"/>
          <w:numId w:val="3"/>
        </w:numPr>
      </w:pPr>
      <w:r>
        <w:t>Objective function definition</w:t>
      </w:r>
    </w:p>
    <w:p w14:paraId="2794516A" w14:textId="77777777" w:rsidR="00BA2B28" w:rsidRDefault="00BA2B28" w:rsidP="004E4F16"/>
    <w:p w14:paraId="289FC475" w14:textId="494C6823" w:rsidR="00BA2B28" w:rsidRDefault="00BA2B28" w:rsidP="006407C1">
      <w:r>
        <w:t>The linear model is built on an existing framework at FEV Europe GmbH that is based on the open source library o</w:t>
      </w:r>
      <w:r w:rsidR="00D75A2C">
        <w:t xml:space="preserve">f </w:t>
      </w:r>
      <w:r>
        <w:t>oemof.solph</w:t>
      </w:r>
      <w:r w:rsidR="00D75A2C">
        <w:t xml:space="preserve"> that is essentially a high level wrapper or abstraction on top of Pyomo</w:t>
      </w:r>
      <w:r>
        <w:t xml:space="preserve">. All the components are defined in their linear representatives, with most of the core linear constraints such as </w:t>
      </w:r>
      <w:r w:rsidR="00D75A2C">
        <w:t xml:space="preserve">nodal &amp; flow balance constraints, component operational constraints (converter efficiency relations, generic storage SoC dynamics, Power-to-heat ratio of CHP), capacity investment optimization constraints, </w:t>
      </w:r>
      <w:r>
        <w:t xml:space="preserve"> </w:t>
      </w:r>
      <w:r w:rsidR="00D75A2C">
        <w:t xml:space="preserve">and optional explicit case-specific built in and MILP constraints. </w:t>
      </w:r>
      <w:r w:rsidR="003166B2">
        <w:t xml:space="preserve">The author has avoided the introduction of binary variables in modelling this system to avoid unmanageable computational time, thus, the aforementioned hybrid system is exclusively defined as a linear problem. </w:t>
      </w:r>
    </w:p>
    <w:p w14:paraId="16DF7AE7" w14:textId="77777777" w:rsidR="00D75A2C" w:rsidRDefault="00D75A2C" w:rsidP="006407C1"/>
    <w:p w14:paraId="5FB4E14D" w14:textId="1C66A39F" w:rsidR="006407C1" w:rsidRDefault="006407C1" w:rsidP="006407C1">
      <w:r>
        <w:t xml:space="preserve">In the linear model, the components or objects are categorized as 5 different </w:t>
      </w:r>
      <w:r w:rsidR="004E4F16">
        <w:t>types</w:t>
      </w:r>
      <w:r>
        <w:t>:</w:t>
      </w:r>
      <w:r w:rsidR="00BA2B28">
        <w:t xml:space="preserve"> </w:t>
      </w:r>
    </w:p>
    <w:p w14:paraId="257CC6C9" w14:textId="755A540D" w:rsidR="006407C1" w:rsidRDefault="006407C1" w:rsidP="006407C1">
      <w:pPr>
        <w:pStyle w:val="ListParagraph"/>
        <w:numPr>
          <w:ilvl w:val="0"/>
          <w:numId w:val="22"/>
        </w:numPr>
      </w:pPr>
      <w:r>
        <w:t>Sources: As the name suggests, this type of component exclusively produces a certain unit.</w:t>
      </w:r>
    </w:p>
    <w:p w14:paraId="176B9C23" w14:textId="0D0188AC" w:rsidR="006407C1" w:rsidRDefault="006407C1" w:rsidP="006407C1">
      <w:pPr>
        <w:pStyle w:val="ListParagraph"/>
        <w:numPr>
          <w:ilvl w:val="0"/>
          <w:numId w:val="22"/>
        </w:numPr>
      </w:pPr>
      <w:r>
        <w:t xml:space="preserve">Converters: This type of component converts a set of inputs to the set of outputs </w:t>
      </w:r>
      <w:r w:rsidR="004E4F16">
        <w:t>with a fixed linear conversion factors</w:t>
      </w:r>
    </w:p>
    <w:p w14:paraId="4CCF2207" w14:textId="63452228" w:rsidR="006407C1" w:rsidRDefault="006407C1" w:rsidP="006407C1">
      <w:pPr>
        <w:pStyle w:val="ListParagraph"/>
        <w:numPr>
          <w:ilvl w:val="0"/>
          <w:numId w:val="22"/>
        </w:numPr>
      </w:pPr>
      <w:r>
        <w:t>Buses</w:t>
      </w:r>
      <w:r w:rsidR="004E4F16">
        <w:t>: This object is the connected of the other species</w:t>
      </w:r>
    </w:p>
    <w:p w14:paraId="09771B52" w14:textId="64DE3EB7" w:rsidR="006407C1" w:rsidRDefault="006407C1" w:rsidP="006407C1">
      <w:pPr>
        <w:pStyle w:val="ListParagraph"/>
        <w:numPr>
          <w:ilvl w:val="0"/>
          <w:numId w:val="22"/>
        </w:numPr>
      </w:pPr>
      <w:r>
        <w:t>Sinks</w:t>
      </w:r>
      <w:r w:rsidR="004E4F16">
        <w:t>: Only receives a set of input and can act as a demand or out-stream</w:t>
      </w:r>
    </w:p>
    <w:p w14:paraId="4AAD81EA" w14:textId="3555422A" w:rsidR="006407C1" w:rsidRDefault="006407C1" w:rsidP="006407C1">
      <w:pPr>
        <w:pStyle w:val="ListParagraph"/>
        <w:numPr>
          <w:ilvl w:val="0"/>
          <w:numId w:val="22"/>
        </w:numPr>
      </w:pPr>
      <w:r>
        <w:t>Storages</w:t>
      </w:r>
      <w:r w:rsidR="004E4F16">
        <w:t>: A component with an input and output that has the ability to store incoming stream for multiple timesteps and produce this stream when it is necessary</w:t>
      </w:r>
    </w:p>
    <w:p w14:paraId="7FF09BEF" w14:textId="77777777" w:rsidR="004E4F16" w:rsidRDefault="004E4F16" w:rsidP="004E4F16"/>
    <w:p w14:paraId="750B4168" w14:textId="599DA1E1" w:rsidR="004E4F16" w:rsidRDefault="004E4F16" w:rsidP="004E4F16">
      <w:pPr>
        <w:pStyle w:val="ListParagraph"/>
        <w:numPr>
          <w:ilvl w:val="0"/>
          <w:numId w:val="23"/>
        </w:numPr>
      </w:pPr>
      <w:r>
        <w:t xml:space="preserve">Table of all the linear components </w:t>
      </w:r>
      <w:r>
        <w:t>(Columns: Technology, Input, Output</w:t>
      </w:r>
      <w:r w:rsidR="008249DE">
        <w:t>, Type, CFs</w:t>
      </w:r>
      <w:r>
        <w:t>)</w:t>
      </w:r>
    </w:p>
    <w:p w14:paraId="7DF17C49" w14:textId="77777777" w:rsidR="00D75A2C" w:rsidRDefault="00D75A2C" w:rsidP="004E4F16"/>
    <w:p w14:paraId="2EFA5E75" w14:textId="31F82C98" w:rsidR="00D75A2C" w:rsidRDefault="00D75A2C" w:rsidP="004E4F16">
      <w:r>
        <w:t>After the entire model has been built as an energy system, it will be passed on  to the LP solver which in this case is COIN-OR Branch and Cut (CBC)</w:t>
      </w:r>
      <w:r w:rsidR="003166B2">
        <w:t>.</w:t>
      </w:r>
    </w:p>
    <w:p w14:paraId="089C215E" w14:textId="77777777" w:rsidR="003166B2" w:rsidRDefault="003166B2" w:rsidP="004E4F16"/>
    <w:p w14:paraId="0C7AA715" w14:textId="77777777" w:rsidR="00BA2B28" w:rsidRDefault="00BA2B28" w:rsidP="00BA2B28">
      <w:pPr>
        <w:pStyle w:val="Heading3"/>
      </w:pPr>
      <w:bookmarkStart w:id="19" w:name="_Toc235289161"/>
      <w:r>
        <w:t>Level 3 Optimization Architecture (RL)</w:t>
      </w:r>
      <w:bookmarkEnd w:id="19"/>
    </w:p>
    <w:p w14:paraId="586898DC" w14:textId="77777777" w:rsidR="00BA2B28" w:rsidRDefault="00BA2B28" w:rsidP="00BA2B28">
      <w:pPr>
        <w:pStyle w:val="ListParagraph"/>
        <w:numPr>
          <w:ilvl w:val="0"/>
          <w:numId w:val="3"/>
        </w:numPr>
      </w:pPr>
      <w:r>
        <w:t>Component level linear modelling logic</w:t>
      </w:r>
    </w:p>
    <w:p w14:paraId="3FBD0DA8" w14:textId="77777777" w:rsidR="00BA2B28" w:rsidRDefault="00BA2B28" w:rsidP="00BA2B28">
      <w:pPr>
        <w:pStyle w:val="ListParagraph"/>
        <w:numPr>
          <w:ilvl w:val="0"/>
          <w:numId w:val="3"/>
        </w:numPr>
      </w:pPr>
      <w:r>
        <w:t>Component level non-linear modelling logic</w:t>
      </w:r>
    </w:p>
    <w:p w14:paraId="52C1C8C9" w14:textId="77777777" w:rsidR="00BA2B28" w:rsidRDefault="00BA2B28" w:rsidP="00BA2B28">
      <w:pPr>
        <w:pStyle w:val="ListParagraph"/>
        <w:numPr>
          <w:ilvl w:val="0"/>
          <w:numId w:val="3"/>
        </w:numPr>
      </w:pPr>
      <w:r>
        <w:lastRenderedPageBreak/>
        <w:t>Chosen RL Algorithm</w:t>
      </w:r>
    </w:p>
    <w:p w14:paraId="6F40B04B" w14:textId="77777777" w:rsidR="00BA2B28" w:rsidRDefault="00BA2B28" w:rsidP="00BA2B28">
      <w:pPr>
        <w:pStyle w:val="ListParagraph"/>
        <w:numPr>
          <w:ilvl w:val="0"/>
          <w:numId w:val="3"/>
        </w:numPr>
      </w:pPr>
      <w:r>
        <w:t>Objective function definition (Reward function)</w:t>
      </w:r>
    </w:p>
    <w:p w14:paraId="4432B88D" w14:textId="7F5B5D75" w:rsidR="00A13D3B" w:rsidRDefault="003166B2" w:rsidP="00A13D3B">
      <w:r>
        <w:t xml:space="preserve">The RL optimization framework has also been established in-house at FEV Europe GmbH as an alternative optimization solution introducing higher fidelity of per-component non-linear modelling and also 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046C3956" w14:textId="68B8C6C6" w:rsidR="004E4F16" w:rsidRDefault="004E4F16" w:rsidP="004E4F16">
      <w:r>
        <w:t xml:space="preserve">In the non-linear model, a </w:t>
      </w:r>
      <w:r w:rsidR="008249DE">
        <w:t xml:space="preserve">non-linear </w:t>
      </w:r>
      <w:r>
        <w:t xml:space="preserve">high-fidelity physics modelling is taken into account for each component to achieve great physical accuracy. </w:t>
      </w:r>
      <w:r w:rsidR="008249DE">
        <w:t xml:space="preserve">A </w:t>
      </w:r>
      <w:r>
        <w:t xml:space="preserve">series of calculation </w:t>
      </w:r>
      <w:r w:rsidR="008249DE">
        <w:t>of per component step function evaluates the stream’s journey from upstream to downstream</w:t>
      </w:r>
      <w:r w:rsidR="00BA2B28">
        <w:t xml:space="preserve"> processes. The table below summarizes the per component modelling of the non-linear model</w:t>
      </w:r>
    </w:p>
    <w:p w14:paraId="2F27CF7B" w14:textId="77777777" w:rsidR="004E4F16" w:rsidRDefault="004E4F16" w:rsidP="004E4F16"/>
    <w:p w14:paraId="5669B321" w14:textId="77777777" w:rsidR="004E4F16" w:rsidRDefault="004E4F16" w:rsidP="004E4F16">
      <w:r>
        <w:t>The Figure and Table below summarizes how the system is modelled and the components that are taken into account in the system.</w:t>
      </w:r>
    </w:p>
    <w:p w14:paraId="79F39524" w14:textId="73AA36B5" w:rsidR="008249DE" w:rsidRDefault="008249DE" w:rsidP="008249DE">
      <w:pPr>
        <w:pStyle w:val="ListParagraph"/>
        <w:numPr>
          <w:ilvl w:val="0"/>
          <w:numId w:val="23"/>
        </w:numPr>
      </w:pPr>
      <w:r>
        <w:t xml:space="preserve">Table of all the </w:t>
      </w:r>
      <w:r w:rsidR="00A13D3B">
        <w:t>non-</w:t>
      </w:r>
      <w:r>
        <w:t>linear components (Columns: Technology, Input, Output</w:t>
      </w:r>
      <w:r>
        <w:t>, Equation Considered</w:t>
      </w:r>
      <w:r>
        <w:t>)</w:t>
      </w:r>
    </w:p>
    <w:p w14:paraId="2E9F9742" w14:textId="77777777" w:rsidR="00A13D3B" w:rsidRDefault="00A13D3B" w:rsidP="00A13D3B"/>
    <w:p w14:paraId="5CBDA5AA" w14:textId="77777777" w:rsidR="00A13D3B" w:rsidRDefault="00A13D3B" w:rsidP="00A13D3B">
      <w:r>
        <w:t xml:space="preserve">There are three available controllers in this framework: Conventional generalized rule-based controller (RBC), imposed control (IC), and RL. The RBC is a general rule that forces a component to simply process every stream passing through it and transferring the responsibility to satisfy remaining imbalances to a connected storage either to store or satisfy this imbalances. The IC controller is implemented as a validation step controller on running an equivalent linear model of the level MILP framework in the RL framework before passing it to the RL controller. This controller simply takes the key components timeseries profile from the MILP framework, normalize them, and use them as an imposed controller for these key components, while the other components use the RBC controller. If the result of this IC controller is equal to the MILP counterpart, only then it is clear that the linear model is 1-to-1 equivalent and ready to be run with the RL controller. </w:t>
      </w:r>
    </w:p>
    <w:p w14:paraId="72895A79" w14:textId="77777777" w:rsidR="00A13D3B" w:rsidRDefault="00A13D3B" w:rsidP="00A13D3B"/>
    <w:p w14:paraId="1A60CD7E" w14:textId="77777777" w:rsidR="00A13D3B" w:rsidRDefault="00A13D3B" w:rsidP="00A13D3B">
      <w:r>
        <w:t xml:space="preserve">SAC algorithm has been selected for the RL controller due to its superiority in handling continuous </w:t>
      </w:r>
      <w:r>
        <w:lastRenderedPageBreak/>
        <w:t>dispatch with efficient use of data, and clear exploitation and exploration definition. The figure below visualizes how the logic diagram of how the actor and critic agent optimizes the hybrid system.</w:t>
      </w:r>
    </w:p>
    <w:p w14:paraId="0EB8263B" w14:textId="77777777" w:rsidR="00A13D3B" w:rsidRDefault="00A13D3B" w:rsidP="00A13D3B">
      <w:pPr>
        <w:pStyle w:val="ListParagraph"/>
        <w:numPr>
          <w:ilvl w:val="0"/>
          <w:numId w:val="23"/>
        </w:numPr>
      </w:pPr>
      <w:r>
        <w:t>Diagram of SAC agent on the hybrid system as black box</w:t>
      </w:r>
    </w:p>
    <w:p w14:paraId="4DE6A3BE" w14:textId="77777777" w:rsidR="00A13D3B" w:rsidRDefault="00A13D3B" w:rsidP="00A13D3B">
      <w:pPr>
        <w:pStyle w:val="ListParagraph"/>
      </w:pPr>
    </w:p>
    <w:p w14:paraId="3DAB29BA" w14:textId="69895684" w:rsidR="00A13D3B" w:rsidRDefault="00A13D3B" w:rsidP="00A13D3B">
      <w:r>
        <w:t xml:space="preserve">The agent optimizes the hybrid system with the basis of an incentive defined in the reward function. </w:t>
      </w:r>
    </w:p>
    <w:p w14:paraId="778429CF" w14:textId="77777777" w:rsidR="00A13D3B" w:rsidRDefault="00A13D3B" w:rsidP="00A13D3B"/>
    <w:p w14:paraId="4478323C" w14:textId="7DF3A763" w:rsidR="00A13D3B" w:rsidRDefault="00A13D3B" w:rsidP="00A13D3B">
      <w:pPr>
        <w:pStyle w:val="ListParagraph"/>
        <w:numPr>
          <w:ilvl w:val="0"/>
          <w:numId w:val="23"/>
        </w:numPr>
      </w:pPr>
      <w:r>
        <w:t xml:space="preserve">Equation of the reward function </w:t>
      </w:r>
    </w:p>
    <w:p w14:paraId="7D23AD56" w14:textId="77777777" w:rsidR="00A13D3B" w:rsidRDefault="00A13D3B" w:rsidP="00A13D3B"/>
    <w:p w14:paraId="3D824F7D" w14:textId="77777777" w:rsidR="004E4F16" w:rsidRDefault="004E4F16" w:rsidP="004E4F16"/>
    <w:p w14:paraId="00AAA366" w14:textId="77777777" w:rsidR="006407C1" w:rsidRDefault="006407C1" w:rsidP="006407C1">
      <w:pPr>
        <w:pStyle w:val="Heading2"/>
      </w:pPr>
      <w:bookmarkStart w:id="20" w:name="_Toc235289159"/>
      <w:r>
        <w:t>Two-steps Outerloop &amp; Innerloop Strategy</w:t>
      </w:r>
      <w:bookmarkEnd w:id="20"/>
    </w:p>
    <w:p w14:paraId="2D4B4178" w14:textId="77777777" w:rsidR="006407C1" w:rsidRDefault="006407C1" w:rsidP="006407C1">
      <w:pPr>
        <w:pStyle w:val="ListParagraph"/>
        <w:numPr>
          <w:ilvl w:val="0"/>
          <w:numId w:val="20"/>
        </w:numPr>
      </w:pPr>
      <w:r>
        <w:t>Talk briefly about why this bilevel strategy is adopted: economic of scale consideration, LCOM objective function limitation of full MILP</w:t>
      </w:r>
    </w:p>
    <w:p w14:paraId="3B1B6206" w14:textId="77777777" w:rsidR="006407C1" w:rsidRPr="00306DC7" w:rsidRDefault="006407C1" w:rsidP="006407C1">
      <w:pPr>
        <w:pStyle w:val="ListParagraph"/>
        <w:numPr>
          <w:ilvl w:val="0"/>
          <w:numId w:val="20"/>
        </w:numPr>
      </w:pPr>
      <w:r>
        <w:t>Talk briefly about Bayesian Optimization, how it works, and why it is chosen – link to the bilevel approach that was touched in chapter 2</w:t>
      </w:r>
    </w:p>
    <w:p w14:paraId="4CFF8DF2" w14:textId="77777777" w:rsidR="006407C1" w:rsidRPr="0008480C" w:rsidRDefault="006407C1" w:rsidP="006407C1"/>
    <w:p w14:paraId="18AC8E24" w14:textId="4F089C0D" w:rsidR="00F83C8E" w:rsidRDefault="00F83C8E" w:rsidP="00C47EA7">
      <w:pPr>
        <w:pStyle w:val="Heading2"/>
      </w:pPr>
      <w:bookmarkStart w:id="21" w:name="_Toc235289162"/>
      <w:r>
        <w:t>Data</w:t>
      </w:r>
      <w:bookmarkEnd w:id="21"/>
    </w:p>
    <w:p w14:paraId="2A827412" w14:textId="04768144" w:rsidR="00306DC7" w:rsidRPr="00306DC7" w:rsidRDefault="00306DC7" w:rsidP="00306DC7">
      <w:pPr>
        <w:pStyle w:val="ListParagraph"/>
        <w:numPr>
          <w:ilvl w:val="0"/>
          <w:numId w:val="2"/>
        </w:numPr>
      </w:pPr>
      <w:r>
        <w:t>Economical Parameters definition (joint table): lead variable, capex, opex, reference scale, scaling factor, reference</w:t>
      </w:r>
    </w:p>
    <w:p w14:paraId="06591C7B" w14:textId="67202B67" w:rsidR="008902C7" w:rsidRPr="008902C7" w:rsidRDefault="002C5DDB" w:rsidP="00C47EA7">
      <w:pPr>
        <w:pStyle w:val="Heading2"/>
      </w:pPr>
      <w:bookmarkStart w:id="22" w:name="_Toc235289163"/>
      <w:r>
        <w:t>Comparison Stages</w:t>
      </w:r>
      <w:r w:rsidR="00D8638E">
        <w:t xml:space="preserve"> &amp; Scenario Definition</w:t>
      </w:r>
      <w:bookmarkEnd w:id="22"/>
    </w:p>
    <w:p w14:paraId="444CE7C9" w14:textId="10BA4EC8" w:rsidR="00747C08" w:rsidRDefault="00747C08">
      <w:pPr>
        <w:pStyle w:val="ListParagraph"/>
        <w:numPr>
          <w:ilvl w:val="0"/>
          <w:numId w:val="2"/>
        </w:numPr>
      </w:pPr>
      <w:r>
        <w:t xml:space="preserve">This comparison will be done in two steps: </w:t>
      </w:r>
    </w:p>
    <w:p w14:paraId="32DB8E3D" w14:textId="77777777" w:rsidR="00F6709F" w:rsidRDefault="00747C08">
      <w:pPr>
        <w:pStyle w:val="ListParagraph"/>
        <w:numPr>
          <w:ilvl w:val="1"/>
          <w:numId w:val="2"/>
        </w:numPr>
      </w:pPr>
      <w:commentRangeStart w:id="23"/>
      <w:r>
        <w:t>Outerloop comparison</w:t>
      </w:r>
      <w:commentRangeEnd w:id="23"/>
      <w:r w:rsidR="00D941CB">
        <w:rPr>
          <w:rStyle w:val="CommentReference"/>
          <w:sz w:val="24"/>
          <w:szCs w:val="22"/>
        </w:rPr>
        <w:commentReference w:id="23"/>
      </w:r>
      <w:r>
        <w:t xml:space="preserve"> </w:t>
      </w:r>
    </w:p>
    <w:p w14:paraId="29CF1107" w14:textId="77777777" w:rsidR="00F6709F" w:rsidRDefault="00747C08">
      <w:pPr>
        <w:pStyle w:val="ListParagraph"/>
        <w:numPr>
          <w:ilvl w:val="2"/>
          <w:numId w:val="2"/>
        </w:numPr>
      </w:pPr>
      <w:r>
        <w:t xml:space="preserve">The innerloop operational decision is fixed as an oemof problem, </w:t>
      </w:r>
    </w:p>
    <w:p w14:paraId="1E3E39BC" w14:textId="77A1E2A0" w:rsidR="005B7695" w:rsidRDefault="00747C08">
      <w:pPr>
        <w:pStyle w:val="ListParagraph"/>
        <w:numPr>
          <w:ilvl w:val="2"/>
          <w:numId w:val="2"/>
        </w:numPr>
      </w:pPr>
      <w:r>
        <w:t>for the outerloop (the process to select what layout to feed into the inner loop), different tools such as oemof investment block (IB)</w:t>
      </w:r>
      <w:r w:rsidR="00306DC7">
        <w:t xml:space="preserve"> and </w:t>
      </w:r>
      <w:r>
        <w:t>Bayesian Optimization (BO</w:t>
      </w:r>
      <w:r w:rsidR="00E30A88">
        <w:t>)</w:t>
      </w:r>
    </w:p>
    <w:p w14:paraId="73288110" w14:textId="6168DA59" w:rsidR="00624B06" w:rsidRDefault="005B7695">
      <w:pPr>
        <w:pStyle w:val="ListParagraph"/>
        <w:numPr>
          <w:ilvl w:val="2"/>
          <w:numId w:val="2"/>
        </w:numPr>
      </w:pPr>
      <w:r>
        <w:t>This outerloop comparison is to pinpoint which</w:t>
      </w:r>
      <w:r w:rsidR="00611B12">
        <w:t xml:space="preserve"> approach results in the best layout both under linear and non-linear economic of scale assumption</w:t>
      </w:r>
      <w:r w:rsidR="00747C08">
        <w:t>.</w:t>
      </w:r>
    </w:p>
    <w:p w14:paraId="7BB1217A" w14:textId="61D129CB" w:rsidR="002A61A7" w:rsidRDefault="002A61A7">
      <w:pPr>
        <w:pStyle w:val="ListParagraph"/>
        <w:numPr>
          <w:ilvl w:val="2"/>
          <w:numId w:val="2"/>
        </w:numPr>
      </w:pPr>
      <w:r>
        <w:t xml:space="preserve">BO approach allows optimizing for LCOM, IB approach is limited to only </w:t>
      </w:r>
      <w:r>
        <w:lastRenderedPageBreak/>
        <w:t>optimizing total cost</w:t>
      </w:r>
      <w:commentRangeStart w:id="24"/>
    </w:p>
    <w:p w14:paraId="46D5E368" w14:textId="189A9D72" w:rsidR="00624B06" w:rsidRDefault="00803BEA">
      <w:pPr>
        <w:pStyle w:val="ListParagraph"/>
        <w:numPr>
          <w:ilvl w:val="2"/>
          <w:numId w:val="2"/>
        </w:numPr>
      </w:pPr>
      <w:r>
        <w:t xml:space="preserve">Components to optimize: </w:t>
      </w:r>
      <w:commentRangeEnd w:id="24"/>
      <w:r w:rsidR="00D941CB">
        <w:rPr>
          <w:rStyle w:val="CommentReference"/>
          <w:sz w:val="24"/>
          <w:szCs w:val="22"/>
        </w:rPr>
        <w:commentReference w:id="24"/>
      </w:r>
      <w:r w:rsidR="002A61A7">
        <w:t>10 variables (everything other than AD)</w:t>
      </w:r>
    </w:p>
    <w:p w14:paraId="6070765E" w14:textId="77777777" w:rsidR="00B31F92" w:rsidRDefault="00747C08">
      <w:pPr>
        <w:pStyle w:val="ListParagraph"/>
        <w:numPr>
          <w:ilvl w:val="1"/>
          <w:numId w:val="2"/>
        </w:numPr>
      </w:pPr>
      <w:commentRangeStart w:id="25"/>
      <w:r>
        <w:t>Innerloop comparison</w:t>
      </w:r>
      <w:commentRangeEnd w:id="25"/>
      <w:r w:rsidR="00D941CB">
        <w:rPr>
          <w:rStyle w:val="CommentReference"/>
          <w:sz w:val="24"/>
          <w:szCs w:val="22"/>
        </w:rPr>
        <w:commentReference w:id="25"/>
      </w:r>
      <w:r>
        <w:t xml:space="preserve">: </w:t>
      </w:r>
    </w:p>
    <w:p w14:paraId="1D1E42B9" w14:textId="5579CB97" w:rsidR="00747C08" w:rsidRDefault="00747C08">
      <w:pPr>
        <w:pStyle w:val="ListParagraph"/>
        <w:numPr>
          <w:ilvl w:val="2"/>
          <w:numId w:val="2"/>
        </w:numPr>
      </w:pPr>
      <w:r>
        <w:t>two innerloop operational dispatch optimization strategies: RL agent living in a physics-based model of the plant vs oemof linear model of the plant are compared.</w:t>
      </w:r>
    </w:p>
    <w:p w14:paraId="70BDC748" w14:textId="5ECF0784" w:rsidR="00CC257E" w:rsidRDefault="00220970">
      <w:pPr>
        <w:pStyle w:val="ListParagraph"/>
        <w:numPr>
          <w:ilvl w:val="2"/>
          <w:numId w:val="2"/>
        </w:numPr>
      </w:pPr>
      <w:r>
        <w:t xml:space="preserve">Stage </w:t>
      </w:r>
      <w:r w:rsidR="00A0491D">
        <w:t>1</w:t>
      </w:r>
      <w:r>
        <w:t xml:space="preserve">: </w:t>
      </w:r>
      <w:r w:rsidR="00515D0B">
        <w:t xml:space="preserve">Fixed Outerloop: </w:t>
      </w:r>
      <w:r>
        <w:t xml:space="preserve">Linear </w:t>
      </w:r>
      <w:r w:rsidR="00616C40">
        <w:t>Model</w:t>
      </w:r>
      <w:r w:rsidR="00254F3A">
        <w:t xml:space="preserve"> with RL</w:t>
      </w:r>
      <w:r w:rsidR="00A0491D">
        <w:t xml:space="preserve"> </w:t>
      </w:r>
    </w:p>
    <w:p w14:paraId="5470049A" w14:textId="11E6FBEE" w:rsidR="00220970" w:rsidRDefault="0015545C">
      <w:pPr>
        <w:pStyle w:val="ListParagraph"/>
        <w:numPr>
          <w:ilvl w:val="3"/>
          <w:numId w:val="2"/>
        </w:numPr>
      </w:pPr>
      <w:r>
        <w:t xml:space="preserve">How close can RL can </w:t>
      </w:r>
      <w:r w:rsidR="00AF6AB4">
        <w:t>optimize a linear model compared to level 2?</w:t>
      </w:r>
    </w:p>
    <w:p w14:paraId="15873F2D" w14:textId="3D15D0A6" w:rsidR="00CC257E" w:rsidRDefault="00220970">
      <w:pPr>
        <w:pStyle w:val="ListParagraph"/>
        <w:numPr>
          <w:ilvl w:val="2"/>
          <w:numId w:val="2"/>
        </w:numPr>
      </w:pPr>
      <w:r>
        <w:t xml:space="preserve">Stage </w:t>
      </w:r>
      <w:r w:rsidR="00A0491D">
        <w:t>2</w:t>
      </w:r>
      <w:r>
        <w:t xml:space="preserve">: </w:t>
      </w:r>
      <w:r w:rsidR="00A0491D">
        <w:t>Fixed Outerloop:</w:t>
      </w:r>
      <w:r w:rsidR="000C0AEA">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7D81D1BB" w:rsidR="003767B6" w:rsidRDefault="003767B6">
      <w:pPr>
        <w:pStyle w:val="ListParagraph"/>
        <w:numPr>
          <w:ilvl w:val="3"/>
          <w:numId w:val="2"/>
        </w:numPr>
      </w:pPr>
      <w:r>
        <w:t>What happens to the optimized linear layout when it is injected into real physics-based model?</w:t>
      </w:r>
    </w:p>
    <w:p w14:paraId="31D86F8A" w14:textId="0D657077" w:rsidR="00656C4B" w:rsidRDefault="00656C4B">
      <w:pPr>
        <w:pStyle w:val="ListParagraph"/>
        <w:numPr>
          <w:ilvl w:val="3"/>
          <w:numId w:val="2"/>
        </w:numPr>
      </w:pPr>
      <w:r>
        <w:t>What happens when level 2 framework layout result is fed into level 3 model? Does it remain feasible? And is it still a good solution?</w:t>
      </w:r>
    </w:p>
    <w:p w14:paraId="08149881" w14:textId="0B572F0F" w:rsidR="00CC257E" w:rsidRDefault="00AF6AB4">
      <w:pPr>
        <w:pStyle w:val="ListParagraph"/>
        <w:numPr>
          <w:ilvl w:val="3"/>
          <w:numId w:val="2"/>
        </w:numPr>
      </w:pPr>
      <w:r>
        <w:t>What is the difference between the result of simplified linear model vs complex nonlinear model?</w:t>
      </w:r>
      <w:r w:rsidR="00CC257E">
        <w:t xml:space="preserve"> </w:t>
      </w:r>
    </w:p>
    <w:p w14:paraId="487DDFFC" w14:textId="7857F36F" w:rsidR="00220970" w:rsidRDefault="00220970">
      <w:pPr>
        <w:pStyle w:val="ListParagraph"/>
        <w:numPr>
          <w:ilvl w:val="2"/>
          <w:numId w:val="2"/>
        </w:numPr>
      </w:pPr>
      <w:commentRangeStart w:id="26"/>
      <w:r>
        <w:t xml:space="preserve">Stage </w:t>
      </w:r>
      <w:r w:rsidR="00850A92">
        <w:t>3</w:t>
      </w:r>
      <w:r>
        <w:t xml:space="preserve">: </w:t>
      </w:r>
      <w:r w:rsidR="00850A92">
        <w:t>Both outerloop &amp; Innerloop BO RL</w:t>
      </w:r>
      <w:r w:rsidR="005D0C99">
        <w:t xml:space="preserve"> Nonlinear</w:t>
      </w:r>
      <w:r w:rsidR="00850A92">
        <w:t xml:space="preserve"> </w:t>
      </w:r>
      <w:r w:rsidR="0000458F">
        <w:t xml:space="preserve">vs </w:t>
      </w:r>
      <w:commentRangeStart w:id="27"/>
      <w:r w:rsidR="0000458F">
        <w:t xml:space="preserve">BO </w:t>
      </w:r>
      <w:r w:rsidR="005D0C99">
        <w:t xml:space="preserve">Oemof Linear </w:t>
      </w:r>
      <w:commentRangeEnd w:id="27"/>
      <w:r w:rsidR="00D941CB">
        <w:rPr>
          <w:rStyle w:val="CommentReference"/>
          <w:sz w:val="24"/>
          <w:szCs w:val="22"/>
        </w:rPr>
        <w:commentReference w:id="27"/>
      </w:r>
      <w:r w:rsidR="00850A92">
        <w:t>pathway</w:t>
      </w:r>
      <w:r w:rsidR="00987FED">
        <w:t xml:space="preserve"> </w:t>
      </w:r>
      <w:commentRangeEnd w:id="26"/>
      <w:r w:rsidR="00D941CB">
        <w:rPr>
          <w:rStyle w:val="CommentReference"/>
          <w:sz w:val="24"/>
          <w:szCs w:val="22"/>
        </w:rPr>
        <w:commentReference w:id="26"/>
      </w:r>
    </w:p>
    <w:p w14:paraId="77BED758" w14:textId="1B3E7A31" w:rsidR="00B73AFD" w:rsidRDefault="00B46F52">
      <w:pPr>
        <w:pStyle w:val="ListParagraph"/>
        <w:numPr>
          <w:ilvl w:val="3"/>
          <w:numId w:val="2"/>
        </w:numPr>
      </w:pPr>
      <w:r>
        <w:t xml:space="preserve">How different is the optimal results of a simplified linear model and </w:t>
      </w:r>
      <w:r w:rsidR="00673084">
        <w:t>accurate complex physics-based model?</w:t>
      </w:r>
    </w:p>
    <w:p w14:paraId="5E6E9C53" w14:textId="77777777" w:rsidR="00220970" w:rsidRDefault="00220970" w:rsidP="009C362F"/>
    <w:p w14:paraId="2B4C14BA" w14:textId="58833FBA" w:rsidR="009C362F" w:rsidRDefault="009C362F">
      <w:pPr>
        <w:pStyle w:val="ListParagraph"/>
        <w:numPr>
          <w:ilvl w:val="0"/>
          <w:numId w:val="2"/>
        </w:numPr>
      </w:pPr>
      <w:r>
        <w:t>There are four case studies for each step to be analyzed</w:t>
      </w:r>
      <w:r w:rsidR="00194004">
        <w:t xml:space="preserve"> (For innerloop 3 comparison)</w:t>
      </w:r>
      <w:r>
        <w:t>:</w:t>
      </w:r>
    </w:p>
    <w:p w14:paraId="39B39ED5" w14:textId="63E7D5A6" w:rsidR="002A61A7" w:rsidRDefault="002A61A7">
      <w:pPr>
        <w:pStyle w:val="ListParagraph"/>
        <w:numPr>
          <w:ilvl w:val="1"/>
          <w:numId w:val="2"/>
        </w:numPr>
      </w:pPr>
      <w:r>
        <w:t>Economic assumption: Linear and non-linear</w:t>
      </w:r>
    </w:p>
    <w:p w14:paraId="0FD5FF9F" w14:textId="303D4603" w:rsidR="009C362F" w:rsidRDefault="005A0323">
      <w:pPr>
        <w:pStyle w:val="ListParagraph"/>
        <w:numPr>
          <w:ilvl w:val="1"/>
          <w:numId w:val="2"/>
        </w:numPr>
      </w:pPr>
      <w:r>
        <w:t>Weather Variability:</w:t>
      </w:r>
    </w:p>
    <w:p w14:paraId="693B7B6A" w14:textId="0E68BFF0" w:rsidR="005A0323" w:rsidRDefault="005A0323">
      <w:pPr>
        <w:pStyle w:val="ListParagraph"/>
        <w:numPr>
          <w:ilvl w:val="2"/>
          <w:numId w:val="2"/>
        </w:numPr>
      </w:pPr>
      <w:r>
        <w:t>Stable solar and wind input</w:t>
      </w:r>
    </w:p>
    <w:p w14:paraId="5B7C227D" w14:textId="6A1E899E" w:rsidR="005A0323" w:rsidRDefault="005A0323">
      <w:pPr>
        <w:pStyle w:val="ListParagraph"/>
        <w:numPr>
          <w:ilvl w:val="2"/>
          <w:numId w:val="2"/>
        </w:numPr>
      </w:pPr>
      <w:r>
        <w:t>Extre</w:t>
      </w:r>
      <w:r w:rsidR="00B50FB4">
        <w:t>me</w:t>
      </w:r>
      <w:r>
        <w:t xml:space="preserve"> weather volatility</w:t>
      </w:r>
    </w:p>
    <w:p w14:paraId="7759755F" w14:textId="2C9E0491" w:rsidR="005A0323" w:rsidRDefault="00CD7E60">
      <w:pPr>
        <w:pStyle w:val="ListParagraph"/>
        <w:numPr>
          <w:ilvl w:val="1"/>
          <w:numId w:val="2"/>
        </w:numPr>
      </w:pPr>
      <w:r>
        <w:t>Market Conditions:</w:t>
      </w:r>
    </w:p>
    <w:p w14:paraId="45574581" w14:textId="1C193BFD" w:rsidR="00CD7E60" w:rsidRDefault="00C22D7B">
      <w:pPr>
        <w:pStyle w:val="ListParagraph"/>
        <w:numPr>
          <w:ilvl w:val="2"/>
          <w:numId w:val="2"/>
        </w:numPr>
      </w:pPr>
      <w:r>
        <w:t>Cheap batteries</w:t>
      </w:r>
    </w:p>
    <w:p w14:paraId="71C624B0" w14:textId="187E1A67" w:rsidR="00F52FED" w:rsidRDefault="00C22D7B">
      <w:pPr>
        <w:pStyle w:val="ListParagraph"/>
        <w:numPr>
          <w:ilvl w:val="2"/>
          <w:numId w:val="2"/>
        </w:numPr>
        <w:rPr>
          <w:lang w:val="de-DE"/>
        </w:rPr>
      </w:pPr>
      <w:r w:rsidRPr="009148B9">
        <w:rPr>
          <w:lang w:val="de-DE"/>
        </w:rPr>
        <w:t>Cheap hydrogen system</w:t>
      </w:r>
      <w:r w:rsidR="009148B9" w:rsidRPr="009148B9">
        <w:rPr>
          <w:lang w:val="de-DE"/>
        </w:rPr>
        <w:t xml:space="preserve"> (o</w:t>
      </w:r>
      <w:r w:rsidR="009148B9">
        <w:rPr>
          <w:lang w:val="de-DE"/>
        </w:rPr>
        <w:t xml:space="preserve">r maybe </w:t>
      </w:r>
      <w:r w:rsidR="000F3B5B">
        <w:rPr>
          <w:lang w:val="de-DE"/>
        </w:rPr>
        <w:t>-50%, -20%, +20%, +50%)</w:t>
      </w:r>
    </w:p>
    <w:p w14:paraId="1A1C78E7" w14:textId="619A54A7" w:rsidR="002A61A7" w:rsidRPr="009148B9" w:rsidRDefault="002A61A7">
      <w:pPr>
        <w:pStyle w:val="ListParagraph"/>
        <w:numPr>
          <w:ilvl w:val="2"/>
          <w:numId w:val="2"/>
        </w:numPr>
        <w:rPr>
          <w:lang w:val="de-DE"/>
        </w:rPr>
      </w:pPr>
      <w:r>
        <w:rPr>
          <w:lang w:val="de-DE"/>
        </w:rPr>
        <w:t xml:space="preserve">Current and forecasted </w:t>
      </w:r>
      <w:commentRangeStart w:id="28"/>
      <w:r>
        <w:rPr>
          <w:lang w:val="de-DE"/>
        </w:rPr>
        <w:t>2030</w:t>
      </w:r>
      <w:commentRangeEnd w:id="28"/>
      <w:r w:rsidRPr="009148B9">
        <w:rPr>
          <w:rStyle w:val="CommentReference"/>
          <w:sz w:val="24"/>
          <w:szCs w:val="22"/>
          <w:lang w:val="de-DE"/>
        </w:rPr>
        <w:commentReference w:id="28"/>
      </w:r>
    </w:p>
    <w:p w14:paraId="3E2BCED0" w14:textId="03BE907E" w:rsidR="00200BF4" w:rsidRDefault="00200BF4">
      <w:pPr>
        <w:pStyle w:val="ListParagraph"/>
        <w:numPr>
          <w:ilvl w:val="0"/>
          <w:numId w:val="2"/>
        </w:numPr>
      </w:pPr>
      <w:r>
        <w:t>For each of the steps, stages, and case studies, there are some</w:t>
      </w:r>
      <w:r w:rsidR="00DF2B29">
        <w:t xml:space="preserve"> predetermined</w:t>
      </w:r>
      <w:r>
        <w:t xml:space="preserve"> KPIs to be examined</w:t>
      </w:r>
      <w:r w:rsidR="00DF2B29">
        <w:t>:</w:t>
      </w:r>
    </w:p>
    <w:p w14:paraId="1782B382" w14:textId="0E708A05" w:rsidR="00C95CB7" w:rsidRDefault="00C95CB7">
      <w:pPr>
        <w:pStyle w:val="ListParagraph"/>
        <w:numPr>
          <w:ilvl w:val="1"/>
          <w:numId w:val="2"/>
        </w:numPr>
      </w:pPr>
      <w:r>
        <w:lastRenderedPageBreak/>
        <w:t>Techno-economic level:</w:t>
      </w:r>
    </w:p>
    <w:p w14:paraId="36B0B904" w14:textId="5A1C0599" w:rsidR="00DF2B29" w:rsidRDefault="00DF2B29">
      <w:pPr>
        <w:pStyle w:val="ListParagraph"/>
        <w:numPr>
          <w:ilvl w:val="2"/>
          <w:numId w:val="2"/>
        </w:numPr>
      </w:pPr>
      <w:r>
        <w:t>LCOM</w:t>
      </w:r>
    </w:p>
    <w:p w14:paraId="2B774CBF" w14:textId="37EF21E7" w:rsidR="007F65E4" w:rsidRDefault="007F65E4">
      <w:pPr>
        <w:pStyle w:val="ListParagraph"/>
        <w:numPr>
          <w:ilvl w:val="2"/>
          <w:numId w:val="2"/>
        </w:numPr>
      </w:pPr>
      <w:r>
        <w:t>CAPEX &amp; OPEX</w:t>
      </w:r>
    </w:p>
    <w:p w14:paraId="535F4CC2" w14:textId="3B0CDBF4" w:rsidR="00036831" w:rsidRDefault="00036831">
      <w:pPr>
        <w:pStyle w:val="ListParagraph"/>
        <w:numPr>
          <w:ilvl w:val="2"/>
          <w:numId w:val="2"/>
        </w:numPr>
      </w:pPr>
      <w:r>
        <w:t>Carbon intensity</w:t>
      </w:r>
    </w:p>
    <w:p w14:paraId="5659A377" w14:textId="0371649B" w:rsidR="00036831" w:rsidRDefault="002A61A7">
      <w:pPr>
        <w:pStyle w:val="ListParagraph"/>
        <w:numPr>
          <w:ilvl w:val="2"/>
          <w:numId w:val="2"/>
        </w:numPr>
      </w:pPr>
      <w:r>
        <w:t>Clipped Energy</w:t>
      </w:r>
    </w:p>
    <w:p w14:paraId="7FB6970E" w14:textId="24769C6F" w:rsidR="007A5DB9" w:rsidRDefault="007A5DB9">
      <w:pPr>
        <w:pStyle w:val="ListParagraph"/>
        <w:numPr>
          <w:ilvl w:val="1"/>
          <w:numId w:val="2"/>
        </w:numPr>
      </w:pPr>
      <w:r>
        <w:t>Framework leve</w:t>
      </w:r>
      <w:r w:rsidR="0068123B">
        <w:t>l</w:t>
      </w:r>
      <w:r>
        <w:t>:</w:t>
      </w:r>
    </w:p>
    <w:p w14:paraId="2180A98A" w14:textId="16D618ED" w:rsidR="007A5DB9" w:rsidRDefault="007A5DB9">
      <w:pPr>
        <w:pStyle w:val="ListParagraph"/>
        <w:numPr>
          <w:ilvl w:val="2"/>
          <w:numId w:val="2"/>
        </w:numPr>
      </w:pPr>
      <w:r>
        <w:t>Simulation time</w:t>
      </w:r>
    </w:p>
    <w:p w14:paraId="0F115464" w14:textId="4B288FE0" w:rsidR="002A61A7" w:rsidRDefault="00BA05A6">
      <w:pPr>
        <w:pStyle w:val="ListParagraph"/>
        <w:numPr>
          <w:ilvl w:val="1"/>
          <w:numId w:val="2"/>
        </w:numPr>
        <w:rPr>
          <w:b/>
          <w:bCs/>
        </w:rPr>
      </w:pPr>
      <w:r w:rsidRPr="00BA05A6">
        <w:rPr>
          <w:b/>
          <w:bCs/>
        </w:rPr>
        <w:t>Scenario:</w:t>
      </w:r>
    </w:p>
    <w:p w14:paraId="2E38913D" w14:textId="3E5C8F79" w:rsidR="00BA05A6" w:rsidRPr="002A61A7" w:rsidRDefault="002A61A7" w:rsidP="002A61A7">
      <w:pPr>
        <w:widowControl/>
        <w:spacing w:line="240" w:lineRule="auto"/>
        <w:jc w:val="left"/>
        <w:rPr>
          <w:b/>
          <w:bCs/>
        </w:rPr>
      </w:pPr>
      <w:r>
        <w:rPr>
          <w:b/>
          <w:bCs/>
        </w:rPr>
        <w:br w:type="page"/>
      </w:r>
    </w:p>
    <w:p w14:paraId="72996A5C" w14:textId="5B4F43D6" w:rsidR="009E1F51" w:rsidRDefault="00BB48FC" w:rsidP="00C33AD6">
      <w:pPr>
        <w:pStyle w:val="Heading1"/>
      </w:pPr>
      <w:bookmarkStart w:id="29" w:name="_Toc235289164"/>
      <w:r>
        <w:lastRenderedPageBreak/>
        <w:t>Results and Discussions</w:t>
      </w:r>
      <w:bookmarkEnd w:id="29"/>
    </w:p>
    <w:p w14:paraId="177406B5" w14:textId="77777777" w:rsidR="00B40FBD" w:rsidRPr="00B40FBD" w:rsidRDefault="00B40FBD" w:rsidP="00C47EA7">
      <w:pPr>
        <w:pStyle w:val="Heading2"/>
      </w:pPr>
      <w:bookmarkStart w:id="30" w:name="_Toc235289165"/>
      <w:bookmarkEnd w:id="30"/>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31" w:name="_Toc235289166"/>
      <w:r>
        <w:lastRenderedPageBreak/>
        <w:t>Conclusions</w:t>
      </w:r>
      <w:bookmarkEnd w:id="31"/>
    </w:p>
    <w:p w14:paraId="5BCCA500" w14:textId="7760B2F7" w:rsidR="00865CA0" w:rsidRDefault="00865CA0">
      <w:pPr>
        <w:widowControl/>
        <w:spacing w:line="240" w:lineRule="auto"/>
        <w:jc w:val="left"/>
      </w:pPr>
    </w:p>
    <w:p w14:paraId="6827D51A" w14:textId="260C86AC" w:rsidR="00BB48FC" w:rsidRPr="00506D12" w:rsidRDefault="006F74A5" w:rsidP="00506D12">
      <w:pPr>
        <w:widowControl/>
        <w:spacing w:line="240" w:lineRule="auto"/>
        <w:jc w:val="left"/>
        <w:rPr>
          <w:rFonts w:eastAsiaTheme="majorEastAsia" w:cstheme="majorBidi"/>
          <w:b/>
          <w:bCs/>
          <w:kern w:val="32"/>
          <w:szCs w:val="32"/>
          <w14:ligatures w14:val="standardContextual"/>
        </w:rPr>
      </w:pPr>
      <w:r>
        <w:br w:type="page"/>
      </w:r>
    </w:p>
    <w:p w14:paraId="515B9109" w14:textId="70099B21" w:rsidR="00BB48FC" w:rsidRDefault="00BB48FC" w:rsidP="005C30D4">
      <w:pPr>
        <w:pStyle w:val="Heading1"/>
      </w:pPr>
      <w:bookmarkStart w:id="32" w:name="_Toc235289167"/>
      <w:r>
        <w:lastRenderedPageBreak/>
        <w:t>References</w:t>
      </w:r>
      <w:bookmarkEnd w:id="32"/>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vol. 12, no. 1, pp. 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t>[10]</w:t>
          </w:r>
          <w:r w:rsidRPr="003144ED">
            <w:rPr>
              <w:rFonts w:eastAsia="Times New Roman"/>
              <w:color w:val="000000"/>
            </w:rPr>
            <w:tab/>
            <w:t xml:space="preserve">M. Scomazzon, E. Barbera, and F. Bezzo, “Alternative sustainable routes to methanol </w:t>
          </w:r>
          <w:r w:rsidRPr="003144ED">
            <w:rPr>
              <w:rFonts w:eastAsia="Times New Roman"/>
              <w:color w:val="000000"/>
            </w:rPr>
            <w:lastRenderedPageBreak/>
            <w:t xml:space="preserve">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t>[20]</w:t>
          </w:r>
          <w:r w:rsidRPr="003144ED">
            <w:rPr>
              <w:rFonts w:eastAsia="Times New Roman"/>
              <w:color w:val="000000"/>
            </w:rPr>
            <w:tab/>
            <w:t xml:space="preserve">M. Dossow, V. Dieterich, A. Hanel, H. Spliethoff, and S. Fendt, “Improving carbon </w:t>
          </w:r>
          <w:r w:rsidRPr="003144ED">
            <w:rPr>
              <w:rFonts w:eastAsia="Times New Roman"/>
              <w:color w:val="000000"/>
            </w:rPr>
            <w:lastRenderedPageBreak/>
            <w:t xml:space="preserve">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xml:space="preserve">, vol. 152, p. 109230, Oct. 2023, doi: </w:t>
          </w:r>
          <w:r w:rsidRPr="003144ED">
            <w:rPr>
              <w:rFonts w:eastAsia="Times New Roman"/>
              <w:color w:val="000000"/>
            </w:rPr>
            <w:lastRenderedPageBreak/>
            <w:t>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lastRenderedPageBreak/>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vol. 137, p. 110618, Mar. 2021, doi: 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t>[48]</w:t>
          </w:r>
          <w:r w:rsidRPr="003144ED">
            <w:rPr>
              <w:rFonts w:eastAsia="Times New Roman"/>
              <w:color w:val="000000"/>
            </w:rPr>
            <w:tab/>
            <w:t xml:space="preserve">S. Stavrev and D. Ginchev, “Reinforcement Learning Techniques in Optimizing Energy </w:t>
          </w:r>
          <w:r w:rsidRPr="003144ED">
            <w:rPr>
              <w:rFonts w:eastAsia="Times New Roman"/>
              <w:color w:val="000000"/>
            </w:rPr>
            <w:lastRenderedPageBreak/>
            <w:t xml:space="preserve">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lastRenderedPageBreak/>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1"/>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8" w:author="Indrajaya, Muhammad Rafi Afif" w:date="2026-07-23T17:23:00Z" w:initials="MI">
    <w:p w14:paraId="1CE5B39B" w14:textId="77777777" w:rsidR="00B932AB" w:rsidRDefault="00B932AB" w:rsidP="00B932AB">
      <w:pPr>
        <w:pStyle w:val="CommentText"/>
        <w:jc w:val="left"/>
      </w:pPr>
      <w:r>
        <w:rPr>
          <w:rStyle w:val="CommentReference"/>
        </w:rPr>
        <w:annotationRef/>
      </w:r>
      <w:r>
        <w:rPr>
          <w:lang w:val="de-DE"/>
        </w:rPr>
        <w:t>Should I also write chemical reaction for each electrolyzer technology in the table?</w:t>
      </w:r>
    </w:p>
  </w:comment>
  <w:comment w:id="10" w:author="rafi indrajaya" w:date="2026-07-19T16:42:00Z" w:initials="ri">
    <w:p w14:paraId="49CD925A" w14:textId="77777777" w:rsidR="002C74C4" w:rsidRDefault="002C74C4" w:rsidP="002C74C4">
      <w:pPr>
        <w:jc w:val="left"/>
      </w:pPr>
      <w:r>
        <w:rPr>
          <w:rStyle w:val="CommentReference"/>
        </w:rPr>
        <w:annotationRef/>
      </w:r>
      <w:r>
        <w:rPr>
          <w:sz w:val="20"/>
          <w:szCs w:val="20"/>
        </w:rPr>
        <w:t>this paragraph reference is in consensus app</w:t>
      </w:r>
    </w:p>
  </w:comment>
  <w:comment w:id="12" w:author="rafi indrajaya" w:date="2026-07-26T21:43:00Z" w:initials="ri">
    <w:p w14:paraId="603C0E52" w14:textId="77777777" w:rsidR="00D5211B" w:rsidRDefault="00D5211B" w:rsidP="00D5211B">
      <w:pPr>
        <w:jc w:val="left"/>
      </w:pPr>
      <w:r>
        <w:rPr>
          <w:rStyle w:val="CommentReference"/>
        </w:rPr>
        <w:annotationRef/>
      </w:r>
      <w:r>
        <w:rPr>
          <w:sz w:val="20"/>
          <w:szCs w:val="20"/>
        </w:rPr>
        <w:t>Should I include table that compares different RL algorithms?</w:t>
      </w:r>
    </w:p>
  </w:comment>
  <w:comment w:id="15"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23" w:author="Indrajaya, Muhammad Rafi Afif" w:date="2026-05-06T09:20:00Z" w:initials="MI">
    <w:p w14:paraId="1034419E" w14:textId="77777777" w:rsidR="00DF6038" w:rsidRDefault="00DF6038" w:rsidP="00DF6038">
      <w:pPr>
        <w:pStyle w:val="CommentText"/>
        <w:jc w:val="left"/>
      </w:pPr>
      <w:r>
        <w:rPr>
          <w:rStyle w:val="CommentReference"/>
        </w:rPr>
        <w:annotationRef/>
      </w:r>
      <w:r>
        <w:rPr>
          <w:lang w:val="de-DE"/>
        </w:rPr>
        <w:t>Change the name maybe to Design variable only</w:t>
      </w:r>
    </w:p>
  </w:comment>
  <w:comment w:id="24" w:author="Indrajaya, Muhammad Rafi Afif" w:date="2026-05-06T09:23:00Z" w:initials="MI">
    <w:p w14:paraId="19E49370" w14:textId="77777777" w:rsidR="00256B82" w:rsidRDefault="00256B82" w:rsidP="00256B82">
      <w:pPr>
        <w:pStyle w:val="CommentText"/>
        <w:jc w:val="left"/>
      </w:pPr>
      <w:r>
        <w:rPr>
          <w:rStyle w:val="CommentReference"/>
        </w:rPr>
        <w:annotationRef/>
      </w:r>
      <w:r>
        <w:rPr>
          <w:lang w:val="de-DE"/>
        </w:rPr>
        <w:t>Too much run power at the end</w:t>
      </w:r>
    </w:p>
  </w:comment>
  <w:comment w:id="25" w:author="Indrajaya, Muhammad Rafi Afif" w:date="2026-05-05T16:56:00Z" w:initials="MI">
    <w:p w14:paraId="029EFE86" w14:textId="342FCB4A" w:rsidR="0011075C" w:rsidRDefault="0011075C" w:rsidP="0011075C">
      <w:pPr>
        <w:pStyle w:val="CommentText"/>
        <w:jc w:val="left"/>
      </w:pPr>
      <w:r>
        <w:rPr>
          <w:rStyle w:val="CommentReference"/>
        </w:rPr>
        <w:annotationRef/>
      </w:r>
      <w:r>
        <w:rPr>
          <w:lang w:val="de-DE"/>
        </w:rPr>
        <w:t>Is optimizing operational dispatch only interesting for this thesis?</w:t>
      </w:r>
      <w:r>
        <w:rPr>
          <w:lang w:val="de-DE"/>
        </w:rPr>
        <w:br/>
      </w:r>
      <w:r>
        <w:rPr>
          <w:lang w:val="de-DE"/>
        </w:rPr>
        <w:br/>
        <w:t>But then if this is the case, then the comparison should be done in three steps:</w:t>
      </w:r>
    </w:p>
    <w:p w14:paraId="2896FC40" w14:textId="77777777" w:rsidR="0011075C" w:rsidRDefault="0011075C" w:rsidP="0011075C">
      <w:pPr>
        <w:pStyle w:val="CommentText"/>
        <w:ind w:left="300"/>
        <w:jc w:val="left"/>
      </w:pPr>
      <w:r>
        <w:rPr>
          <w:lang w:val="de-DE"/>
        </w:rPr>
        <w:t>Outerloop only</w:t>
      </w:r>
    </w:p>
    <w:p w14:paraId="4357E51D" w14:textId="77777777" w:rsidR="0011075C" w:rsidRDefault="0011075C" w:rsidP="0011075C">
      <w:pPr>
        <w:pStyle w:val="CommentText"/>
        <w:ind w:left="300"/>
        <w:jc w:val="left"/>
      </w:pPr>
      <w:r>
        <w:t>Innerloop only</w:t>
      </w:r>
    </w:p>
    <w:p w14:paraId="7A955883" w14:textId="77777777" w:rsidR="0011075C" w:rsidRDefault="0011075C" w:rsidP="0011075C">
      <w:pPr>
        <w:pStyle w:val="CommentText"/>
        <w:ind w:left="300"/>
        <w:jc w:val="left"/>
      </w:pPr>
      <w:r>
        <w:t>Both</w:t>
      </w:r>
    </w:p>
  </w:comment>
  <w:comment w:id="27" w:author="Indrajaya, Muhammad Rafi Afif" w:date="2026-05-12T16:47:00Z" w:initials="MI">
    <w:p w14:paraId="2C1A92DC" w14:textId="77777777" w:rsidR="00A60202" w:rsidRDefault="00A60202" w:rsidP="00A60202">
      <w:pPr>
        <w:pStyle w:val="CommentText"/>
        <w:jc w:val="left"/>
      </w:pPr>
      <w:r>
        <w:rPr>
          <w:rStyle w:val="CommentReference"/>
        </w:rPr>
        <w:annotationRef/>
      </w:r>
      <w:r>
        <w:rPr>
          <w:lang w:val="de-DE"/>
        </w:rPr>
        <w:t>Maybe instead of BO Oemof linear, we can do IB oemof linear?</w:t>
      </w:r>
    </w:p>
  </w:comment>
  <w:comment w:id="26" w:author="Indrajaya, Muhammad Rafi Afif" w:date="2026-05-12T16:48:00Z" w:initials="MI">
    <w:p w14:paraId="07580878" w14:textId="77777777" w:rsidR="00BE4B11" w:rsidRDefault="00BE4B11" w:rsidP="00BE4B11">
      <w:pPr>
        <w:pStyle w:val="CommentText"/>
        <w:jc w:val="left"/>
      </w:pPr>
      <w:r>
        <w:rPr>
          <w:rStyle w:val="CommentReference"/>
        </w:rPr>
        <w:annotationRef/>
      </w:r>
      <w:r>
        <w:rPr>
          <w:lang w:val="de-DE"/>
        </w:rPr>
        <w:t xml:space="preserve">This is not apple to apple comparison, what do we learn from this? </w:t>
      </w:r>
    </w:p>
  </w:comment>
  <w:comment w:id="28" w:author="Indrajaya, Muhammad Rafi Afif" w:date="2026-07-27T16:33:00Z" w:initials="MI">
    <w:p w14:paraId="78AE6A33" w14:textId="77777777" w:rsidR="002A61A7" w:rsidRDefault="002A61A7" w:rsidP="002A61A7">
      <w:pPr>
        <w:pStyle w:val="CommentText"/>
        <w:jc w:val="left"/>
      </w:pPr>
      <w:r>
        <w:rPr>
          <w:rStyle w:val="CommentReference"/>
        </w:rPr>
        <w:annotationRef/>
      </w:r>
      <w:r>
        <w:rPr>
          <w:lang w:val="de-DE"/>
        </w:rPr>
        <w:t>Is it better to do a simulation of both outerloop and innerloop when the technology economical result is different or maybe just to rerun the chosen layout from the baseline 2025 run?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1CE5B39B" w15:done="0"/>
  <w15:commentEx w15:paraId="49CD925A" w15:done="1"/>
  <w15:commentEx w15:paraId="603C0E52" w15:done="0"/>
  <w15:commentEx w15:paraId="3A8D0534" w15:done="0"/>
  <w15:commentEx w15:paraId="1034419E" w15:done="0"/>
  <w15:commentEx w15:paraId="19E49370" w15:done="0"/>
  <w15:commentEx w15:paraId="7A955883" w15:done="0"/>
  <w15:commentEx w15:paraId="2C1A92DC" w15:done="0"/>
  <w15:commentEx w15:paraId="07580878" w15:done="0"/>
  <w15:commentEx w15:paraId="78AE6A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490C994B" w16cex:dateUtc="2026-07-23T15:23:00Z"/>
  <w16cex:commentExtensible w16cex:durableId="4AA1067B" w16cex:dateUtc="2026-07-19T14:42:00Z">
    <w16cex:extLst>
      <w16:ext w16:uri="{CE6994B0-6A32-4C9F-8C6B-6E91EDA988CE}">
        <cr:reactions xmlns:cr="http://schemas.microsoft.com/office/comments/2020/reactions">
          <cr:reaction reactionType="1">
            <cr:reactionInfo dateUtc="2026-07-24T18:10:31Z">
              <cr:user userId="d01951cba909feee" userProvider="Windows Live" userName="rafi indrajaya"/>
            </cr:reactionInfo>
          </cr:reaction>
        </cr:reactions>
      </w16:ext>
    </w16cex:extLst>
  </w16cex:commentExtensible>
  <w16cex:commentExtensible w16cex:durableId="5093E17B" w16cex:dateUtc="2026-07-26T19:43:00Z"/>
  <w16cex:commentExtensible w16cex:durableId="0BF1A1FF" w16cex:dateUtc="2026-07-24T19:12:00Z"/>
  <w16cex:commentExtensible w16cex:durableId="14DFEBD2" w16cex:dateUtc="2026-05-06T07:20:00Z"/>
  <w16cex:commentExtensible w16cex:durableId="3016A959" w16cex:dateUtc="2026-05-06T07:23:00Z"/>
  <w16cex:commentExtensible w16cex:durableId="3D5864D4" w16cex:dateUtc="2026-05-05T14:56:00Z"/>
  <w16cex:commentExtensible w16cex:durableId="48617E12" w16cex:dateUtc="2026-05-12T14:47:00Z"/>
  <w16cex:commentExtensible w16cex:durableId="667C3BE5" w16cex:dateUtc="2026-05-12T14:48:00Z"/>
  <w16cex:commentExtensible w16cex:durableId="47D3CC29" w16cex:dateUtc="2026-07-27T14: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1CE5B39B" w16cid:durableId="490C994B"/>
  <w16cid:commentId w16cid:paraId="49CD925A" w16cid:durableId="4AA1067B"/>
  <w16cid:commentId w16cid:paraId="603C0E52" w16cid:durableId="5093E17B"/>
  <w16cid:commentId w16cid:paraId="3A8D0534" w16cid:durableId="0BF1A1FF"/>
  <w16cid:commentId w16cid:paraId="1034419E" w16cid:durableId="14DFEBD2"/>
  <w16cid:commentId w16cid:paraId="19E49370" w16cid:durableId="3016A959"/>
  <w16cid:commentId w16cid:paraId="7A955883" w16cid:durableId="3D5864D4"/>
  <w16cid:commentId w16cid:paraId="2C1A92DC" w16cid:durableId="48617E12"/>
  <w16cid:commentId w16cid:paraId="07580878" w16cid:durableId="667C3BE5"/>
  <w16cid:commentId w16cid:paraId="78AE6A33" w16cid:durableId="47D3CC2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B7236" w14:textId="77777777" w:rsidR="0019339F" w:rsidRDefault="0019339F" w:rsidP="00A91C8E">
      <w:pPr>
        <w:spacing w:line="240" w:lineRule="auto"/>
      </w:pPr>
      <w:r>
        <w:separator/>
      </w:r>
    </w:p>
  </w:endnote>
  <w:endnote w:type="continuationSeparator" w:id="0">
    <w:p w14:paraId="62DF3EB3" w14:textId="77777777" w:rsidR="0019339F" w:rsidRDefault="0019339F"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9F842" w14:textId="77777777" w:rsidR="0019339F" w:rsidRDefault="0019339F" w:rsidP="00A91C8E">
      <w:pPr>
        <w:spacing w:line="240" w:lineRule="auto"/>
      </w:pPr>
      <w:r>
        <w:separator/>
      </w:r>
    </w:p>
  </w:footnote>
  <w:footnote w:type="continuationSeparator" w:id="0">
    <w:p w14:paraId="393016A6" w14:textId="77777777" w:rsidR="0019339F" w:rsidRDefault="0019339F"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0201841">
    <w:abstractNumId w:val="7"/>
  </w:num>
  <w:num w:numId="2" w16cid:durableId="1701786197">
    <w:abstractNumId w:val="14"/>
  </w:num>
  <w:num w:numId="3" w16cid:durableId="113404857">
    <w:abstractNumId w:val="16"/>
  </w:num>
  <w:num w:numId="4" w16cid:durableId="667246042">
    <w:abstractNumId w:val="12"/>
  </w:num>
  <w:num w:numId="5" w16cid:durableId="481195516">
    <w:abstractNumId w:val="8"/>
  </w:num>
  <w:num w:numId="6" w16cid:durableId="1271402247">
    <w:abstractNumId w:val="22"/>
  </w:num>
  <w:num w:numId="7" w16cid:durableId="1723824251">
    <w:abstractNumId w:val="13"/>
  </w:num>
  <w:num w:numId="8" w16cid:durableId="545145559">
    <w:abstractNumId w:val="4"/>
  </w:num>
  <w:num w:numId="9" w16cid:durableId="1538007799">
    <w:abstractNumId w:val="19"/>
  </w:num>
  <w:num w:numId="10" w16cid:durableId="993264226">
    <w:abstractNumId w:val="0"/>
  </w:num>
  <w:num w:numId="11" w16cid:durableId="1541211727">
    <w:abstractNumId w:val="9"/>
  </w:num>
  <w:num w:numId="12" w16cid:durableId="1250507572">
    <w:abstractNumId w:val="23"/>
  </w:num>
  <w:num w:numId="13" w16cid:durableId="1669056">
    <w:abstractNumId w:val="6"/>
  </w:num>
  <w:num w:numId="14" w16cid:durableId="712190530">
    <w:abstractNumId w:val="21"/>
  </w:num>
  <w:num w:numId="15" w16cid:durableId="360478094">
    <w:abstractNumId w:val="1"/>
  </w:num>
  <w:num w:numId="16" w16cid:durableId="757215746">
    <w:abstractNumId w:val="3"/>
  </w:num>
  <w:num w:numId="17" w16cid:durableId="903611158">
    <w:abstractNumId w:val="10"/>
  </w:num>
  <w:num w:numId="18" w16cid:durableId="1867717384">
    <w:abstractNumId w:val="11"/>
  </w:num>
  <w:num w:numId="19" w16cid:durableId="642009846">
    <w:abstractNumId w:val="5"/>
  </w:num>
  <w:num w:numId="20" w16cid:durableId="296379952">
    <w:abstractNumId w:val="24"/>
  </w:num>
  <w:num w:numId="21" w16cid:durableId="453863669">
    <w:abstractNumId w:val="2"/>
  </w:num>
  <w:num w:numId="22" w16cid:durableId="1244529332">
    <w:abstractNumId w:val="20"/>
  </w:num>
  <w:num w:numId="23" w16cid:durableId="1006175804">
    <w:abstractNumId w:val="18"/>
  </w:num>
  <w:num w:numId="24" w16cid:durableId="1066755966">
    <w:abstractNumId w:val="17"/>
  </w:num>
  <w:num w:numId="25" w16cid:durableId="1328442652">
    <w:abstractNumId w:val="15"/>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37AF"/>
    <w:rsid w:val="00134DD6"/>
    <w:rsid w:val="00134F16"/>
    <w:rsid w:val="001350F6"/>
    <w:rsid w:val="0013560C"/>
    <w:rsid w:val="00136781"/>
    <w:rsid w:val="00141907"/>
    <w:rsid w:val="00143737"/>
    <w:rsid w:val="00143E71"/>
    <w:rsid w:val="0014537A"/>
    <w:rsid w:val="001463A0"/>
    <w:rsid w:val="001465C8"/>
    <w:rsid w:val="00150374"/>
    <w:rsid w:val="00151A08"/>
    <w:rsid w:val="00151E92"/>
    <w:rsid w:val="00152940"/>
    <w:rsid w:val="00152B41"/>
    <w:rsid w:val="00154401"/>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223D"/>
    <w:rsid w:val="00182307"/>
    <w:rsid w:val="001827A6"/>
    <w:rsid w:val="00183609"/>
    <w:rsid w:val="00183DDF"/>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7724"/>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3E9E"/>
    <w:rsid w:val="00204313"/>
    <w:rsid w:val="00204FF0"/>
    <w:rsid w:val="00205BF6"/>
    <w:rsid w:val="00206AC9"/>
    <w:rsid w:val="00206AF3"/>
    <w:rsid w:val="00207ED3"/>
    <w:rsid w:val="00210C61"/>
    <w:rsid w:val="0021129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95E"/>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167"/>
    <w:rsid w:val="002641B6"/>
    <w:rsid w:val="002643E8"/>
    <w:rsid w:val="002645FA"/>
    <w:rsid w:val="00266204"/>
    <w:rsid w:val="00267F62"/>
    <w:rsid w:val="0027004B"/>
    <w:rsid w:val="0027490A"/>
    <w:rsid w:val="00275B87"/>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1A7"/>
    <w:rsid w:val="002A6D89"/>
    <w:rsid w:val="002A6FBE"/>
    <w:rsid w:val="002A7AA8"/>
    <w:rsid w:val="002B0014"/>
    <w:rsid w:val="002B09FF"/>
    <w:rsid w:val="002B1C87"/>
    <w:rsid w:val="002B3C04"/>
    <w:rsid w:val="002B3D84"/>
    <w:rsid w:val="002B4364"/>
    <w:rsid w:val="002B50CC"/>
    <w:rsid w:val="002B55EA"/>
    <w:rsid w:val="002B748B"/>
    <w:rsid w:val="002B75E7"/>
    <w:rsid w:val="002B7C30"/>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826"/>
    <w:rsid w:val="002F4A55"/>
    <w:rsid w:val="0030063A"/>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2AA"/>
    <w:rsid w:val="003144ED"/>
    <w:rsid w:val="0031457D"/>
    <w:rsid w:val="003161AA"/>
    <w:rsid w:val="003165D3"/>
    <w:rsid w:val="003166B2"/>
    <w:rsid w:val="0031751F"/>
    <w:rsid w:val="003176E7"/>
    <w:rsid w:val="003204DE"/>
    <w:rsid w:val="0032084D"/>
    <w:rsid w:val="00320BDF"/>
    <w:rsid w:val="00321052"/>
    <w:rsid w:val="003211B0"/>
    <w:rsid w:val="0032358A"/>
    <w:rsid w:val="00323B62"/>
    <w:rsid w:val="0032579C"/>
    <w:rsid w:val="00325AC3"/>
    <w:rsid w:val="003302F4"/>
    <w:rsid w:val="003308DF"/>
    <w:rsid w:val="003330BC"/>
    <w:rsid w:val="0033331F"/>
    <w:rsid w:val="003337E3"/>
    <w:rsid w:val="00333DC8"/>
    <w:rsid w:val="00334201"/>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7A38"/>
    <w:rsid w:val="003B0252"/>
    <w:rsid w:val="003B07E3"/>
    <w:rsid w:val="003B140C"/>
    <w:rsid w:val="003B14F1"/>
    <w:rsid w:val="003B2F22"/>
    <w:rsid w:val="003B3F2F"/>
    <w:rsid w:val="003B4199"/>
    <w:rsid w:val="003B4BC9"/>
    <w:rsid w:val="003B4D4D"/>
    <w:rsid w:val="003B4DBF"/>
    <w:rsid w:val="003B5AE7"/>
    <w:rsid w:val="003B6650"/>
    <w:rsid w:val="003C1CCF"/>
    <w:rsid w:val="003C3DE2"/>
    <w:rsid w:val="003C3FB4"/>
    <w:rsid w:val="003C4264"/>
    <w:rsid w:val="003C5138"/>
    <w:rsid w:val="003C584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71A"/>
    <w:rsid w:val="003F7A53"/>
    <w:rsid w:val="00401548"/>
    <w:rsid w:val="00401F83"/>
    <w:rsid w:val="00403A8B"/>
    <w:rsid w:val="00403CC1"/>
    <w:rsid w:val="00405252"/>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85"/>
    <w:rsid w:val="004169EF"/>
    <w:rsid w:val="004211FF"/>
    <w:rsid w:val="00421752"/>
    <w:rsid w:val="00422927"/>
    <w:rsid w:val="00423B6B"/>
    <w:rsid w:val="00423C3E"/>
    <w:rsid w:val="00424741"/>
    <w:rsid w:val="0042510B"/>
    <w:rsid w:val="00425A38"/>
    <w:rsid w:val="00427401"/>
    <w:rsid w:val="00430096"/>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7010"/>
    <w:rsid w:val="004D748D"/>
    <w:rsid w:val="004E1940"/>
    <w:rsid w:val="004E22BE"/>
    <w:rsid w:val="004E2F77"/>
    <w:rsid w:val="004E3850"/>
    <w:rsid w:val="004E4F16"/>
    <w:rsid w:val="004E5152"/>
    <w:rsid w:val="004E5D70"/>
    <w:rsid w:val="004E625B"/>
    <w:rsid w:val="004E64D7"/>
    <w:rsid w:val="004F1619"/>
    <w:rsid w:val="004F2351"/>
    <w:rsid w:val="004F2B13"/>
    <w:rsid w:val="004F5A0A"/>
    <w:rsid w:val="004F7DD3"/>
    <w:rsid w:val="00500815"/>
    <w:rsid w:val="00502447"/>
    <w:rsid w:val="00502687"/>
    <w:rsid w:val="00503FAF"/>
    <w:rsid w:val="00505073"/>
    <w:rsid w:val="00505D97"/>
    <w:rsid w:val="00506D12"/>
    <w:rsid w:val="0051003F"/>
    <w:rsid w:val="005101F7"/>
    <w:rsid w:val="005105AB"/>
    <w:rsid w:val="00510BC6"/>
    <w:rsid w:val="00510C91"/>
    <w:rsid w:val="00510F0A"/>
    <w:rsid w:val="00511276"/>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388F"/>
    <w:rsid w:val="005741BC"/>
    <w:rsid w:val="00575C21"/>
    <w:rsid w:val="005769A6"/>
    <w:rsid w:val="00580665"/>
    <w:rsid w:val="00580FFA"/>
    <w:rsid w:val="005830F4"/>
    <w:rsid w:val="005834BF"/>
    <w:rsid w:val="0058411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6449"/>
    <w:rsid w:val="005C690F"/>
    <w:rsid w:val="005C7065"/>
    <w:rsid w:val="005C77C3"/>
    <w:rsid w:val="005D0C99"/>
    <w:rsid w:val="005D1256"/>
    <w:rsid w:val="005D1535"/>
    <w:rsid w:val="005D2231"/>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747"/>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3084"/>
    <w:rsid w:val="00674626"/>
    <w:rsid w:val="0067522D"/>
    <w:rsid w:val="0067528F"/>
    <w:rsid w:val="00675FCF"/>
    <w:rsid w:val="006760D3"/>
    <w:rsid w:val="00676909"/>
    <w:rsid w:val="00676B43"/>
    <w:rsid w:val="00676C89"/>
    <w:rsid w:val="0067777F"/>
    <w:rsid w:val="006801C9"/>
    <w:rsid w:val="0068123B"/>
    <w:rsid w:val="00682051"/>
    <w:rsid w:val="006822F4"/>
    <w:rsid w:val="006839FF"/>
    <w:rsid w:val="00684830"/>
    <w:rsid w:val="00685BA2"/>
    <w:rsid w:val="00686832"/>
    <w:rsid w:val="00690AFA"/>
    <w:rsid w:val="00691876"/>
    <w:rsid w:val="00691E24"/>
    <w:rsid w:val="00691EC8"/>
    <w:rsid w:val="006928A4"/>
    <w:rsid w:val="00692E65"/>
    <w:rsid w:val="00692E8A"/>
    <w:rsid w:val="006942E4"/>
    <w:rsid w:val="006966C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20EB"/>
    <w:rsid w:val="00705700"/>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5FD8"/>
    <w:rsid w:val="0075636C"/>
    <w:rsid w:val="00756CB5"/>
    <w:rsid w:val="007575F0"/>
    <w:rsid w:val="00757B42"/>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494A"/>
    <w:rsid w:val="007E5442"/>
    <w:rsid w:val="007E610D"/>
    <w:rsid w:val="007E6EDD"/>
    <w:rsid w:val="007E798A"/>
    <w:rsid w:val="007E7F45"/>
    <w:rsid w:val="007F2E9C"/>
    <w:rsid w:val="007F3190"/>
    <w:rsid w:val="007F3631"/>
    <w:rsid w:val="007F3792"/>
    <w:rsid w:val="007F3A16"/>
    <w:rsid w:val="007F4C0A"/>
    <w:rsid w:val="007F59E0"/>
    <w:rsid w:val="007F5D1B"/>
    <w:rsid w:val="007F629C"/>
    <w:rsid w:val="007F65E4"/>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24E"/>
    <w:rsid w:val="00850A92"/>
    <w:rsid w:val="00851288"/>
    <w:rsid w:val="0085131A"/>
    <w:rsid w:val="008530A0"/>
    <w:rsid w:val="00853A47"/>
    <w:rsid w:val="0085632B"/>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030"/>
    <w:rsid w:val="00897245"/>
    <w:rsid w:val="00897BF7"/>
    <w:rsid w:val="00897CE7"/>
    <w:rsid w:val="008A1D66"/>
    <w:rsid w:val="008A333A"/>
    <w:rsid w:val="008A51F2"/>
    <w:rsid w:val="008A65BF"/>
    <w:rsid w:val="008B065C"/>
    <w:rsid w:val="008B0997"/>
    <w:rsid w:val="008B0A37"/>
    <w:rsid w:val="008B0FCE"/>
    <w:rsid w:val="008B1675"/>
    <w:rsid w:val="008B484C"/>
    <w:rsid w:val="008B5057"/>
    <w:rsid w:val="008B518A"/>
    <w:rsid w:val="008B7388"/>
    <w:rsid w:val="008B77AB"/>
    <w:rsid w:val="008B7E58"/>
    <w:rsid w:val="008C2581"/>
    <w:rsid w:val="008C25BB"/>
    <w:rsid w:val="008C37FF"/>
    <w:rsid w:val="008C452C"/>
    <w:rsid w:val="008C54F6"/>
    <w:rsid w:val="008C5FFD"/>
    <w:rsid w:val="008C703F"/>
    <w:rsid w:val="008D2350"/>
    <w:rsid w:val="008D28CA"/>
    <w:rsid w:val="008D3405"/>
    <w:rsid w:val="008D3EBB"/>
    <w:rsid w:val="008D4518"/>
    <w:rsid w:val="008D5CCC"/>
    <w:rsid w:val="008D6512"/>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3834"/>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1F69"/>
    <w:rsid w:val="00982C21"/>
    <w:rsid w:val="00982FAD"/>
    <w:rsid w:val="009830A8"/>
    <w:rsid w:val="009836FA"/>
    <w:rsid w:val="009849B7"/>
    <w:rsid w:val="00987FED"/>
    <w:rsid w:val="00990A9A"/>
    <w:rsid w:val="00990B88"/>
    <w:rsid w:val="00990BD7"/>
    <w:rsid w:val="00992897"/>
    <w:rsid w:val="00992D96"/>
    <w:rsid w:val="00993522"/>
    <w:rsid w:val="00993F0D"/>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4717"/>
    <w:rsid w:val="009C501E"/>
    <w:rsid w:val="009C55D1"/>
    <w:rsid w:val="009C7B62"/>
    <w:rsid w:val="009D1212"/>
    <w:rsid w:val="009D13D1"/>
    <w:rsid w:val="009D145C"/>
    <w:rsid w:val="009D14F0"/>
    <w:rsid w:val="009D3D53"/>
    <w:rsid w:val="009D7B78"/>
    <w:rsid w:val="009E1B20"/>
    <w:rsid w:val="009E1F51"/>
    <w:rsid w:val="009E22AE"/>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10093"/>
    <w:rsid w:val="00A10DD9"/>
    <w:rsid w:val="00A11649"/>
    <w:rsid w:val="00A12630"/>
    <w:rsid w:val="00A1275E"/>
    <w:rsid w:val="00A12864"/>
    <w:rsid w:val="00A12D61"/>
    <w:rsid w:val="00A1321F"/>
    <w:rsid w:val="00A13D3B"/>
    <w:rsid w:val="00A13D92"/>
    <w:rsid w:val="00A14FDA"/>
    <w:rsid w:val="00A201BF"/>
    <w:rsid w:val="00A21131"/>
    <w:rsid w:val="00A2277C"/>
    <w:rsid w:val="00A22913"/>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3779"/>
    <w:rsid w:val="00A43FB1"/>
    <w:rsid w:val="00A44B8C"/>
    <w:rsid w:val="00A44D95"/>
    <w:rsid w:val="00A45B87"/>
    <w:rsid w:val="00A46C39"/>
    <w:rsid w:val="00A47B24"/>
    <w:rsid w:val="00A502E9"/>
    <w:rsid w:val="00A52433"/>
    <w:rsid w:val="00A5248A"/>
    <w:rsid w:val="00A5274D"/>
    <w:rsid w:val="00A54547"/>
    <w:rsid w:val="00A57135"/>
    <w:rsid w:val="00A57241"/>
    <w:rsid w:val="00A57C84"/>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4FD"/>
    <w:rsid w:val="00AD6817"/>
    <w:rsid w:val="00AD6A02"/>
    <w:rsid w:val="00AE3127"/>
    <w:rsid w:val="00AE3AB1"/>
    <w:rsid w:val="00AE4EF9"/>
    <w:rsid w:val="00AE5F4A"/>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27B3"/>
    <w:rsid w:val="00B2387F"/>
    <w:rsid w:val="00B25E9D"/>
    <w:rsid w:val="00B26AEF"/>
    <w:rsid w:val="00B279BC"/>
    <w:rsid w:val="00B27C65"/>
    <w:rsid w:val="00B31715"/>
    <w:rsid w:val="00B31F92"/>
    <w:rsid w:val="00B3541B"/>
    <w:rsid w:val="00B369AA"/>
    <w:rsid w:val="00B36DDE"/>
    <w:rsid w:val="00B37119"/>
    <w:rsid w:val="00B40338"/>
    <w:rsid w:val="00B40FBD"/>
    <w:rsid w:val="00B41A8D"/>
    <w:rsid w:val="00B42EE3"/>
    <w:rsid w:val="00B43BEB"/>
    <w:rsid w:val="00B4489F"/>
    <w:rsid w:val="00B44B4B"/>
    <w:rsid w:val="00B4530A"/>
    <w:rsid w:val="00B4540B"/>
    <w:rsid w:val="00B456EE"/>
    <w:rsid w:val="00B46F52"/>
    <w:rsid w:val="00B46FDF"/>
    <w:rsid w:val="00B471E4"/>
    <w:rsid w:val="00B47767"/>
    <w:rsid w:val="00B47AB9"/>
    <w:rsid w:val="00B50316"/>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1418"/>
    <w:rsid w:val="00B92143"/>
    <w:rsid w:val="00B92403"/>
    <w:rsid w:val="00B92CB3"/>
    <w:rsid w:val="00B932AB"/>
    <w:rsid w:val="00B93B19"/>
    <w:rsid w:val="00B95029"/>
    <w:rsid w:val="00B9548F"/>
    <w:rsid w:val="00B9561C"/>
    <w:rsid w:val="00B957EC"/>
    <w:rsid w:val="00B96F91"/>
    <w:rsid w:val="00B970E5"/>
    <w:rsid w:val="00BA05A6"/>
    <w:rsid w:val="00BA1219"/>
    <w:rsid w:val="00BA23B3"/>
    <w:rsid w:val="00BA2B28"/>
    <w:rsid w:val="00BA63DA"/>
    <w:rsid w:val="00BB06E9"/>
    <w:rsid w:val="00BB20F6"/>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7CC6"/>
    <w:rsid w:val="00BC7CDC"/>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1F2"/>
    <w:rsid w:val="00C724C7"/>
    <w:rsid w:val="00C73A27"/>
    <w:rsid w:val="00C73CE9"/>
    <w:rsid w:val="00C75381"/>
    <w:rsid w:val="00C7609D"/>
    <w:rsid w:val="00C76CCD"/>
    <w:rsid w:val="00C77B1A"/>
    <w:rsid w:val="00C805DE"/>
    <w:rsid w:val="00C81304"/>
    <w:rsid w:val="00C825A8"/>
    <w:rsid w:val="00C82E8D"/>
    <w:rsid w:val="00C83913"/>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6C7C"/>
    <w:rsid w:val="00CA787A"/>
    <w:rsid w:val="00CA7E46"/>
    <w:rsid w:val="00CB0CC3"/>
    <w:rsid w:val="00CB21C1"/>
    <w:rsid w:val="00CB2B77"/>
    <w:rsid w:val="00CB2F0B"/>
    <w:rsid w:val="00CB4599"/>
    <w:rsid w:val="00CB5585"/>
    <w:rsid w:val="00CB672A"/>
    <w:rsid w:val="00CB68F4"/>
    <w:rsid w:val="00CB7B27"/>
    <w:rsid w:val="00CC0703"/>
    <w:rsid w:val="00CC0F41"/>
    <w:rsid w:val="00CC2288"/>
    <w:rsid w:val="00CC257E"/>
    <w:rsid w:val="00CC3651"/>
    <w:rsid w:val="00CC39F8"/>
    <w:rsid w:val="00CC3AA2"/>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211B"/>
    <w:rsid w:val="00D53705"/>
    <w:rsid w:val="00D53793"/>
    <w:rsid w:val="00D53945"/>
    <w:rsid w:val="00D54C9C"/>
    <w:rsid w:val="00D556F9"/>
    <w:rsid w:val="00D56521"/>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5A2C"/>
    <w:rsid w:val="00D76532"/>
    <w:rsid w:val="00D76969"/>
    <w:rsid w:val="00D8044E"/>
    <w:rsid w:val="00D8142D"/>
    <w:rsid w:val="00D82374"/>
    <w:rsid w:val="00D82418"/>
    <w:rsid w:val="00D829B0"/>
    <w:rsid w:val="00D84832"/>
    <w:rsid w:val="00D84D03"/>
    <w:rsid w:val="00D853C8"/>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7AD"/>
    <w:rsid w:val="00E21959"/>
    <w:rsid w:val="00E21E81"/>
    <w:rsid w:val="00E22191"/>
    <w:rsid w:val="00E230E6"/>
    <w:rsid w:val="00E242D3"/>
    <w:rsid w:val="00E26C7A"/>
    <w:rsid w:val="00E270FB"/>
    <w:rsid w:val="00E27CDE"/>
    <w:rsid w:val="00E30A88"/>
    <w:rsid w:val="00E30D2F"/>
    <w:rsid w:val="00E316C1"/>
    <w:rsid w:val="00E31859"/>
    <w:rsid w:val="00E3284C"/>
    <w:rsid w:val="00E33047"/>
    <w:rsid w:val="00E35B3F"/>
    <w:rsid w:val="00E37240"/>
    <w:rsid w:val="00E37396"/>
    <w:rsid w:val="00E417D8"/>
    <w:rsid w:val="00E43073"/>
    <w:rsid w:val="00E4315E"/>
    <w:rsid w:val="00E43352"/>
    <w:rsid w:val="00E43BE8"/>
    <w:rsid w:val="00E4414A"/>
    <w:rsid w:val="00E442F6"/>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12A"/>
    <w:rsid w:val="00EB441C"/>
    <w:rsid w:val="00EB4548"/>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349E"/>
    <w:rsid w:val="00ED4453"/>
    <w:rsid w:val="00ED4800"/>
    <w:rsid w:val="00ED53A1"/>
    <w:rsid w:val="00ED5BB6"/>
    <w:rsid w:val="00ED6FB4"/>
    <w:rsid w:val="00ED772A"/>
    <w:rsid w:val="00EE1EBE"/>
    <w:rsid w:val="00EE3110"/>
    <w:rsid w:val="00EE33CF"/>
    <w:rsid w:val="00EE3F4C"/>
    <w:rsid w:val="00EE422B"/>
    <w:rsid w:val="00EE43BB"/>
    <w:rsid w:val="00EE4C5E"/>
    <w:rsid w:val="00EE4D57"/>
    <w:rsid w:val="00EE7D1F"/>
    <w:rsid w:val="00EF0670"/>
    <w:rsid w:val="00EF1062"/>
    <w:rsid w:val="00EF2CD2"/>
    <w:rsid w:val="00EF38F5"/>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03BC"/>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734F"/>
    <w:rsid w:val="00F77A46"/>
    <w:rsid w:val="00F8053E"/>
    <w:rsid w:val="00F8076F"/>
    <w:rsid w:val="00F81407"/>
    <w:rsid w:val="00F815DC"/>
    <w:rsid w:val="00F82838"/>
    <w:rsid w:val="00F83C8E"/>
    <w:rsid w:val="00F914FD"/>
    <w:rsid w:val="00F925FA"/>
    <w:rsid w:val="00F9265C"/>
    <w:rsid w:val="00F930A8"/>
    <w:rsid w:val="00F9321E"/>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83B"/>
    <w:rsid w:val="00FC4220"/>
    <w:rsid w:val="00FC5F22"/>
    <w:rsid w:val="00FC7DB0"/>
    <w:rsid w:val="00FD0B51"/>
    <w:rsid w:val="00FD0CA6"/>
    <w:rsid w:val="00FD17C6"/>
    <w:rsid w:val="00FD2572"/>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theme" Target="theme/theme1.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3.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comments" Target="comments.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A1500"/>
    <w:rsid w:val="000A196B"/>
    <w:rsid w:val="000B70E6"/>
    <w:rsid w:val="000C7F1F"/>
    <w:rsid w:val="000D4585"/>
    <w:rsid w:val="000D4658"/>
    <w:rsid w:val="00151E92"/>
    <w:rsid w:val="00175017"/>
    <w:rsid w:val="001A236A"/>
    <w:rsid w:val="001D7398"/>
    <w:rsid w:val="00243D59"/>
    <w:rsid w:val="00276DE2"/>
    <w:rsid w:val="002A1E29"/>
    <w:rsid w:val="002B3829"/>
    <w:rsid w:val="002F0F58"/>
    <w:rsid w:val="00310846"/>
    <w:rsid w:val="00313DDE"/>
    <w:rsid w:val="00324602"/>
    <w:rsid w:val="00364EE5"/>
    <w:rsid w:val="003746C4"/>
    <w:rsid w:val="003834D4"/>
    <w:rsid w:val="003862E2"/>
    <w:rsid w:val="00387AFB"/>
    <w:rsid w:val="00393659"/>
    <w:rsid w:val="003A3213"/>
    <w:rsid w:val="003A41B9"/>
    <w:rsid w:val="004A039B"/>
    <w:rsid w:val="004A3857"/>
    <w:rsid w:val="004B36BD"/>
    <w:rsid w:val="0056319B"/>
    <w:rsid w:val="00567653"/>
    <w:rsid w:val="005A2D59"/>
    <w:rsid w:val="005B691E"/>
    <w:rsid w:val="005C25C5"/>
    <w:rsid w:val="005D6A23"/>
    <w:rsid w:val="005E2A9C"/>
    <w:rsid w:val="0062143D"/>
    <w:rsid w:val="00636444"/>
    <w:rsid w:val="00643BB4"/>
    <w:rsid w:val="006A366E"/>
    <w:rsid w:val="006C3055"/>
    <w:rsid w:val="006F41A5"/>
    <w:rsid w:val="007118C5"/>
    <w:rsid w:val="0071244D"/>
    <w:rsid w:val="00737891"/>
    <w:rsid w:val="00770EC1"/>
    <w:rsid w:val="00806D95"/>
    <w:rsid w:val="00862D9B"/>
    <w:rsid w:val="00867ADA"/>
    <w:rsid w:val="00874878"/>
    <w:rsid w:val="00883641"/>
    <w:rsid w:val="008973D5"/>
    <w:rsid w:val="008C5FFD"/>
    <w:rsid w:val="008F5286"/>
    <w:rsid w:val="0091442F"/>
    <w:rsid w:val="00925352"/>
    <w:rsid w:val="009540A5"/>
    <w:rsid w:val="00972ECE"/>
    <w:rsid w:val="00990BD7"/>
    <w:rsid w:val="00994A7B"/>
    <w:rsid w:val="0099567D"/>
    <w:rsid w:val="009C0C40"/>
    <w:rsid w:val="009D185F"/>
    <w:rsid w:val="009D4FD1"/>
    <w:rsid w:val="009E366D"/>
    <w:rsid w:val="00A0380F"/>
    <w:rsid w:val="00A04B4C"/>
    <w:rsid w:val="00A16840"/>
    <w:rsid w:val="00A74143"/>
    <w:rsid w:val="00A9316A"/>
    <w:rsid w:val="00AA3301"/>
    <w:rsid w:val="00AE3127"/>
    <w:rsid w:val="00AF507F"/>
    <w:rsid w:val="00B0063F"/>
    <w:rsid w:val="00B06229"/>
    <w:rsid w:val="00B258E3"/>
    <w:rsid w:val="00B279BC"/>
    <w:rsid w:val="00B53DF7"/>
    <w:rsid w:val="00C10776"/>
    <w:rsid w:val="00C84F48"/>
    <w:rsid w:val="00C9538A"/>
    <w:rsid w:val="00CD72E4"/>
    <w:rsid w:val="00D74283"/>
    <w:rsid w:val="00DA1BDA"/>
    <w:rsid w:val="00DF0C8C"/>
    <w:rsid w:val="00DF3A7C"/>
    <w:rsid w:val="00DF4D73"/>
    <w:rsid w:val="00DF7D90"/>
    <w:rsid w:val="00E10F1C"/>
    <w:rsid w:val="00E24E9F"/>
    <w:rsid w:val="00E35B3F"/>
    <w:rsid w:val="00ED4800"/>
    <w:rsid w:val="00F338F7"/>
    <w:rsid w:val="00F57839"/>
    <w:rsid w:val="00F654D4"/>
    <w:rsid w:val="00F744D8"/>
    <w:rsid w:val="00F86607"/>
    <w:rsid w:val="00F94122"/>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F0F58"/>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container-title-short&quot;:&quot;Energies (Basel).&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3.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4.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9616</Words>
  <Characters>54816</Characters>
  <Application>Microsoft Office Word</Application>
  <DocSecurity>0</DocSecurity>
  <Lines>456</Lines>
  <Paragraphs>128</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64304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indrajaya</dc:creator>
  <cp:keywords/>
  <dc:description/>
  <cp:lastModifiedBy>Indrajaya, Muhammad Rafi Afif</cp:lastModifiedBy>
  <cp:revision>24</cp:revision>
  <cp:lastPrinted>2024-07-31T02:52:00Z</cp:lastPrinted>
  <dcterms:created xsi:type="dcterms:W3CDTF">2026-05-04T09:51:00Z</dcterms:created>
  <dcterms:modified xsi:type="dcterms:W3CDTF">2026-08-06T09:21:00Z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