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5B128109" w14:textId="467F13FE" w:rsidR="00B40FBD" w:rsidRDefault="0019008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r>
            <w:rPr>
              <w:b w:val="0"/>
              <w:bCs w:val="0"/>
            </w:rPr>
            <w:fldChar w:fldCharType="begin"/>
          </w:r>
          <w:r>
            <w:instrText xml:space="preserve"> TOC \o "1-3" \h \z \u </w:instrText>
          </w:r>
          <w:r>
            <w:rPr>
              <w:b w:val="0"/>
              <w:bCs w:val="0"/>
            </w:rPr>
            <w:fldChar w:fldCharType="separate"/>
          </w:r>
          <w:hyperlink w:anchor="_Toc228796392" w:history="1">
            <w:r w:rsidR="00B40FBD" w:rsidRPr="001D0426">
              <w:rPr>
                <w:rStyle w:val="Hyperlink"/>
                <w:noProof/>
              </w:rPr>
              <w:t>1</w:t>
            </w:r>
            <w:r w:rsidR="00B40FBD">
              <w:rPr>
                <w:rFonts w:eastAsiaTheme="minorEastAsia" w:cstheme="minorBidi"/>
                <w:b w:val="0"/>
                <w:bCs w:val="0"/>
                <w:caps w:val="0"/>
                <w:noProof/>
                <w:sz w:val="24"/>
                <w:szCs w:val="24"/>
                <w:u w:val="none"/>
                <w:lang w:eastAsia="en-US"/>
                <w14:ligatures w14:val="standardContextual"/>
              </w:rPr>
              <w:tab/>
            </w:r>
            <w:r w:rsidR="00B40FBD" w:rsidRPr="001D0426">
              <w:rPr>
                <w:rStyle w:val="Hyperlink"/>
                <w:noProof/>
              </w:rPr>
              <w:t>Introduction</w:t>
            </w:r>
            <w:r w:rsidR="00B40FBD">
              <w:rPr>
                <w:noProof/>
                <w:webHidden/>
              </w:rPr>
              <w:tab/>
            </w:r>
            <w:r w:rsidR="00B40FBD">
              <w:rPr>
                <w:noProof/>
                <w:webHidden/>
              </w:rPr>
              <w:fldChar w:fldCharType="begin"/>
            </w:r>
            <w:r w:rsidR="00B40FBD">
              <w:rPr>
                <w:noProof/>
                <w:webHidden/>
              </w:rPr>
              <w:instrText xml:space="preserve"> PAGEREF _Toc228796392 \h </w:instrText>
            </w:r>
            <w:r w:rsidR="00B40FBD">
              <w:rPr>
                <w:noProof/>
                <w:webHidden/>
              </w:rPr>
            </w:r>
            <w:r w:rsidR="00B40FBD">
              <w:rPr>
                <w:noProof/>
                <w:webHidden/>
              </w:rPr>
              <w:fldChar w:fldCharType="separate"/>
            </w:r>
            <w:r w:rsidR="00B40FBD">
              <w:rPr>
                <w:noProof/>
                <w:webHidden/>
              </w:rPr>
              <w:t>1</w:t>
            </w:r>
            <w:r w:rsidR="00B40FBD">
              <w:rPr>
                <w:noProof/>
                <w:webHidden/>
              </w:rPr>
              <w:fldChar w:fldCharType="end"/>
            </w:r>
          </w:hyperlink>
        </w:p>
        <w:p w14:paraId="6FED2B15" w14:textId="61A36805"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3" w:history="1">
            <w:r w:rsidRPr="001D0426">
              <w:rPr>
                <w:rStyle w:val="Hyperlink"/>
                <w:noProof/>
              </w:rPr>
              <w:t>1.1</w:t>
            </w:r>
            <w:r>
              <w:rPr>
                <w:rFonts w:eastAsiaTheme="minorEastAsia" w:cstheme="minorBidi"/>
                <w:b w:val="0"/>
                <w:bCs w:val="0"/>
                <w:smallCaps w:val="0"/>
                <w:noProof/>
                <w:sz w:val="24"/>
                <w:szCs w:val="24"/>
                <w:lang w:eastAsia="en-US"/>
                <w14:ligatures w14:val="standardContextual"/>
              </w:rPr>
              <w:tab/>
            </w:r>
            <w:r w:rsidRPr="001D0426">
              <w:rPr>
                <w:rStyle w:val="Hyperlink"/>
                <w:noProof/>
              </w:rPr>
              <w:t>Background</w:t>
            </w:r>
            <w:r>
              <w:rPr>
                <w:noProof/>
                <w:webHidden/>
              </w:rPr>
              <w:tab/>
            </w:r>
            <w:r>
              <w:rPr>
                <w:noProof/>
                <w:webHidden/>
              </w:rPr>
              <w:fldChar w:fldCharType="begin"/>
            </w:r>
            <w:r>
              <w:rPr>
                <w:noProof/>
                <w:webHidden/>
              </w:rPr>
              <w:instrText xml:space="preserve"> PAGEREF _Toc228796393 \h </w:instrText>
            </w:r>
            <w:r>
              <w:rPr>
                <w:noProof/>
                <w:webHidden/>
              </w:rPr>
            </w:r>
            <w:r>
              <w:rPr>
                <w:noProof/>
                <w:webHidden/>
              </w:rPr>
              <w:fldChar w:fldCharType="separate"/>
            </w:r>
            <w:r>
              <w:rPr>
                <w:noProof/>
                <w:webHidden/>
              </w:rPr>
              <w:t>1</w:t>
            </w:r>
            <w:r>
              <w:rPr>
                <w:noProof/>
                <w:webHidden/>
              </w:rPr>
              <w:fldChar w:fldCharType="end"/>
            </w:r>
          </w:hyperlink>
        </w:p>
        <w:p w14:paraId="789AA549" w14:textId="589C3ECE"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4" w:history="1">
            <w:r w:rsidRPr="001D0426">
              <w:rPr>
                <w:rStyle w:val="Hyperlink"/>
                <w:noProof/>
              </w:rPr>
              <w:t>1.2</w:t>
            </w:r>
            <w:r>
              <w:rPr>
                <w:rFonts w:eastAsiaTheme="minorEastAsia" w:cstheme="minorBidi"/>
                <w:b w:val="0"/>
                <w:bCs w:val="0"/>
                <w:smallCaps w:val="0"/>
                <w:noProof/>
                <w:sz w:val="24"/>
                <w:szCs w:val="24"/>
                <w:lang w:eastAsia="en-US"/>
                <w14:ligatures w14:val="standardContextual"/>
              </w:rPr>
              <w:tab/>
            </w:r>
            <w:r w:rsidRPr="001D0426">
              <w:rPr>
                <w:rStyle w:val="Hyperlink"/>
                <w:noProof/>
              </w:rPr>
              <w:t>Objective</w:t>
            </w:r>
            <w:r>
              <w:rPr>
                <w:noProof/>
                <w:webHidden/>
              </w:rPr>
              <w:tab/>
            </w:r>
            <w:r>
              <w:rPr>
                <w:noProof/>
                <w:webHidden/>
              </w:rPr>
              <w:fldChar w:fldCharType="begin"/>
            </w:r>
            <w:r>
              <w:rPr>
                <w:noProof/>
                <w:webHidden/>
              </w:rPr>
              <w:instrText xml:space="preserve"> PAGEREF _Toc228796394 \h </w:instrText>
            </w:r>
            <w:r>
              <w:rPr>
                <w:noProof/>
                <w:webHidden/>
              </w:rPr>
            </w:r>
            <w:r>
              <w:rPr>
                <w:noProof/>
                <w:webHidden/>
              </w:rPr>
              <w:fldChar w:fldCharType="separate"/>
            </w:r>
            <w:r>
              <w:rPr>
                <w:noProof/>
                <w:webHidden/>
              </w:rPr>
              <w:t>1</w:t>
            </w:r>
            <w:r>
              <w:rPr>
                <w:noProof/>
                <w:webHidden/>
              </w:rPr>
              <w:fldChar w:fldCharType="end"/>
            </w:r>
          </w:hyperlink>
        </w:p>
        <w:p w14:paraId="5FC3C7A5" w14:textId="290CDF04"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5" w:history="1">
            <w:r w:rsidRPr="001D0426">
              <w:rPr>
                <w:rStyle w:val="Hyperlink"/>
                <w:noProof/>
              </w:rPr>
              <w:t>1.3</w:t>
            </w:r>
            <w:r>
              <w:rPr>
                <w:rFonts w:eastAsiaTheme="minorEastAsia" w:cstheme="minorBidi"/>
                <w:b w:val="0"/>
                <w:bCs w:val="0"/>
                <w:smallCaps w:val="0"/>
                <w:noProof/>
                <w:sz w:val="24"/>
                <w:szCs w:val="24"/>
                <w:lang w:eastAsia="en-US"/>
                <w14:ligatures w14:val="standardContextual"/>
              </w:rPr>
              <w:tab/>
            </w:r>
            <w:r w:rsidRPr="001D0426">
              <w:rPr>
                <w:rStyle w:val="Hyperlink"/>
                <w:noProof/>
              </w:rPr>
              <w:t>Thesis Configuration</w:t>
            </w:r>
            <w:r>
              <w:rPr>
                <w:noProof/>
                <w:webHidden/>
              </w:rPr>
              <w:tab/>
            </w:r>
            <w:r>
              <w:rPr>
                <w:noProof/>
                <w:webHidden/>
              </w:rPr>
              <w:fldChar w:fldCharType="begin"/>
            </w:r>
            <w:r>
              <w:rPr>
                <w:noProof/>
                <w:webHidden/>
              </w:rPr>
              <w:instrText xml:space="preserve"> PAGEREF _Toc228796395 \h </w:instrText>
            </w:r>
            <w:r>
              <w:rPr>
                <w:noProof/>
                <w:webHidden/>
              </w:rPr>
            </w:r>
            <w:r>
              <w:rPr>
                <w:noProof/>
                <w:webHidden/>
              </w:rPr>
              <w:fldChar w:fldCharType="separate"/>
            </w:r>
            <w:r>
              <w:rPr>
                <w:noProof/>
                <w:webHidden/>
              </w:rPr>
              <w:t>1</w:t>
            </w:r>
            <w:r>
              <w:rPr>
                <w:noProof/>
                <w:webHidden/>
              </w:rPr>
              <w:fldChar w:fldCharType="end"/>
            </w:r>
          </w:hyperlink>
        </w:p>
        <w:p w14:paraId="74CEF4F5" w14:textId="09D977C9"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6" w:history="1">
            <w:r w:rsidRPr="001D0426">
              <w:rPr>
                <w:rStyle w:val="Hyperlink"/>
                <w:noProof/>
              </w:rPr>
              <w:t>2</w:t>
            </w:r>
            <w:r>
              <w:rPr>
                <w:rFonts w:eastAsiaTheme="minorEastAsia" w:cstheme="minorBidi"/>
                <w:b w:val="0"/>
                <w:bCs w:val="0"/>
                <w:caps w:val="0"/>
                <w:noProof/>
                <w:sz w:val="24"/>
                <w:szCs w:val="24"/>
                <w:u w:val="none"/>
                <w:lang w:eastAsia="en-US"/>
                <w14:ligatures w14:val="standardContextual"/>
              </w:rPr>
              <w:tab/>
            </w:r>
            <w:r w:rsidRPr="001D0426">
              <w:rPr>
                <w:rStyle w:val="Hyperlink"/>
                <w:noProof/>
              </w:rPr>
              <w:t>Literature Review</w:t>
            </w:r>
            <w:r>
              <w:rPr>
                <w:noProof/>
                <w:webHidden/>
              </w:rPr>
              <w:tab/>
            </w:r>
            <w:r>
              <w:rPr>
                <w:noProof/>
                <w:webHidden/>
              </w:rPr>
              <w:fldChar w:fldCharType="begin"/>
            </w:r>
            <w:r>
              <w:rPr>
                <w:noProof/>
                <w:webHidden/>
              </w:rPr>
              <w:instrText xml:space="preserve"> PAGEREF _Toc228796396 \h </w:instrText>
            </w:r>
            <w:r>
              <w:rPr>
                <w:noProof/>
                <w:webHidden/>
              </w:rPr>
            </w:r>
            <w:r>
              <w:rPr>
                <w:noProof/>
                <w:webHidden/>
              </w:rPr>
              <w:fldChar w:fldCharType="separate"/>
            </w:r>
            <w:r>
              <w:rPr>
                <w:noProof/>
                <w:webHidden/>
              </w:rPr>
              <w:t>2</w:t>
            </w:r>
            <w:r>
              <w:rPr>
                <w:noProof/>
                <w:webHidden/>
              </w:rPr>
              <w:fldChar w:fldCharType="end"/>
            </w:r>
          </w:hyperlink>
        </w:p>
        <w:p w14:paraId="42984A0C" w14:textId="668A91C6" w:rsidR="00B40FBD" w:rsidRDefault="00B40FBD">
          <w:pPr>
            <w:pStyle w:val="TOC2"/>
            <w:tabs>
              <w:tab w:val="right" w:leader="dot" w:pos="9350"/>
            </w:tabs>
            <w:rPr>
              <w:rFonts w:eastAsiaTheme="minorEastAsia" w:cstheme="minorBidi"/>
              <w:b w:val="0"/>
              <w:bCs w:val="0"/>
              <w:smallCaps w:val="0"/>
              <w:noProof/>
              <w:sz w:val="24"/>
              <w:szCs w:val="24"/>
              <w:lang w:eastAsia="en-US"/>
              <w14:ligatures w14:val="standardContextual"/>
            </w:rPr>
          </w:pPr>
          <w:hyperlink w:anchor="_Toc228796397" w:history="1">
            <w:r w:rsidRPr="001D0426">
              <w:rPr>
                <w:rStyle w:val="Hyperlink"/>
                <w:noProof/>
              </w:rPr>
              <w:t>2.1</w:t>
            </w:r>
            <w:r>
              <w:rPr>
                <w:noProof/>
                <w:webHidden/>
              </w:rPr>
              <w:tab/>
            </w:r>
            <w:r>
              <w:rPr>
                <w:noProof/>
                <w:webHidden/>
              </w:rPr>
              <w:fldChar w:fldCharType="begin"/>
            </w:r>
            <w:r>
              <w:rPr>
                <w:noProof/>
                <w:webHidden/>
              </w:rPr>
              <w:instrText xml:space="preserve"> PAGEREF _Toc228796397 \h </w:instrText>
            </w:r>
            <w:r>
              <w:rPr>
                <w:noProof/>
                <w:webHidden/>
              </w:rPr>
            </w:r>
            <w:r>
              <w:rPr>
                <w:noProof/>
                <w:webHidden/>
              </w:rPr>
              <w:fldChar w:fldCharType="separate"/>
            </w:r>
            <w:r>
              <w:rPr>
                <w:noProof/>
                <w:webHidden/>
              </w:rPr>
              <w:t>2</w:t>
            </w:r>
            <w:r>
              <w:rPr>
                <w:noProof/>
                <w:webHidden/>
              </w:rPr>
              <w:fldChar w:fldCharType="end"/>
            </w:r>
          </w:hyperlink>
        </w:p>
        <w:p w14:paraId="675D8FB0" w14:textId="48F6F872"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8" w:history="1">
            <w:r w:rsidRPr="001D0426">
              <w:rPr>
                <w:rStyle w:val="Hyperlink"/>
                <w:noProof/>
              </w:rPr>
              <w:t>3</w:t>
            </w:r>
            <w:r>
              <w:rPr>
                <w:rFonts w:eastAsiaTheme="minorEastAsia" w:cstheme="minorBidi"/>
                <w:b w:val="0"/>
                <w:bCs w:val="0"/>
                <w:caps w:val="0"/>
                <w:noProof/>
                <w:sz w:val="24"/>
                <w:szCs w:val="24"/>
                <w:u w:val="none"/>
                <w:lang w:eastAsia="en-US"/>
                <w14:ligatures w14:val="standardContextual"/>
              </w:rPr>
              <w:tab/>
            </w:r>
            <w:r w:rsidRPr="001D0426">
              <w:rPr>
                <w:rStyle w:val="Hyperlink"/>
                <w:noProof/>
              </w:rPr>
              <w:t>Methodology</w:t>
            </w:r>
            <w:r>
              <w:rPr>
                <w:noProof/>
                <w:webHidden/>
              </w:rPr>
              <w:tab/>
            </w:r>
            <w:r>
              <w:rPr>
                <w:noProof/>
                <w:webHidden/>
              </w:rPr>
              <w:fldChar w:fldCharType="begin"/>
            </w:r>
            <w:r>
              <w:rPr>
                <w:noProof/>
                <w:webHidden/>
              </w:rPr>
              <w:instrText xml:space="preserve"> PAGEREF _Toc228796398 \h </w:instrText>
            </w:r>
            <w:r>
              <w:rPr>
                <w:noProof/>
                <w:webHidden/>
              </w:rPr>
            </w:r>
            <w:r>
              <w:rPr>
                <w:noProof/>
                <w:webHidden/>
              </w:rPr>
              <w:fldChar w:fldCharType="separate"/>
            </w:r>
            <w:r>
              <w:rPr>
                <w:noProof/>
                <w:webHidden/>
              </w:rPr>
              <w:t>3</w:t>
            </w:r>
            <w:r>
              <w:rPr>
                <w:noProof/>
                <w:webHidden/>
              </w:rPr>
              <w:fldChar w:fldCharType="end"/>
            </w:r>
          </w:hyperlink>
        </w:p>
        <w:p w14:paraId="0B5E5145" w14:textId="0BA52EFB"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9" w:history="1">
            <w:r w:rsidRPr="001D0426">
              <w:rPr>
                <w:rStyle w:val="Hyperlink"/>
                <w:noProof/>
              </w:rPr>
              <w:t>4</w:t>
            </w:r>
            <w:r>
              <w:rPr>
                <w:rFonts w:eastAsiaTheme="minorEastAsia" w:cstheme="minorBidi"/>
                <w:b w:val="0"/>
                <w:bCs w:val="0"/>
                <w:caps w:val="0"/>
                <w:noProof/>
                <w:sz w:val="24"/>
                <w:szCs w:val="24"/>
                <w:u w:val="none"/>
                <w:lang w:eastAsia="en-US"/>
                <w14:ligatures w14:val="standardContextual"/>
              </w:rPr>
              <w:tab/>
            </w:r>
            <w:r w:rsidRPr="001D0426">
              <w:rPr>
                <w:rStyle w:val="Hyperlink"/>
                <w:noProof/>
              </w:rPr>
              <w:t>Results and Discussions</w:t>
            </w:r>
            <w:r>
              <w:rPr>
                <w:noProof/>
                <w:webHidden/>
              </w:rPr>
              <w:tab/>
            </w:r>
            <w:r>
              <w:rPr>
                <w:noProof/>
                <w:webHidden/>
              </w:rPr>
              <w:fldChar w:fldCharType="begin"/>
            </w:r>
            <w:r>
              <w:rPr>
                <w:noProof/>
                <w:webHidden/>
              </w:rPr>
              <w:instrText xml:space="preserve"> PAGEREF _Toc228796399 \h </w:instrText>
            </w:r>
            <w:r>
              <w:rPr>
                <w:noProof/>
                <w:webHidden/>
              </w:rPr>
            </w:r>
            <w:r>
              <w:rPr>
                <w:noProof/>
                <w:webHidden/>
              </w:rPr>
              <w:fldChar w:fldCharType="separate"/>
            </w:r>
            <w:r>
              <w:rPr>
                <w:noProof/>
                <w:webHidden/>
              </w:rPr>
              <w:t>4</w:t>
            </w:r>
            <w:r>
              <w:rPr>
                <w:noProof/>
                <w:webHidden/>
              </w:rPr>
              <w:fldChar w:fldCharType="end"/>
            </w:r>
          </w:hyperlink>
        </w:p>
        <w:p w14:paraId="3C6080FC" w14:textId="5EF7076D"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400" w:history="1">
            <w:r w:rsidRPr="001D0426">
              <w:rPr>
                <w:rStyle w:val="Hyperlink"/>
                <w:noProof/>
              </w:rPr>
              <w:t>5</w:t>
            </w:r>
            <w:r>
              <w:rPr>
                <w:rFonts w:eastAsiaTheme="minorEastAsia" w:cstheme="minorBidi"/>
                <w:b w:val="0"/>
                <w:bCs w:val="0"/>
                <w:caps w:val="0"/>
                <w:noProof/>
                <w:sz w:val="24"/>
                <w:szCs w:val="24"/>
                <w:u w:val="none"/>
                <w:lang w:eastAsia="en-US"/>
                <w14:ligatures w14:val="standardContextual"/>
              </w:rPr>
              <w:tab/>
            </w:r>
            <w:r w:rsidRPr="001D0426">
              <w:rPr>
                <w:rStyle w:val="Hyperlink"/>
                <w:noProof/>
              </w:rPr>
              <w:t>Conclusions</w:t>
            </w:r>
            <w:r>
              <w:rPr>
                <w:noProof/>
                <w:webHidden/>
              </w:rPr>
              <w:tab/>
            </w:r>
            <w:r>
              <w:rPr>
                <w:noProof/>
                <w:webHidden/>
              </w:rPr>
              <w:fldChar w:fldCharType="begin"/>
            </w:r>
            <w:r>
              <w:rPr>
                <w:noProof/>
                <w:webHidden/>
              </w:rPr>
              <w:instrText xml:space="preserve"> PAGEREF _Toc228796400 \h </w:instrText>
            </w:r>
            <w:r>
              <w:rPr>
                <w:noProof/>
                <w:webHidden/>
              </w:rPr>
            </w:r>
            <w:r>
              <w:rPr>
                <w:noProof/>
                <w:webHidden/>
              </w:rPr>
              <w:fldChar w:fldCharType="separate"/>
            </w:r>
            <w:r>
              <w:rPr>
                <w:noProof/>
                <w:webHidden/>
              </w:rPr>
              <w:t>5</w:t>
            </w:r>
            <w:r>
              <w:rPr>
                <w:noProof/>
                <w:webHidden/>
              </w:rPr>
              <w:fldChar w:fldCharType="end"/>
            </w:r>
          </w:hyperlink>
        </w:p>
        <w:p w14:paraId="5D4110DF" w14:textId="74A89726"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401" w:history="1">
            <w:r w:rsidRPr="001D0426">
              <w:rPr>
                <w:rStyle w:val="Hyperlink"/>
                <w:noProof/>
              </w:rPr>
              <w:t>6</w:t>
            </w:r>
            <w:r>
              <w:rPr>
                <w:rFonts w:eastAsiaTheme="minorEastAsia" w:cstheme="minorBidi"/>
                <w:b w:val="0"/>
                <w:bCs w:val="0"/>
                <w:caps w:val="0"/>
                <w:noProof/>
                <w:sz w:val="24"/>
                <w:szCs w:val="24"/>
                <w:u w:val="none"/>
                <w:lang w:eastAsia="en-US"/>
                <w14:ligatures w14:val="standardContextual"/>
              </w:rPr>
              <w:tab/>
            </w:r>
            <w:r w:rsidRPr="001D0426">
              <w:rPr>
                <w:rStyle w:val="Hyperlink"/>
                <w:noProof/>
              </w:rPr>
              <w:t>References</w:t>
            </w:r>
            <w:r>
              <w:rPr>
                <w:noProof/>
                <w:webHidden/>
              </w:rPr>
              <w:tab/>
            </w:r>
            <w:r>
              <w:rPr>
                <w:noProof/>
                <w:webHidden/>
              </w:rPr>
              <w:fldChar w:fldCharType="begin"/>
            </w:r>
            <w:r>
              <w:rPr>
                <w:noProof/>
                <w:webHidden/>
              </w:rPr>
              <w:instrText xml:space="preserve"> PAGEREF _Toc228796401 \h </w:instrText>
            </w:r>
            <w:r>
              <w:rPr>
                <w:noProof/>
                <w:webHidden/>
              </w:rPr>
            </w:r>
            <w:r>
              <w:rPr>
                <w:noProof/>
                <w:webHidden/>
              </w:rPr>
              <w:fldChar w:fldCharType="separate"/>
            </w:r>
            <w:r>
              <w:rPr>
                <w:noProof/>
                <w:webHidden/>
              </w:rPr>
              <w:t>6</w:t>
            </w:r>
            <w:r>
              <w:rPr>
                <w:noProof/>
                <w:webHidden/>
              </w:rPr>
              <w:fldChar w:fldCharType="end"/>
            </w:r>
          </w:hyperlink>
        </w:p>
        <w:p w14:paraId="25BC6B41" w14:textId="2431263C" w:rsidR="0019008D" w:rsidRDefault="0019008D">
          <w:r>
            <w:rPr>
              <w:b/>
              <w:bCs/>
              <w:noProof/>
            </w:rPr>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28796392"/>
      <w:r>
        <w:lastRenderedPageBreak/>
        <w:t>Introduction</w:t>
      </w:r>
      <w:bookmarkEnd w:id="1"/>
    </w:p>
    <w:p w14:paraId="3D819BD5" w14:textId="44C13DB6" w:rsidR="008D5CCC" w:rsidRDefault="00F930A8" w:rsidP="008D5CCC">
      <w:pPr>
        <w:pStyle w:val="Heading2"/>
      </w:pPr>
      <w:bookmarkStart w:id="2" w:name="_Toc228796393"/>
      <w:r>
        <w:t>Background</w:t>
      </w:r>
      <w:bookmarkEnd w:id="2"/>
      <w:r w:rsidR="00D91827">
        <w:t xml:space="preserve"> </w:t>
      </w:r>
    </w:p>
    <w:p w14:paraId="513AB33E" w14:textId="77777777" w:rsidR="008D5CCC" w:rsidRDefault="008D5CCC" w:rsidP="008D5CCC">
      <w:r>
        <w:t>The large-scale transformation of industrial energy systems is widely regarded as a critical enabler for achieving global decarbonization targets, particularly in so-called hard-to-abate sectors [NEED REFERENCE: definition and relevance of hard-to-abate industries]. Among the available pathways, Power-to-X (PtX) technologies have emerged as a promising solution, enabling the conversion of renewable electricity into chemical energy carriers and synthetic fuels suitable for industrial applications [NEED REFERENCE: overview and industrial relevance of PtX technologies].</w:t>
      </w:r>
    </w:p>
    <w:p w14:paraId="554F7E3D" w14:textId="77777777" w:rsidR="008D5CCC" w:rsidRDefault="008D5CCC" w:rsidP="008D5CCC"/>
    <w:p w14:paraId="53FB20A6" w14:textId="77777777" w:rsidR="008D5CCC" w:rsidRDefault="008D5CCC" w:rsidP="008D5CCC">
      <w:r>
        <w:t>However, PtX systems are inherently complex and capital-intensive, especially when their operation is coupled with the variability and intermittency of renewable energy sources [NEED REFERENCE: cost structure and operational challenges of renewable-based industrial systems].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642052F3" w14:textId="77777777" w:rsidR="008D5CCC" w:rsidRDefault="008D5CCC" w:rsidP="008D5CCC">
      <w:r>
        <w:t>To address this need, Mixed-Integer Linear Programming (MILP) has become the prevailing industrial standard due to its robustness, transparency, and well-established solution techniques [NEED REFERENCE: MILP as industrial benchmark in energy system optimization]. At the same time, the rapid advancement of artificial intelligence (AI) has motivated the exploration of alternative methodologies, particularly reinforcement learning (RL). In this context, RL can be understood as an agent-based framework that learns optimal operational strategies through iterative interaction with the system environment, effectively acting as an autonomous plant operator [NEED REFERENCE: RL applications in energy system dispatch].</w:t>
      </w:r>
    </w:p>
    <w:p w14:paraId="0D5AA31B" w14:textId="77777777" w:rsidR="008D5CCC" w:rsidRDefault="008D5CCC" w:rsidP="008D5CCC"/>
    <w:p w14:paraId="471B1B87" w14:textId="77777777" w:rsidR="008D5CCC" w:rsidRDefault="008D5CCC" w:rsidP="008D5CCC">
      <w:r>
        <w:t xml:space="preserve">Despite its widespread adoption, MILP relies on linear approximations of system behavior, which can limit model fidelity when representing inherently nonlinear processes [NEED REFERENCE: limitations of MILP for nonlinear systems]. In practice, such nonlinearities are often simplified or neglected. This limitation makes RL particularly attractive, as it allows for flexible environment </w:t>
      </w:r>
      <w:r>
        <w:lastRenderedPageBreak/>
        <w:t>design in which high-fidelity, nonlinear system dynamics can be directly incorporated. Through appropriately defined reward structures, the RL agent can learn operational strategies that account for these complexities without requiring explicit linearization [NEED REFERENCE: advantages of RL for nonlinear system optimization].</w:t>
      </w:r>
    </w:p>
    <w:p w14:paraId="71D9CB3D" w14:textId="77777777" w:rsidR="008D5CCC" w:rsidRDefault="008D5CCC" w:rsidP="008D5CCC"/>
    <w:p w14:paraId="75FBEF6B" w14:textId="77777777" w:rsidR="008D5CCC" w:rsidRDefault="008D5CCC" w:rsidP="008D5CCC">
      <w:r>
        <w:t>Building on this motivation, this thesis adopts a two-step methodological framework to systematically compare different levels of modeling fidelity and optimization approaches. In the 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 [NEED REFERENCE: methodological justification for two-step optimization framework].</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441EBA">
      <w:pPr>
        <w:pStyle w:val="Heading2"/>
      </w:pPr>
      <w:r>
        <w:t>Introduction t</w:t>
      </w:r>
      <w:r w:rsidR="0058605B">
        <w:t>o Company</w:t>
      </w:r>
    </w:p>
    <w:p w14:paraId="47210A70" w14:textId="77777777" w:rsidR="00416985" w:rsidRDefault="00416985" w:rsidP="00416985">
      <w:bookmarkStart w:id="3" w:name="_Toc228796394"/>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7777777" w:rsidR="00416985" w:rsidRDefault="00416985" w:rsidP="00416985">
      <w:r>
        <w:t>FEV Europe GmbH is widely recognized as an established expert within the automotive industry, particularly for its benchmarking and consulting services [NEED REFERENCE: evidence of FEV’s expertise and services in the automotive sector]. Building on this foundation, the company is increasingly directing its efforts toward supporting innovation within the energy sector, reflecting broader industry trends and internal strategic priorities [NEED REFERENCE: documentation on FEV’s activities or strategy in energy sector innovation].</w:t>
      </w:r>
    </w:p>
    <w:p w14:paraId="2A4C3E89" w14:textId="77777777" w:rsidR="00416985" w:rsidRDefault="00416985" w:rsidP="00416985"/>
    <w:p w14:paraId="6828AEBA" w14:textId="0D7A89C5"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 [NEED REFERENCE: justification for optimization tool relevance and application to polygeneration systems].</w:t>
      </w:r>
    </w:p>
    <w:p w14:paraId="606575EF" w14:textId="2EE1072D" w:rsidR="00F930A8" w:rsidRDefault="00F930A8" w:rsidP="00F930A8">
      <w:pPr>
        <w:pStyle w:val="Heading2"/>
      </w:pPr>
      <w:r>
        <w:t>Objective</w:t>
      </w:r>
      <w:bookmarkEnd w:id="3"/>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05BEAAAA" w14:textId="77777777" w:rsidR="00416985" w:rsidRDefault="00416985" w:rsidP="00416985"/>
    <w:p w14:paraId="6FE4505B" w14:textId="4FCFC238"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 [NEED REFERENCE: definition and relevance of selected techno-economic metrics].</w:t>
      </w:r>
    </w:p>
    <w:p w14:paraId="488352C1" w14:textId="77777777" w:rsidR="00416985" w:rsidRDefault="00416985" w:rsidP="00416985"/>
    <w:p w14:paraId="24EBAE64" w14:textId="77777777" w:rsidR="00416985" w:rsidRDefault="00416985" w:rsidP="00416985">
      <w:r>
        <w:t xml:space="preserve">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w:t>
      </w:r>
      <w:r>
        <w:lastRenderedPageBreak/>
        <w:t>performance or whether its suitability is dependent on specific system configurations and operating conditions.</w:t>
      </w:r>
    </w:p>
    <w:p w14:paraId="3C38E136" w14:textId="77777777" w:rsidR="00416985" w:rsidRDefault="00416985" w:rsidP="00416985"/>
    <w:p w14:paraId="0394E31E" w14:textId="008E0B92"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 [NEED REFERENCE: applicability and benefits of RL in energy system optimization].</w:t>
      </w:r>
    </w:p>
    <w:p w14:paraId="0B0BB388" w14:textId="77777777" w:rsidR="00F930A8" w:rsidRDefault="00F930A8" w:rsidP="00F930A8">
      <w:pPr>
        <w:pStyle w:val="Heading2"/>
      </w:pPr>
      <w:bookmarkStart w:id="4" w:name="_Toc228796395"/>
      <w:r>
        <w:t>Thesis Configuration</w:t>
      </w:r>
      <w:bookmarkEnd w:id="4"/>
    </w:p>
    <w:p w14:paraId="266D4573" w14:textId="77777777" w:rsidR="00EC2F0E" w:rsidRDefault="00EC2F0E" w:rsidP="00EC2F0E">
      <w:r>
        <w:t>This thesis is structured to provide a systematic and transparent comparison of the selected optimization frameworks. Chapter 2 reviews the state-of-the-art literature on the application of reinforcement learning (RL) in optimizing complex industrial processes and energy systems, including existing comparative studies between optimization approaches [NEED REFERENCE: relevant literature on RL applications and comparative analyses].</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77777777"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 [NEED REFERENCE: justification or methodology for generalization scoring].</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5" w:name="_Toc228796396"/>
      <w:r>
        <w:lastRenderedPageBreak/>
        <w:t>Literature Review</w:t>
      </w:r>
      <w:bookmarkEnd w:id="5"/>
    </w:p>
    <w:p w14:paraId="34CE086C" w14:textId="242A2F65" w:rsidR="00C07721" w:rsidRDefault="00154401" w:rsidP="005B1C55">
      <w:pPr>
        <w:pStyle w:val="Heading2"/>
      </w:pPr>
      <w:bookmarkStart w:id="6" w:name="_Toc228796397"/>
      <w:bookmarkEnd w:id="6"/>
      <w:commentRangeStart w:id="7"/>
      <w:r>
        <w:t xml:space="preserve">Power-to-X Integration for </w:t>
      </w:r>
      <w:r w:rsidR="00D95D94">
        <w:t>Methanol Synthesis System</w:t>
      </w:r>
      <w:commentRangeEnd w:id="7"/>
      <w:r w:rsidR="00D95D94">
        <w:rPr>
          <w:rStyle w:val="CommentReference"/>
          <w:sz w:val="24"/>
          <w:szCs w:val="28"/>
        </w:rPr>
        <w:commentReference w:id="7"/>
      </w:r>
    </w:p>
    <w:p w14:paraId="639F56E4" w14:textId="44AC2671" w:rsidR="00070E46" w:rsidRDefault="00070E46" w:rsidP="00070E46">
      <w:pPr>
        <w:pStyle w:val="ListParagraph"/>
        <w:numPr>
          <w:ilvl w:val="0"/>
          <w:numId w:val="46"/>
        </w:numPr>
      </w:pPr>
      <w:r>
        <w:t>What the the hybrid biomass and power to methanol actually mean</w:t>
      </w:r>
    </w:p>
    <w:p w14:paraId="72D547E9" w14:textId="78EAA907" w:rsidR="00070E46" w:rsidRDefault="00070E46" w:rsidP="00070E46">
      <w:pPr>
        <w:pStyle w:val="ListParagraph"/>
        <w:numPr>
          <w:ilvl w:val="0"/>
          <w:numId w:val="46"/>
        </w:numPr>
      </w:pPr>
      <w:r>
        <w:t>The process that entails this system and the most commong technology choice of the biomass and hydrogen routes</w:t>
      </w:r>
    </w:p>
    <w:p w14:paraId="7B34A2BD" w14:textId="0957B45C" w:rsidR="00070E46" w:rsidRDefault="00070E46" w:rsidP="00070E46">
      <w:pPr>
        <w:pStyle w:val="ListParagraph"/>
        <w:numPr>
          <w:ilvl w:val="0"/>
          <w:numId w:val="46"/>
        </w:numPr>
      </w:pPr>
      <w:r>
        <w:t>Advantage of this hybridization</w:t>
      </w:r>
    </w:p>
    <w:p w14:paraId="2D54187C" w14:textId="78126D34" w:rsidR="00070E46" w:rsidRDefault="00070E46" w:rsidP="00070E46">
      <w:pPr>
        <w:pStyle w:val="ListParagraph"/>
        <w:numPr>
          <w:ilvl w:val="0"/>
          <w:numId w:val="46"/>
        </w:numPr>
      </w:pPr>
      <w:r>
        <w:t>What is important for this hybridization and what are the blocking points</w:t>
      </w:r>
    </w:p>
    <w:p w14:paraId="0E3C0F36" w14:textId="2DF293BC" w:rsidR="00070E46" w:rsidRDefault="00070E46" w:rsidP="00070E46">
      <w:pPr>
        <w:pStyle w:val="ListParagraph"/>
        <w:numPr>
          <w:ilvl w:val="0"/>
          <w:numId w:val="46"/>
        </w:numPr>
      </w:pPr>
      <w:r>
        <w:t>What is important to address these blocking points</w:t>
      </w:r>
    </w:p>
    <w:p w14:paraId="138A1D1C" w14:textId="6534B763" w:rsidR="00EC2F0E" w:rsidRDefault="00070E46" w:rsidP="00070E46">
      <w:pPr>
        <w:pStyle w:val="ListParagraph"/>
        <w:numPr>
          <w:ilvl w:val="0"/>
          <w:numId w:val="46"/>
        </w:numPr>
      </w:pPr>
      <w:r>
        <w:t>and how optimization can support the technological feasibility and economical viability of the hybrid biomass power to methanol project</w:t>
      </w:r>
    </w:p>
    <w:p w14:paraId="47790120" w14:textId="77777777" w:rsidR="000C03C6" w:rsidRDefault="000C03C6" w:rsidP="000C03C6"/>
    <w:p w14:paraId="0249AD32" w14:textId="77777777" w:rsidR="00080107" w:rsidRDefault="00A44B8C" w:rsidP="00070E46">
      <w:r>
        <w:t xml:space="preserve">The hybridization strategy to produce methanol in this thesis essentially mean that there are two upstream pathways that become the feedstock of the methanol synthesis. The first pathway is the biomass pathway and the second pathway is the hydrogen pathway through electrolysis. </w:t>
      </w:r>
    </w:p>
    <w:p w14:paraId="326A5D3D" w14:textId="77777777" w:rsidR="00080107" w:rsidRDefault="00080107" w:rsidP="00070E46"/>
    <w:p w14:paraId="02155543" w14:textId="2EE7BCFE" w:rsidR="00070E46" w:rsidRDefault="00A44B8C" w:rsidP="00070E46">
      <w:r>
        <w:t xml:space="preserve">For </w:t>
      </w:r>
      <w:r w:rsidR="00080107">
        <w:t>the biomass pathway, the process converts available biomass into biogas or syngas which then are transformed into methanol. In the literature, gasification processs is mostly utilized for such a plant to directly convert biomass into syngas, however, there is also another alternative of using anaerobic digester to initially produce biogas and this biogas will then be reformed to produce syngas for the methanol synthesis. The difference process steps are main drive for the tradeoff for each technology. The AD-based route is attractice because ist can sit on top of a waster treatment infrastructure but they need an extra conversion step before methanol, so the process is less direct and more dependent on reforming, CO2 handling, or electrolysis integration. Gasifier-based routes are more established for methanol synthesis because they give syngas directly and it is favored to be coupled with high temperature heat processes but comes with some penalties which are temperature solid handling, oxygen/ASU burden, and tighter cleanup requirement.</w:t>
      </w:r>
    </w:p>
    <w:p w14:paraId="368F84CA" w14:textId="77777777" w:rsidR="00080107" w:rsidRDefault="00080107" w:rsidP="00070E46"/>
    <w:p w14:paraId="63C477C7" w14:textId="57F6B5B2" w:rsidR="00B172FD" w:rsidRDefault="00B93B19" w:rsidP="00070E46">
      <w:r>
        <w:t xml:space="preserve">The hydrogen pathway starts with splitting water into hydrogen and oxygen in a electrochemical process by utilizing an electrolyzer. </w:t>
      </w:r>
      <w:r w:rsidR="00947909">
        <w:t xml:space="preserve">Many literature points out to Solid Oxide Electrolyzer Cell (SOEC) as a good selection for a power-to-methanol plant. SOEC high temperature environment </w:t>
      </w:r>
      <w:r w:rsidR="00947909">
        <w:lastRenderedPageBreak/>
        <w:t xml:space="preserve">allows the ability to </w:t>
      </w:r>
      <w:r w:rsidR="00B172FD">
        <w:t>use heat and oxygen integration that low-temperature systems do not exploit as well</w:t>
      </w:r>
      <w:r w:rsidR="00947909">
        <w:t xml:space="preserve">, which can increase energy efficiency of the entire plant. </w:t>
      </w:r>
      <w:r w:rsidR="00B172FD">
        <w:t>However, there is a significant downside in the long-term stack durability, technology maturaty, and limited dynamicity, which is crucial when coupled with variable renewable energy [</w:t>
      </w:r>
      <w:r w:rsidR="00B172FD" w:rsidRPr="00B172FD">
        <w:t>https://doi.org/10.1016/j.apenergy.2020.115113</w:t>
      </w:r>
      <w:r w:rsidR="00B172FD">
        <w:t>]. One techno-economic comparison of electroylzer technologies in power-to-methanol says alaklaine routes are reasonable for shot. To mid – term realization, while SOE</w:t>
      </w:r>
      <w:r w:rsidR="00A356BA">
        <w:t>C</w:t>
      </w:r>
      <w:r w:rsidR="00B172FD">
        <w:t xml:space="preserve"> is more of a mid- to long-term option. The main upside of low-temperature</w:t>
      </w:r>
      <w:r w:rsidR="00A356BA">
        <w:t xml:space="preserve"> electrolyzer technololgies such as Alkaline Water Electrolyzer (AWE) and PEM (Proton Exchange Membrane) Electrolyzer is that they have operational maturatiy and significantly superior load-following range, which is integral for renewables coupling, while giving up heat-integration and co-electrolyzsis upside from SOEC [</w:t>
      </w:r>
      <w:r w:rsidR="00A356BA" w:rsidRPr="00A356BA">
        <w:t>https://doi.org/10.1016/j.ijhydene.2026.153394</w:t>
      </w:r>
      <w:r w:rsidR="00A356BA">
        <w:t>].</w:t>
      </w:r>
      <w:r w:rsidR="00B172FD">
        <w:t xml:space="preserve"> </w:t>
      </w:r>
    </w:p>
    <w:p w14:paraId="19FF0023" w14:textId="77777777" w:rsidR="00A356BA" w:rsidRDefault="00A356BA" w:rsidP="00070E46"/>
    <w:p w14:paraId="1FAE60AB" w14:textId="3B490D7E" w:rsidR="008716B2" w:rsidRDefault="00A356BA" w:rsidP="00A356BA">
      <w:r>
        <w:t xml:space="preserve">Then, as mentioned, electrolyzer produces hydrogen and oxygen; hydrogen gets compressed and goes to the methanol synthesis reactor and oxygen is used as a feed for Autothermal Reformer (ATR) to reform methano to produce syngas. Both biomass and hydrogen pathway then meet in the methanol reactor to synthesize methanol. </w:t>
      </w:r>
    </w:p>
    <w:p w14:paraId="5B21E888" w14:textId="77777777" w:rsidR="00A356BA" w:rsidRDefault="00A356BA" w:rsidP="00A356BA"/>
    <w:p w14:paraId="142ACA0B" w14:textId="3682640A" w:rsidR="00A356BA" w:rsidRDefault="00A356BA" w:rsidP="00A356BA">
      <w:r>
        <w:t xml:space="preserve">The hybrid approach to produce methanol is attractice because of the higher carbon utilization and better use of the biomass resource. One study </w:t>
      </w:r>
      <w:r w:rsidR="005174E5">
        <w:t>found hybrid production reaches 89.8% carbon utilization and 85.8% overall efficiency, and can produce 101% more methano per biomass ton than conventional biomass-to-methanol baseline [</w:t>
      </w:r>
      <w:r w:rsidR="005174E5" w:rsidRPr="005174E5">
        <w:t>https://dx.doi.org/10.2139/ssrn.4184476</w:t>
      </w:r>
      <w:r w:rsidR="005174E5">
        <w:t xml:space="preserve">]. </w:t>
      </w:r>
      <w:r w:rsidR="005174E5" w:rsidRPr="005174E5">
        <w:t>Another found that a state-of-the-art biomass-to-methanol case sits at 53.3% efficiency with a 4.8-year payback, while full carbon conversion with electrolysis rises to 64.5–66.0% efficiency, so the hybrid can improve thermodynamics even when the economics worsen</w:t>
      </w:r>
      <w:r w:rsidR="005174E5">
        <w:t xml:space="preserve"> [</w:t>
      </w:r>
      <w:r w:rsidR="005174E5" w:rsidRPr="005174E5">
        <w:t>https://doi.org/10.1016/j.apenergy.2019.114071</w:t>
      </w:r>
      <w:r w:rsidR="005174E5">
        <w:t>]</w:t>
      </w:r>
      <w:r w:rsidR="005174E5" w:rsidRPr="005174E5">
        <w:t>. In favorable electricity-price windows</w:t>
      </w:r>
      <w:r w:rsidR="005174E5">
        <w:t>,</w:t>
      </w:r>
      <w:r w:rsidR="005174E5" w:rsidRPr="005174E5">
        <w:t xml:space="preserve"> </w:t>
      </w:r>
      <w:r w:rsidR="005174E5">
        <w:t>a</w:t>
      </w:r>
      <w:r w:rsidR="005174E5" w:rsidRPr="005174E5">
        <w:t xml:space="preserve"> flexible plant can also earn value from changing power prices instead of running at a fixed load</w:t>
      </w:r>
      <w:r w:rsidR="005174E5">
        <w:t xml:space="preserve"> [</w:t>
      </w:r>
      <w:r w:rsidR="005174E5" w:rsidRPr="005174E5">
        <w:t>https://doi.org/10.1016/j.fuel.2021.122113</w:t>
      </w:r>
      <w:r w:rsidR="005174E5">
        <w:t>]</w:t>
      </w:r>
      <w:r w:rsidR="005174E5" w:rsidRPr="005174E5">
        <w:t>.</w:t>
      </w:r>
    </w:p>
    <w:p w14:paraId="3DC560DC" w14:textId="77777777" w:rsidR="005174E5" w:rsidRDefault="005174E5" w:rsidP="00A356BA"/>
    <w:p w14:paraId="6609D3AA" w14:textId="6BF5BD49" w:rsidR="003A262A" w:rsidRDefault="003A262A" w:rsidP="00A356BA">
      <w:r>
        <w:t xml:space="preserve">Despite the benefits of the hzbrid system, some papers also point out main bottlenecks that challenge the feasibility of the hybrid plant. These bottlenecks touch on the topic of electrolyzer </w:t>
      </w:r>
      <w:r>
        <w:lastRenderedPageBreak/>
        <w:t xml:space="preserve">utilization, electricity price, stack cost, stack lifetime, and the integration of oxygen and heat streams. One study asserts that high electrolysis capacity factor is needed for </w:t>
      </w:r>
      <w:r w:rsidR="000C2232">
        <w:t>competitive</w:t>
      </w:r>
      <w:r>
        <w:t xml:space="preserve"> e-MeOH, and the full-carbon-</w:t>
      </w:r>
      <w:r w:rsidR="000C2232">
        <w:t>conversion</w:t>
      </w:r>
      <w:r>
        <w:t xml:space="preserve"> case only becomes </w:t>
      </w:r>
      <w:r w:rsidR="000C2232">
        <w:t>attractive</w:t>
      </w:r>
      <w:r>
        <w:t xml:space="preserve"> if stack cost, electricity price, and lifetime all improve [</w:t>
      </w:r>
      <w:r w:rsidRPr="003A262A">
        <w:t>https://doi.org/10.1016/j.fuel.2021.122113</w:t>
      </w:r>
      <w:r>
        <w:t>]. Oxygen handling is another practical blocker, because direct gasification can avoid large oxygen storage, which improves capex and safety, but only if the plant and the gasifiers oxygen demand match [</w:t>
      </w:r>
      <w:r w:rsidRPr="003A262A">
        <w:t>https://doi.org/10.3389/fenrg.2021.795673</w:t>
      </w:r>
      <w:r>
        <w:t>].</w:t>
      </w:r>
      <w:r w:rsidR="000C2232">
        <w:t xml:space="preserve"> </w:t>
      </w:r>
    </w:p>
    <w:p w14:paraId="30128CB4" w14:textId="77777777" w:rsidR="000C2232" w:rsidRDefault="000C2232" w:rsidP="00A356BA"/>
    <w:p w14:paraId="41FCC7F2" w14:textId="67830871" w:rsidR="000C2232" w:rsidRDefault="000C2232" w:rsidP="00A356BA">
      <w:r>
        <w:t>To address these challenges, it is then crucial to adopt an optimization strategy in order to maximize methanol yield and operational efficiency while minimizing the total cost of the plan. One paper did a study on optimizing the reactor of the Methanol synthesis for a power and biomass to methanol (PBtM) plant and the result shoed 20% cost reduction in e-MeOH cost [</w:t>
      </w:r>
      <w:r w:rsidRPr="000C2232">
        <w:t>https://doi.org/10.1016/j.fuel.2021.122113</w:t>
      </w:r>
      <w:r>
        <w:t xml:space="preserve">]. Now this takes into account only optimization of one component, it is then intuitive to imagine a significant price reduction on an optimization on a plant level. This makes optimization the bridge between a technically plausible plant and one that can survive real electricity prices, real stack degradation, and real-scale capex. </w:t>
      </w:r>
    </w:p>
    <w:p w14:paraId="7615D7C6" w14:textId="77777777" w:rsidR="003A262A" w:rsidRDefault="003A262A" w:rsidP="00A356BA"/>
    <w:p w14:paraId="20E6A96B" w14:textId="220A095C" w:rsidR="005174E5" w:rsidRPr="005B1C55" w:rsidRDefault="003A262A" w:rsidP="00A356BA">
      <w:r>
        <w:t xml:space="preserve"> </w:t>
      </w:r>
    </w:p>
    <w:p w14:paraId="583C2343" w14:textId="77777777" w:rsidR="005E0632" w:rsidRPr="00BA23B3" w:rsidRDefault="005E0632" w:rsidP="005E0632">
      <w:pPr>
        <w:pStyle w:val="Heading2"/>
      </w:pPr>
      <w:r>
        <w:t>MILP for Complex Polygeneration System</w:t>
      </w:r>
    </w:p>
    <w:p w14:paraId="6F5B57EA" w14:textId="26C48C56" w:rsidR="00306FE0" w:rsidRDefault="00E7329D" w:rsidP="00306FE0">
      <w:pPr>
        <w:pStyle w:val="Heading2"/>
      </w:pPr>
      <w:r>
        <w:t>State-of-the</w:t>
      </w:r>
      <w:r w:rsidR="00306FE0">
        <w:t>-art RL in Optimizing Energy System and Industrial Processes</w:t>
      </w:r>
      <w:r w:rsidR="009E33C2">
        <w:t xml:space="preserve"> </w:t>
      </w:r>
    </w:p>
    <w:p w14:paraId="3C81687D" w14:textId="145AE4D8" w:rsidR="000216C4" w:rsidRDefault="004C7AB2" w:rsidP="000216C4">
      <w:r>
        <w:t xml:space="preserve">The adoption of RL </w:t>
      </w:r>
      <w:r w:rsidR="003B07E3">
        <w:t>to optimize an energy system or industrial process has been a</w:t>
      </w:r>
      <w:r w:rsidR="009E33C2">
        <w:t xml:space="preserve">n interest </w:t>
      </w:r>
      <w:r w:rsidR="00691E24">
        <w:t>of a lot of researchers</w:t>
      </w:r>
      <w:r w:rsidR="00E16BA7">
        <w:t xml:space="preserve"> due to their compelling advantages, particularly due to their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F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
          <w:id w:val="138545058"/>
          <w:placeholder>
            <w:docPart w:val="DefaultPlaceholder_-1854013440"/>
          </w:placeholder>
        </w:sdtPr>
        <w:sdtContent>
          <w:r w:rsidR="003C3FB4" w:rsidRPr="003C3FB4">
            <w:rPr>
              <w:color w:val="000000"/>
            </w:rPr>
            <w:t>[1]</w:t>
          </w:r>
        </w:sdtContent>
      </w:sdt>
      <w:r w:rsidR="00E16BA7">
        <w:t xml:space="preserve">. </w:t>
      </w:r>
      <w:r w:rsidR="008425EB">
        <w:t xml:space="preserve">By </w:t>
      </w:r>
      <w:r w:rsidR="00FD0B51">
        <w:t xml:space="preserve">directly </w:t>
      </w:r>
      <w:r w:rsidR="008425EB">
        <w:t xml:space="preserve">interacting with a system </w:t>
      </w:r>
      <w:r w:rsidR="00D91EF4">
        <w:t>it</w:t>
      </w:r>
      <w:r w:rsidR="00172D44">
        <w:t xml:space="preserve"> </w:t>
      </w:r>
      <w:r w:rsidR="00D91EF4">
        <w:t xml:space="preserve">is </w:t>
      </w:r>
      <w:r w:rsidR="00172D44">
        <w:t xml:space="preserve">thrown into, the </w:t>
      </w:r>
      <w:r w:rsidR="00A5248A">
        <w:t xml:space="preserve">RL agent </w:t>
      </w:r>
      <w:r w:rsidR="00FD0B51">
        <w:t xml:space="preserve">can derive optimal strategies through </w:t>
      </w:r>
      <w:r w:rsidR="00821CC6">
        <w:t xml:space="preserve">a series of Markov Decision Process (MDP). </w:t>
      </w:r>
      <w:r w:rsidR="00D91EF4">
        <w:t xml:space="preserve">This </w:t>
      </w:r>
      <w:r w:rsidR="00ED4453">
        <w:t>process involves a dynamic evolution</w:t>
      </w:r>
      <w:r w:rsidR="00712928">
        <w:t xml:space="preserve"> of the states, actions, </w:t>
      </w:r>
      <w:r w:rsidR="00656285">
        <w:t>transitional probabilities, and reward at each time ste</w:t>
      </w:r>
      <w:r w:rsidR="00E6496B">
        <w:t>p, where RL agent selects and executes action</w:t>
      </w:r>
      <w:r w:rsidR="00865F0E">
        <w:t xml:space="preserve">, at a current state, and receiving a reward from its action. </w:t>
      </w:r>
    </w:p>
    <w:p w14:paraId="4346429B" w14:textId="6571B07C" w:rsidR="00865F0E" w:rsidRDefault="005A7620" w:rsidP="00865F0E">
      <w:pPr>
        <w:pStyle w:val="ListParagraph"/>
        <w:numPr>
          <w:ilvl w:val="0"/>
          <w:numId w:val="33"/>
        </w:numPr>
      </w:pPr>
      <w:r>
        <w:t>Diagram of MDP process</w:t>
      </w:r>
    </w:p>
    <w:p w14:paraId="3BD7382C" w14:textId="2B51381A" w:rsidR="002870BA" w:rsidRDefault="00BC6B33" w:rsidP="002870BA">
      <w:r>
        <w:t xml:space="preserve">The </w:t>
      </w:r>
      <w:r w:rsidR="00B9561C">
        <w:t>main</w:t>
      </w:r>
      <w:r>
        <w:t xml:space="preserve"> objective of an </w:t>
      </w:r>
      <w:r w:rsidR="00B9561C">
        <w:t xml:space="preserve">agent is to maximize the discounted sum of reward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2AC15E6E" w14:textId="06FA2B7B" w:rsidR="00A9585B" w:rsidRDefault="00A9585B" w:rsidP="00A9585B">
      <w:pPr>
        <w:pStyle w:val="ListParagraph"/>
        <w:numPr>
          <w:ilvl w:val="0"/>
          <w:numId w:val="35"/>
        </w:numPr>
      </w:pPr>
      <w:r>
        <w:lastRenderedPageBreak/>
        <w:t>Equation of sum of reward</w:t>
      </w:r>
    </w:p>
    <w:p w14:paraId="552338DE" w14:textId="7DFF47FD" w:rsidR="00A9585B" w:rsidRDefault="00294F68" w:rsidP="00294F68">
      <w:r>
        <w:t xml:space="preserve">The agent </w:t>
      </w:r>
      <w:r w:rsidR="008F0DC9">
        <w:t xml:space="preserve">navigates its action based on a policy </w:t>
      </w:r>
      <m:oMath>
        <m:r>
          <w:rPr>
            <w:rFonts w:ascii="Cambria Math" w:hAnsi="Cambria Math"/>
          </w:rPr>
          <m:t>π</m:t>
        </m:r>
      </m:oMath>
      <w:r w:rsidR="007E0A25">
        <w:t xml:space="preserve">, which directs agents what to do given the states of the environment. Each policy </w:t>
      </w:r>
      <w:r w:rsidR="00AD2FE5">
        <w:t xml:space="preserve">is associated with a state-value function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rsidR="00810518">
        <w:t xml:space="preserve">, which predicts the result for state </w:t>
      </w:r>
      <m:oMath>
        <m:r>
          <w:rPr>
            <w:rFonts w:ascii="Cambria Math" w:hAnsi="Cambria Math"/>
          </w:rPr>
          <m:t>s</m:t>
        </m:r>
      </m:oMath>
      <w:r w:rsidR="00810518">
        <w:t xml:space="preserve">, when following policy </w:t>
      </w:r>
      <m:oMath>
        <m:r>
          <w:rPr>
            <w:rFonts w:ascii="Cambria Math" w:hAnsi="Cambria Math"/>
          </w:rPr>
          <m:t>π</m:t>
        </m:r>
      </m:oMath>
      <w:r w:rsidR="006A6232">
        <w:t>:</w:t>
      </w:r>
    </w:p>
    <w:p w14:paraId="689911B1" w14:textId="34BF5766" w:rsidR="006A6232" w:rsidRDefault="006A6232" w:rsidP="006A6232">
      <w:pPr>
        <w:pStyle w:val="ListParagraph"/>
        <w:numPr>
          <w:ilvl w:val="0"/>
          <w:numId w:val="35"/>
        </w:numPr>
      </w:pPr>
      <w:r>
        <w:t xml:space="preserve">Equation of </w:t>
      </w:r>
      <w:r w:rsidR="004A5B0F">
        <w:t>state-value function</w:t>
      </w:r>
    </w:p>
    <w:p w14:paraId="363D7F22" w14:textId="42245618" w:rsidR="004A5B0F" w:rsidRDefault="00C8788D" w:rsidP="004A5B0F">
      <w:r>
        <w:t xml:space="preserve">The optimal value of state </w:t>
      </w:r>
      <m:oMath>
        <m:r>
          <w:rPr>
            <w:rFonts w:ascii="Cambria Math" w:hAnsi="Cambria Math"/>
          </w:rPr>
          <m:t>s</m:t>
        </m:r>
      </m:oMath>
      <w:r w:rsidR="00AF0E57">
        <w:t xml:space="preserve">, </w:t>
      </w:r>
      <w:r>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 xml:space="preserve">is the defined as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t xml:space="preserve"> </w:t>
      </w:r>
      <w:r w:rsidR="00AF0E57">
        <w:t>to map the maximum value ofver all possible policies:</w:t>
      </w:r>
    </w:p>
    <w:p w14:paraId="3B1FDD67" w14:textId="646478BF" w:rsidR="00AF0E57" w:rsidRDefault="00A65262" w:rsidP="00CC3651">
      <w:pPr>
        <w:pStyle w:val="ListParagraph"/>
        <w:numPr>
          <w:ilvl w:val="0"/>
          <w:numId w:val="37"/>
        </w:numPr>
      </w:pPr>
      <w:r>
        <w:t>Optimal value of state s equation</w:t>
      </w:r>
    </w:p>
    <w:p w14:paraId="290C8A71" w14:textId="76278CDF" w:rsidR="00A65262" w:rsidRDefault="002F26DA" w:rsidP="00A65262">
      <w:r>
        <w:t xml:space="preserve">The other </w:t>
      </w:r>
      <w:r w:rsidR="005F74C7">
        <w:t xml:space="preserve">related variable is a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49D83F2E" w14:textId="32258AF0" w:rsidR="00333DC8" w:rsidRDefault="00000000" w:rsidP="00CC3651">
      <w:pPr>
        <w:pStyle w:val="ListParagraph"/>
        <w:numPr>
          <w:ilvl w:val="0"/>
          <w:numId w:val="38"/>
        </w:numPr>
      </w:pP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333DC8">
        <w:t xml:space="preserve"> equation</w:t>
      </w:r>
    </w:p>
    <w:p w14:paraId="47A99F86" w14:textId="2580B833" w:rsidR="00333DC8" w:rsidRDefault="00333DC8" w:rsidP="00333DC8">
      <w:r>
        <w:t>The optimal Q-value of 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3B2C8839" w14:textId="5106018E" w:rsidR="00602032" w:rsidRDefault="00602032" w:rsidP="00CC3651">
      <w:pPr>
        <w:pStyle w:val="ListParagraph"/>
        <w:numPr>
          <w:ilvl w:val="0"/>
          <w:numId w:val="39"/>
        </w:numPr>
      </w:pPr>
      <w:r>
        <w:t>Equation of optimal Q-value of state-aciton pair</w:t>
      </w:r>
    </w:p>
    <w:p w14:paraId="52DFCD24" w14:textId="16F1E997" w:rsidR="00602032" w:rsidRDefault="00602032" w:rsidP="00602032">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state.</w:t>
      </w:r>
    </w:p>
    <w:p w14:paraId="2D4176AD" w14:textId="56809E7A" w:rsidR="002B3D84" w:rsidRDefault="002B3D84" w:rsidP="00CC3651">
      <w:pPr>
        <w:pStyle w:val="ListParagraph"/>
        <w:numPr>
          <w:ilvl w:val="0"/>
          <w:numId w:val="40"/>
        </w:numPr>
      </w:pPr>
      <w:r>
        <w:t>Diagram of these variables as an MDP process</w:t>
      </w:r>
      <w:r w:rsidR="00853A47">
        <w:t xml:space="preserve"> (Find available literature online and recreate)</w:t>
      </w:r>
    </w:p>
    <w:p w14:paraId="57E4E97C" w14:textId="7882C2F2" w:rsidR="00853A47" w:rsidRDefault="00F05BE1" w:rsidP="00853A47">
      <w:r>
        <w:t xml:space="preserve">Modelling an accurate </w:t>
      </w:r>
      <w:r w:rsidR="005623DF">
        <w:t>environment’s dynamics through MDPs is emphasized by many researchers in the field</w:t>
      </w:r>
      <w:r w:rsidR="002E5836">
        <w:t xml:space="preserve"> to obtain a robust framework and good result</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J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
          <w:id w:val="-157844259"/>
          <w:placeholder>
            <w:docPart w:val="DefaultPlaceholder_-1854013440"/>
          </w:placeholder>
        </w:sdtPr>
        <w:sdtContent>
          <w:r w:rsidR="003C3FB4" w:rsidRPr="003C3FB4">
            <w:rPr>
              <w:color w:val="000000"/>
            </w:rPr>
            <w:t>[2]</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A24D8E">
        <w:t xml:space="preserve"> </w:t>
      </w:r>
    </w:p>
    <w:p w14:paraId="6C8BA52D" w14:textId="0EECA43F" w:rsidR="00F24A41" w:rsidRDefault="00F24A41" w:rsidP="00865F0E">
      <w:pPr>
        <w:pStyle w:val="ListParagraph"/>
        <w:numPr>
          <w:ilvl w:val="0"/>
          <w:numId w:val="33"/>
        </w:numPr>
      </w:pPr>
      <w:r>
        <w:t>Some examples of RL agent used in optimizing energy systems</w:t>
      </w:r>
    </w:p>
    <w:p w14:paraId="31D91414" w14:textId="367EF808" w:rsidR="000D2BE5" w:rsidRDefault="00B17F51" w:rsidP="00433D07">
      <w:r>
        <w:t>There are different type</w:t>
      </w:r>
      <w:r w:rsidR="00071812">
        <w:t>s</w:t>
      </w:r>
      <w:r>
        <w:t xml:space="preserve"> of RL algorithms to be </w:t>
      </w:r>
      <w:r w:rsidR="00071812">
        <w:t>chosen for complex energy system optimization and control. The type of RL algorithms are usually divided into three parts: value-based</w:t>
      </w:r>
      <w:r w:rsidR="00E17988">
        <w:t xml:space="preserve"> RL, policy-based RL, and actor-critic that sits in between them. </w:t>
      </w:r>
      <w:r w:rsidR="00F72FD7">
        <w:t xml:space="preserve">The different </w:t>
      </w:r>
      <w:r w:rsidR="006A35DA">
        <w:t>between</w:t>
      </w:r>
      <w:r w:rsidR="00F72FD7">
        <w:t xml:space="preserve"> these different types lie in </w:t>
      </w:r>
      <w:r w:rsidR="006A35DA">
        <w:t xml:space="preserve">the learning methodology for the RL agent. Value-based RL learns a value function, </w:t>
      </w:r>
      <w:r w:rsidR="00FF4028">
        <w:t xml:space="preserve">usually a Q(s,a) estimate, and then </w:t>
      </w:r>
      <w:r w:rsidR="00F7386F">
        <w:t xml:space="preserve">chooses an action that returns best estimated value. </w:t>
      </w:r>
      <w:r w:rsidR="00184C0F">
        <w:t>Some example of value.based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N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
          <w:id w:val="-1666621726"/>
          <w:placeholder>
            <w:docPart w:val="DefaultPlaceholder_-1854013440"/>
          </w:placeholder>
        </w:sdtPr>
        <w:sdtContent>
          <w:r w:rsidR="003C3FB4" w:rsidRPr="003C3FB4">
            <w:rPr>
              <w:color w:val="000000"/>
            </w:rPr>
            <w:t>[3]</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 xml:space="preserve">controlling and optimizing discrete choices but not </w:t>
      </w:r>
      <w:r w:rsidR="00405252">
        <w:lastRenderedPageBreak/>
        <w:t>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R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
          <w:id w:val="-792588821"/>
          <w:placeholder>
            <w:docPart w:val="DefaultPlaceholder_-1854013440"/>
          </w:placeholder>
        </w:sdtPr>
        <w:sdtContent>
          <w:r w:rsidR="003C3FB4" w:rsidRPr="003C3FB4">
            <w:rPr>
              <w:color w:val="000000"/>
            </w:rPr>
            <w:t>[4]</w:t>
          </w:r>
        </w:sdtContent>
      </w:sdt>
      <w:r w:rsidR="00405252">
        <w:t xml:space="preserve">. </w:t>
      </w:r>
    </w:p>
    <w:p w14:paraId="193E1486" w14:textId="77777777" w:rsidR="000D2BE5" w:rsidRDefault="000D2BE5" w:rsidP="00433D07"/>
    <w:p w14:paraId="0B88073A" w14:textId="12C82CC9" w:rsidR="00B31715" w:rsidRDefault="00F7386F" w:rsidP="00433D07">
      <w:r>
        <w:t>On the other hand, Policy-based RL learn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V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
          <w:id w:val="1046030400"/>
          <w:placeholder>
            <w:docPart w:val="DefaultPlaceholder_-1854013440"/>
          </w:placeholder>
        </w:sdtPr>
        <w:sdtContent>
          <w:r w:rsidR="003C3FB4" w:rsidRPr="003C3FB4">
            <w:rPr>
              <w:color w:val="000000"/>
            </w:rPr>
            <w:t>[5]</w:t>
          </w:r>
        </w:sdtContent>
      </w:sdt>
      <w:r w:rsidR="005D6DFD">
        <w:t>.</w:t>
      </w:r>
      <w:r w:rsidR="00D21723">
        <w:t xml:space="preserve"> </w:t>
      </w:r>
      <w:r w:rsidR="00780A2F">
        <w:t xml:space="preserve">There </w:t>
      </w:r>
      <w:r w:rsidR="00D21723">
        <w:t>are</w:t>
      </w:r>
      <w:r w:rsidR="00780A2F">
        <w:t xml:space="preserve"> many literature on RL that simply applies </w:t>
      </w:r>
      <w:r w:rsidR="00807383">
        <w:t>a value-based approach, howe</w:t>
      </w:r>
      <w:r w:rsidR="00386805">
        <w:t>ver, since energy problem are often continuous, high-dimensional, and constrained, policy-based approach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Z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
          <w:id w:val="945582915"/>
          <w:placeholder>
            <w:docPart w:val="DefaultPlaceholder_-1854013440"/>
          </w:placeholder>
        </w:sdtPr>
        <w:sdtContent>
          <w:r w:rsidR="003C3FB4" w:rsidRPr="003C3FB4">
            <w:rPr>
              <w:color w:val="000000"/>
            </w:rPr>
            <w:t>[6]</w:t>
          </w:r>
        </w:sdtContent>
      </w:sdt>
      <w:r w:rsidR="00386805">
        <w:t xml:space="preserve">. </w:t>
      </w:r>
    </w:p>
    <w:p w14:paraId="3D4A0F0E" w14:textId="77777777" w:rsidR="00734D1C" w:rsidRDefault="00734D1C" w:rsidP="00433D07"/>
    <w:p w14:paraId="3CE5287A" w14:textId="6D2D3C70" w:rsidR="00734D1C" w:rsidRDefault="00CE0F7E" w:rsidP="00433D07">
      <w:r>
        <w:t xml:space="preserve">Actor-critics methods are a mixed between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d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
          <w:id w:val="1830250729"/>
          <w:placeholder>
            <w:docPart w:val="DefaultPlaceholder_-1854013440"/>
          </w:placeholder>
        </w:sdtPr>
        <w:sdtContent>
          <w:r w:rsidR="003C3FB4" w:rsidRPr="003C3FB4">
            <w:rPr>
              <w:color w:val="000000"/>
            </w:rPr>
            <w:t>[7]</w:t>
          </w:r>
        </w:sdtContent>
      </w:sdt>
      <w:r w:rsidR="00E10AF8">
        <w:t xml:space="preserve">. </w:t>
      </w:r>
      <w:r w:rsidR="006A5897">
        <w:t xml:space="preserve">This </w:t>
      </w:r>
      <w:r w:rsidR="006651EE">
        <w:t xml:space="preserve">actor-critic </w:t>
      </w:r>
      <w:r w:rsidR="006A5897">
        <w:t>method includes PPO, S</w:t>
      </w:r>
      <w:r w:rsidR="006651EE">
        <w:t xml:space="preserve">AC, </w:t>
      </w:r>
      <w:r w:rsidR="00513F8C">
        <w:t xml:space="preserve">A3C, TD3, and DDPG. </w:t>
      </w:r>
      <w:r w:rsidR="00766C4E">
        <w:t>Many studies have have shown the application of this algorithm method</w:t>
      </w:r>
      <w:r w:rsidR="00554F78">
        <w:t xml:space="preserve"> into different kinds of energy systems. To be continued…</w:t>
      </w:r>
      <w:r w:rsidR="006A5897">
        <w:t xml:space="preserve"> </w:t>
      </w:r>
    </w:p>
    <w:p w14:paraId="2D54F7A6" w14:textId="77777777" w:rsidR="00664E20" w:rsidRDefault="00664E20" w:rsidP="00433D07"/>
    <w:p w14:paraId="07BEBE02" w14:textId="18029CED" w:rsidR="005A7620" w:rsidRPr="000216C4" w:rsidRDefault="005A7620" w:rsidP="007E5442"/>
    <w:p w14:paraId="63FDD10E" w14:textId="721306C5" w:rsidR="00306FE0" w:rsidRDefault="00E04C48" w:rsidP="00306FE0">
      <w:pPr>
        <w:pStyle w:val="Heading2"/>
      </w:pPr>
      <w:r>
        <w:t>RL vs MILP for Different Applications</w:t>
      </w:r>
    </w:p>
    <w:p w14:paraId="7288A969" w14:textId="475E2CC0"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"/>
          <w:id w:val="1550877387"/>
          <w:placeholder>
            <w:docPart w:val="DefaultPlaceholder_-1854013440"/>
          </w:placeholder>
        </w:sdtPr>
        <w:sdtContent>
          <w:r w:rsidR="003C3FB4" w:rsidRPr="003C3FB4">
            <w:rPr>
              <w:color w:val="000000"/>
            </w:rPr>
            <w:t>[8]</w:t>
          </w:r>
        </w:sdtContent>
      </w:sdt>
      <w:r w:rsidR="00976163">
        <w:rPr>
          <w:color w:val="000000"/>
        </w:rPr>
        <w:t xml:space="preserve"> </w:t>
      </w:r>
      <w:r w:rsidR="00EA28F4">
        <w:rPr>
          <w:color w:val="000000"/>
        </w:rPr>
        <w:t xml:space="preserve">analyzed the implementation of </w:t>
      </w:r>
      <w:r w:rsidR="00A65A48">
        <w:rPr>
          <w:color w:val="000000"/>
        </w:rPr>
        <w:t xml:space="preserve">deep reinforcement learning </w:t>
      </w:r>
      <w:r w:rsidR="00253350">
        <w:rPr>
          <w:color w:val="000000"/>
        </w:rPr>
        <w:t>framework using 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only optimize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is able to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 xml:space="preserve">the reference scenario with MILP having </w:t>
      </w:r>
      <w:r w:rsidR="00892039">
        <w:rPr>
          <w:color w:val="000000"/>
        </w:rPr>
        <w:t>greater</w:t>
      </w:r>
      <w:r w:rsidR="00AC3E32">
        <w:rPr>
          <w:color w:val="000000"/>
        </w:rPr>
        <w:t xml:space="preserve"> cost savings on </w:t>
      </w:r>
      <w:r w:rsidR="00892039">
        <w:rPr>
          <w:color w:val="000000"/>
        </w:rPr>
        <w:t xml:space="preserve">10-6% reduction compared to a 8.79% RL. </w:t>
      </w:r>
      <w:r w:rsidR="006966CF">
        <w:rPr>
          <w:color w:val="000000"/>
        </w:rPr>
        <w:t xml:space="preserve">Aside from the cost result, RL solution leads in terms of other metrics such as CO2 emission reduction, </w:t>
      </w:r>
      <w:r w:rsidR="00C5104A">
        <w:rPr>
          <w:color w:val="000000"/>
        </w:rPr>
        <w:t>self-consumption ratio, and self-sufficiency ratio</w:t>
      </w:r>
      <w:r w:rsidR="00B12D21">
        <w:rPr>
          <w:color w:val="000000"/>
        </w:rPr>
        <w:t xml:space="preserve">, without it explicitly optimizing it. </w:t>
      </w:r>
      <w:r w:rsidR="00255930">
        <w:rPr>
          <w:color w:val="000000"/>
        </w:rPr>
        <w:t xml:space="preserve">This is due to the </w:t>
      </w:r>
      <w:r w:rsidR="00255930">
        <w:rPr>
          <w:color w:val="000000"/>
        </w:rPr>
        <w:lastRenderedPageBreak/>
        <w:t>fact that RL</w:t>
      </w:r>
      <w:r w:rsidR="006C2842">
        <w:rPr>
          <w:color w:val="000000"/>
        </w:rPr>
        <w:t xml:space="preserve">’s decision in using more of PV, which increases SFR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11604585"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"/>
          <w:id w:val="-252891772"/>
          <w:placeholder>
            <w:docPart w:val="DefaultPlaceholder_-1854013440"/>
          </w:placeholder>
        </w:sdtPr>
        <w:sdtContent>
          <w:r w:rsidR="003C3FB4" w:rsidRPr="003C3FB4">
            <w:rPr>
              <w:color w:val="000000"/>
            </w:rPr>
            <w:t>[9]</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 xml:space="preserve">sign problem here lies in sizing the battery and PV power whereas </w:t>
      </w:r>
      <w:r w:rsidR="00262FDB">
        <w:rPr>
          <w:color w:val="000000"/>
        </w:rPr>
        <w:t xml:space="preserve">the control problem lies in dispatching battery and grid operations. </w:t>
      </w:r>
      <w:r w:rsidR="006605D8">
        <w:rPr>
          <w:color w:val="000000"/>
        </w:rPr>
        <w:t xml:space="preserve">The comparison is done in two stages: first stage </w:t>
      </w:r>
      <w:r w:rsidR="00B96F91">
        <w:rPr>
          <w:color w:val="000000"/>
        </w:rPr>
        <w:t xml:space="preserve">only involves one week of operation and the second stage tests both frameworks performance in one year case study. </w:t>
      </w:r>
      <w:r w:rsidR="00F06E73">
        <w:rPr>
          <w:color w:val="000000"/>
        </w:rPr>
        <w:t xml:space="preserve">For the </w:t>
      </w:r>
      <w:r w:rsidR="00B042AE">
        <w:rPr>
          <w:color w:val="000000"/>
        </w:rPr>
        <w:t xml:space="preserve">first stage, the authors </w:t>
      </w:r>
      <w:r w:rsidR="00130AFD">
        <w:rPr>
          <w:color w:val="000000"/>
        </w:rPr>
        <w:t>discovered that under a fixed sizing scenario, both frameworks manage to converge to 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 xml:space="preserve">at first managed to produce a better result in terms of cost, however, the authors later found that this is due to the </w:t>
      </w:r>
      <w:r w:rsidR="006377B7">
        <w:rPr>
          <w:color w:val="000000"/>
        </w:rPr>
        <w:t xml:space="preserve">modelling limitations that the RL excludes </w:t>
      </w:r>
      <w:r w:rsidR="003330BC">
        <w:rPr>
          <w:color w:val="000000"/>
        </w:rPr>
        <w:t xml:space="preserve">which is the battery SOC state at the end of the simulation that should be the same as the initial SOC state. </w:t>
      </w:r>
      <w:r w:rsidR="00B92CB3">
        <w:rPr>
          <w:color w:val="000000"/>
        </w:rPr>
        <w:t xml:space="preserve">With this assumption being included in the calculation, the cost result of RL drops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 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 respectively</w:t>
      </w:r>
      <w:r w:rsidR="004312A6">
        <w:rPr>
          <w:color w:val="000000"/>
        </w:rPr>
        <w:t>, with the</w:t>
      </w:r>
      <w:r w:rsidR="00EE422B">
        <w:rPr>
          <w:color w:val="000000"/>
        </w:rPr>
        <w:t xml:space="preserve"> RL layout having 145.65% 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586D2BB4" w14:textId="32687D65" w:rsidR="009A4C3C" w:rsidRDefault="00530229" w:rsidP="007C0DDD">
      <w:pPr>
        <w:rPr>
          <w:color w:val="000000"/>
        </w:rPr>
      </w:pPr>
      <w:r>
        <w:rPr>
          <w:color w:val="000000"/>
        </w:rPr>
        <w:t>In the second stage of this study, 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designs </w:t>
      </w:r>
      <w:r w:rsidR="002E059C">
        <w:rPr>
          <w:color w:val="000000"/>
        </w:rPr>
        <w:t>decision are significantly smaller than MILP (44 kWh &amp; 57 kWp</w:t>
      </w:r>
      <w:r w:rsidR="00735997">
        <w:rPr>
          <w:color w:val="000000"/>
        </w:rPr>
        <w:t xml:space="preserve"> 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 respectively)</w:t>
      </w:r>
      <w:r w:rsidR="009C7B62">
        <w:rPr>
          <w:color w:val="000000"/>
        </w:rPr>
        <w:t>. According to the authors of the study, this poorer performance of RL could be due to a lot of reasons, two of the notable reasons includ</w:t>
      </w:r>
      <w:r w:rsidR="008219D4">
        <w:rPr>
          <w:color w:val="000000"/>
        </w:rPr>
        <w:t xml:space="preserve">e hyperparameter tuning and </w:t>
      </w:r>
      <w:r w:rsidR="00261B0B">
        <w:rPr>
          <w:color w:val="000000"/>
        </w:rPr>
        <w:t xml:space="preserve">outdated </w:t>
      </w:r>
      <w:r w:rsidR="008219D4">
        <w:rPr>
          <w:color w:val="000000"/>
        </w:rPr>
        <w:t>chosen RL algorithm that</w:t>
      </w:r>
      <w:r w:rsidR="0013560C">
        <w:rPr>
          <w:color w:val="000000"/>
        </w:rPr>
        <w:t xml:space="preserve"> was developed in 1992. </w:t>
      </w:r>
    </w:p>
    <w:p w14:paraId="6E512ED3" w14:textId="77777777" w:rsidR="006D6EEE" w:rsidRDefault="006D6EEE" w:rsidP="007C0DDD">
      <w:pPr>
        <w:rPr>
          <w:color w:val="000000"/>
        </w:rPr>
      </w:pPr>
    </w:p>
    <w:p w14:paraId="78846790" w14:textId="77777777"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8" w:name="_Toc228796398"/>
      <w:r>
        <w:lastRenderedPageBreak/>
        <w:t>Methodology</w:t>
      </w:r>
      <w:bookmarkEnd w:id="8"/>
    </w:p>
    <w:p w14:paraId="6C21F84A" w14:textId="77777777" w:rsidR="00B65422" w:rsidRDefault="00B65422" w:rsidP="00B65422">
      <w:pPr>
        <w:pStyle w:val="Heading2"/>
      </w:pPr>
      <w:r>
        <w:t>Hybrid Biomass Power-to-Methanol System Model</w:t>
      </w:r>
    </w:p>
    <w:p w14:paraId="6E3F1A7A" w14:textId="77777777" w:rsidR="00B65422" w:rsidRDefault="00B65422" w:rsidP="00B65422">
      <w:pPr>
        <w:pStyle w:val="ListParagraph"/>
        <w:numPr>
          <w:ilvl w:val="0"/>
          <w:numId w:val="22"/>
        </w:numPr>
      </w:pPr>
      <w:r>
        <w:t>Energy system definition</w:t>
      </w:r>
    </w:p>
    <w:p w14:paraId="05E7B43C" w14:textId="77777777" w:rsidR="00B65422" w:rsidRDefault="00B65422" w:rsidP="00B65422">
      <w:pPr>
        <w:pStyle w:val="ListParagraph"/>
        <w:numPr>
          <w:ilvl w:val="0"/>
          <w:numId w:val="22"/>
        </w:numPr>
      </w:pPr>
      <w:r>
        <w:t>Technical Parameters definition</w:t>
      </w:r>
    </w:p>
    <w:p w14:paraId="67420E0D" w14:textId="0CB201AE" w:rsidR="00B65422" w:rsidRDefault="00B65422" w:rsidP="00B65422">
      <w:pPr>
        <w:pStyle w:val="ListParagraph"/>
        <w:numPr>
          <w:ilvl w:val="0"/>
          <w:numId w:val="22"/>
        </w:numPr>
      </w:pPr>
      <w:r>
        <w:t>Economical Parameters definition</w:t>
      </w:r>
    </w:p>
    <w:p w14:paraId="0EF1EC6E" w14:textId="7AB1043D" w:rsidR="00B65422" w:rsidRPr="00B65422" w:rsidRDefault="00B65422" w:rsidP="00B65422">
      <w:pPr>
        <w:pStyle w:val="Heading2"/>
      </w:pPr>
      <w:r>
        <w:t>Two-steps Outerloop &amp; Innerloop Strategy</w:t>
      </w:r>
    </w:p>
    <w:p w14:paraId="566D0D72" w14:textId="6FC7B38F" w:rsidR="00CE2A7C" w:rsidRDefault="00CE2A7C" w:rsidP="008902C7">
      <w:pPr>
        <w:pStyle w:val="Heading2"/>
      </w:pPr>
      <w:r>
        <w:t xml:space="preserve">Level 2 </w:t>
      </w:r>
      <w:r w:rsidR="00C44A9F">
        <w:t xml:space="preserve">Optimization Architecture </w:t>
      </w:r>
      <w:r w:rsidR="000C1095">
        <w:t>(MILP)</w:t>
      </w:r>
    </w:p>
    <w:p w14:paraId="3D7E0E04" w14:textId="6ED7DDD6" w:rsidR="00165BF1" w:rsidRDefault="00165BF1" w:rsidP="00165BF1">
      <w:pPr>
        <w:pStyle w:val="ListParagraph"/>
        <w:numPr>
          <w:ilvl w:val="0"/>
          <w:numId w:val="31"/>
        </w:numPr>
      </w:pPr>
      <w:r>
        <w:t xml:space="preserve">Component level </w:t>
      </w:r>
      <w:r w:rsidR="00A10093">
        <w:t xml:space="preserve">non-linear </w:t>
      </w:r>
      <w:r>
        <w:t>modelling logic</w:t>
      </w:r>
    </w:p>
    <w:p w14:paraId="27EC9030" w14:textId="191B8C73" w:rsidR="00165BF1" w:rsidRDefault="00165BF1" w:rsidP="00165BF1">
      <w:pPr>
        <w:pStyle w:val="ListParagraph"/>
        <w:numPr>
          <w:ilvl w:val="0"/>
          <w:numId w:val="31"/>
        </w:numPr>
      </w:pPr>
      <w:r>
        <w:t>Operation logic</w:t>
      </w:r>
    </w:p>
    <w:p w14:paraId="68B7DF69" w14:textId="41575D19" w:rsidR="005D4F22" w:rsidRDefault="005D4F22" w:rsidP="005D4F22">
      <w:pPr>
        <w:pStyle w:val="ListParagraph"/>
        <w:numPr>
          <w:ilvl w:val="1"/>
          <w:numId w:val="31"/>
        </w:numPr>
      </w:pPr>
      <w:r>
        <w:t>What tool is used to model the MILP problem? Oemof.solph</w:t>
      </w:r>
    </w:p>
    <w:p w14:paraId="12289559" w14:textId="328CA07B" w:rsidR="005D4F22" w:rsidRDefault="005D4F22" w:rsidP="005D4F22">
      <w:pPr>
        <w:pStyle w:val="ListParagraph"/>
        <w:numPr>
          <w:ilvl w:val="1"/>
          <w:numId w:val="31"/>
        </w:numPr>
      </w:pPr>
      <w:r>
        <w:t>What solver? CBC</w:t>
      </w:r>
    </w:p>
    <w:p w14:paraId="2E6D3232" w14:textId="3C8E38D7" w:rsidR="005C6449" w:rsidRPr="005C6449" w:rsidRDefault="00165BF1" w:rsidP="00165BF1">
      <w:pPr>
        <w:pStyle w:val="ListParagraph"/>
        <w:numPr>
          <w:ilvl w:val="0"/>
          <w:numId w:val="31"/>
        </w:numPr>
      </w:pPr>
      <w:r>
        <w:t>Objective function definition</w:t>
      </w:r>
    </w:p>
    <w:p w14:paraId="7E92E5D7" w14:textId="0C187050" w:rsidR="00CE2A7C" w:rsidRDefault="00CE2A7C" w:rsidP="008902C7">
      <w:pPr>
        <w:pStyle w:val="Heading2"/>
      </w:pPr>
      <w:r>
        <w:t xml:space="preserve">Level 3 </w:t>
      </w:r>
      <w:r w:rsidR="00C44A9F">
        <w:t xml:space="preserve">Optimization Architecture </w:t>
      </w:r>
      <w:r w:rsidR="000C1095">
        <w:t>(RL)</w:t>
      </w:r>
    </w:p>
    <w:p w14:paraId="7ABDBA52" w14:textId="405ACA40" w:rsidR="0008480C" w:rsidRDefault="0008480C" w:rsidP="0008480C">
      <w:pPr>
        <w:pStyle w:val="ListParagraph"/>
        <w:numPr>
          <w:ilvl w:val="0"/>
          <w:numId w:val="31"/>
        </w:numPr>
      </w:pPr>
      <w:r>
        <w:t>Component level</w:t>
      </w:r>
      <w:r w:rsidR="00A10093">
        <w:t xml:space="preserve"> linear</w:t>
      </w:r>
      <w:r>
        <w:t xml:space="preserve"> modelling logic</w:t>
      </w:r>
    </w:p>
    <w:p w14:paraId="723D61E3" w14:textId="30CE60AB" w:rsidR="00204313" w:rsidRDefault="00204313" w:rsidP="0008480C">
      <w:pPr>
        <w:pStyle w:val="ListParagraph"/>
        <w:numPr>
          <w:ilvl w:val="0"/>
          <w:numId w:val="31"/>
        </w:numPr>
      </w:pPr>
      <w:r>
        <w:t>Chosen RL Algorithm</w:t>
      </w:r>
    </w:p>
    <w:p w14:paraId="502D5140" w14:textId="0B8DE835" w:rsidR="0071588F" w:rsidRDefault="0008480C" w:rsidP="00204313">
      <w:pPr>
        <w:pStyle w:val="ListParagraph"/>
        <w:numPr>
          <w:ilvl w:val="0"/>
          <w:numId w:val="31"/>
        </w:numPr>
      </w:pPr>
      <w:r>
        <w:t>Operation logic</w:t>
      </w:r>
      <w:r w:rsidR="009950C5">
        <w:t xml:space="preserve"> (MDP)</w:t>
      </w:r>
    </w:p>
    <w:p w14:paraId="790E91F2" w14:textId="42D9DEAF" w:rsidR="00204313" w:rsidRDefault="00204313" w:rsidP="00204313">
      <w:pPr>
        <w:pStyle w:val="ListParagraph"/>
        <w:numPr>
          <w:ilvl w:val="1"/>
          <w:numId w:val="31"/>
        </w:numPr>
      </w:pPr>
      <w:r>
        <w:t>How does BO and RL work together</w:t>
      </w:r>
    </w:p>
    <w:p w14:paraId="2B085BFD" w14:textId="1C1F8D3F" w:rsidR="0008480C" w:rsidRPr="0008480C" w:rsidRDefault="0008480C" w:rsidP="0008480C">
      <w:pPr>
        <w:pStyle w:val="ListParagraph"/>
        <w:numPr>
          <w:ilvl w:val="0"/>
          <w:numId w:val="31"/>
        </w:numPr>
      </w:pPr>
      <w:r>
        <w:t>Objective function definition</w:t>
      </w:r>
      <w:r w:rsidR="00C62BDF">
        <w:t xml:space="preserve"> (Reward function)</w:t>
      </w:r>
    </w:p>
    <w:p w14:paraId="18AC8E24" w14:textId="4F089C0D" w:rsidR="00F83C8E" w:rsidRPr="00FA01E9" w:rsidRDefault="00F83C8E" w:rsidP="00F83C8E">
      <w:pPr>
        <w:pStyle w:val="Heading2"/>
      </w:pPr>
      <w:r>
        <w:t>Data</w:t>
      </w:r>
    </w:p>
    <w:p w14:paraId="06591C7B" w14:textId="67202B67" w:rsidR="008902C7" w:rsidRPr="008902C7" w:rsidRDefault="002C5DDB" w:rsidP="008902C7">
      <w:pPr>
        <w:pStyle w:val="Heading2"/>
      </w:pPr>
      <w:r>
        <w:t>Comparison Stages</w:t>
      </w:r>
      <w:r w:rsidR="00D8638E">
        <w:t xml:space="preserve"> &amp; Scenario Definition</w:t>
      </w:r>
    </w:p>
    <w:p w14:paraId="444CE7C9" w14:textId="10BA4EC8" w:rsidR="00747C08" w:rsidRDefault="00747C08" w:rsidP="00747C08">
      <w:pPr>
        <w:pStyle w:val="ListParagraph"/>
        <w:numPr>
          <w:ilvl w:val="0"/>
          <w:numId w:val="22"/>
        </w:numPr>
      </w:pPr>
      <w:r>
        <w:t xml:space="preserve">This comparison will be done in two steps: </w:t>
      </w:r>
    </w:p>
    <w:p w14:paraId="32DB8E3D" w14:textId="77777777" w:rsidR="00F6709F" w:rsidRDefault="00747C08" w:rsidP="00747C08">
      <w:pPr>
        <w:pStyle w:val="ListParagraph"/>
        <w:numPr>
          <w:ilvl w:val="1"/>
          <w:numId w:val="22"/>
        </w:numPr>
      </w:pPr>
      <w:commentRangeStart w:id="9"/>
      <w:r>
        <w:t>Outerloop comparison</w:t>
      </w:r>
      <w:commentRangeEnd w:id="9"/>
      <w:r w:rsidR="00DF6038">
        <w:rPr>
          <w:rStyle w:val="CommentReference"/>
          <w:sz w:val="24"/>
          <w:szCs w:val="22"/>
        </w:rPr>
        <w:commentReference w:id="9"/>
      </w:r>
      <w:r>
        <w:t xml:space="preserve"> </w:t>
      </w:r>
    </w:p>
    <w:p w14:paraId="29CF1107" w14:textId="77777777" w:rsidR="00F6709F" w:rsidRDefault="00747C08" w:rsidP="00F6709F">
      <w:pPr>
        <w:pStyle w:val="ListParagraph"/>
        <w:numPr>
          <w:ilvl w:val="2"/>
          <w:numId w:val="22"/>
        </w:numPr>
      </w:pPr>
      <w:r>
        <w:t xml:space="preserve">The innerloop operational decision is fixed as an oemof problem, </w:t>
      </w:r>
    </w:p>
    <w:p w14:paraId="1E3E39BC" w14:textId="77777777" w:rsidR="005B7695" w:rsidRDefault="00747C08" w:rsidP="00803BEA">
      <w:pPr>
        <w:pStyle w:val="ListParagraph"/>
        <w:numPr>
          <w:ilvl w:val="2"/>
          <w:numId w:val="2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rsidP="00803BEA">
      <w:pPr>
        <w:pStyle w:val="ListParagraph"/>
        <w:numPr>
          <w:ilvl w:val="2"/>
          <w:numId w:val="2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10"/>
    </w:p>
    <w:p w14:paraId="46D5E368" w14:textId="0306DE52" w:rsidR="00624B06" w:rsidRDefault="00803BEA" w:rsidP="00816269">
      <w:pPr>
        <w:pStyle w:val="ListParagraph"/>
        <w:numPr>
          <w:ilvl w:val="2"/>
          <w:numId w:val="22"/>
        </w:numPr>
      </w:pPr>
      <w:r>
        <w:t xml:space="preserve">Components to optimize: </w:t>
      </w:r>
      <w:r w:rsidR="00220970">
        <w:t>Electricity Supply &amp; Power to X Optimization</w:t>
      </w:r>
      <w:commentRangeEnd w:id="10"/>
      <w:r w:rsidR="00256B82">
        <w:rPr>
          <w:rStyle w:val="CommentReference"/>
          <w:sz w:val="24"/>
          <w:szCs w:val="22"/>
        </w:rPr>
        <w:commentReference w:id="10"/>
      </w:r>
    </w:p>
    <w:p w14:paraId="6070765E" w14:textId="77777777" w:rsidR="00B31F92" w:rsidRDefault="00747C08" w:rsidP="00747C08">
      <w:pPr>
        <w:pStyle w:val="ListParagraph"/>
        <w:numPr>
          <w:ilvl w:val="1"/>
          <w:numId w:val="22"/>
        </w:numPr>
      </w:pPr>
      <w:commentRangeStart w:id="11"/>
      <w:r>
        <w:t>Innerloop comparison</w:t>
      </w:r>
      <w:commentRangeEnd w:id="11"/>
      <w:r w:rsidR="0011075C">
        <w:rPr>
          <w:rStyle w:val="CommentReference"/>
          <w:sz w:val="24"/>
          <w:szCs w:val="22"/>
        </w:rPr>
        <w:commentReference w:id="11"/>
      </w:r>
      <w:r>
        <w:t xml:space="preserve">: </w:t>
      </w:r>
    </w:p>
    <w:p w14:paraId="1D1E42B9" w14:textId="5579CB97" w:rsidR="00747C08" w:rsidRDefault="00747C08" w:rsidP="00B31F92">
      <w:pPr>
        <w:pStyle w:val="ListParagraph"/>
        <w:numPr>
          <w:ilvl w:val="2"/>
          <w:numId w:val="22"/>
        </w:numPr>
      </w:pPr>
      <w:r>
        <w:t>two innerloop operational dispatch optimization strategies: RL agent living in a physics-based model of the plant vs oemof linear model of the plant are compared.</w:t>
      </w:r>
    </w:p>
    <w:p w14:paraId="70BDC748" w14:textId="5ECF0784" w:rsidR="00CC257E" w:rsidRDefault="00220970" w:rsidP="00220970">
      <w:pPr>
        <w:pStyle w:val="ListParagraph"/>
        <w:numPr>
          <w:ilvl w:val="2"/>
          <w:numId w:val="2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rsidP="00CC257E">
      <w:pPr>
        <w:pStyle w:val="ListParagraph"/>
        <w:numPr>
          <w:ilvl w:val="3"/>
          <w:numId w:val="22"/>
        </w:numPr>
      </w:pPr>
      <w:r>
        <w:t xml:space="preserve">How close can RL can </w:t>
      </w:r>
      <w:r w:rsidR="00AF6AB4">
        <w:t>optimize a linear model compared to level 2?</w:t>
      </w:r>
    </w:p>
    <w:p w14:paraId="15873F2D" w14:textId="3D15D0A6" w:rsidR="00CC257E" w:rsidRDefault="00220970" w:rsidP="00220970">
      <w:pPr>
        <w:pStyle w:val="ListParagraph"/>
        <w:numPr>
          <w:ilvl w:val="2"/>
          <w:numId w:val="2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rsidP="003767B6">
      <w:pPr>
        <w:pStyle w:val="ListParagraph"/>
        <w:numPr>
          <w:ilvl w:val="3"/>
          <w:numId w:val="22"/>
        </w:numPr>
      </w:pPr>
      <w:r>
        <w:t>What happens to the optimized linear layout when it is injected into real physics-based model?</w:t>
      </w:r>
    </w:p>
    <w:p w14:paraId="31D86F8A" w14:textId="0D657077" w:rsidR="00656C4B" w:rsidRDefault="00656C4B" w:rsidP="00656C4B">
      <w:pPr>
        <w:pStyle w:val="ListParagraph"/>
        <w:numPr>
          <w:ilvl w:val="3"/>
          <w:numId w:val="22"/>
        </w:numPr>
      </w:pPr>
      <w:r>
        <w:t>What happens when level 2 framework layout result is fed into level 3 model? Does it remain feasible? And is it still a good solution?</w:t>
      </w:r>
    </w:p>
    <w:p w14:paraId="08149881" w14:textId="0B572F0F" w:rsidR="00CC257E" w:rsidRDefault="00AF6AB4" w:rsidP="00CC257E">
      <w:pPr>
        <w:pStyle w:val="ListParagraph"/>
        <w:numPr>
          <w:ilvl w:val="3"/>
          <w:numId w:val="22"/>
        </w:numPr>
      </w:pPr>
      <w:r>
        <w:t>What is the difference between the result of simplified linear model vs complex nonlinear model?</w:t>
      </w:r>
      <w:r w:rsidR="00CC257E">
        <w:t xml:space="preserve"> </w:t>
      </w:r>
    </w:p>
    <w:p w14:paraId="487DDFFC" w14:textId="7857F36F" w:rsidR="00220970" w:rsidRDefault="00220970" w:rsidP="00220970">
      <w:pPr>
        <w:pStyle w:val="ListParagraph"/>
        <w:numPr>
          <w:ilvl w:val="2"/>
          <w:numId w:val="22"/>
        </w:numPr>
      </w:pPr>
      <w:commentRangeStart w:id="12"/>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13"/>
      <w:r w:rsidR="0000458F">
        <w:t xml:space="preserve">BO </w:t>
      </w:r>
      <w:r w:rsidR="005D0C99">
        <w:t xml:space="preserve">Oemof Linear </w:t>
      </w:r>
      <w:commentRangeEnd w:id="13"/>
      <w:r w:rsidR="00A60202">
        <w:rPr>
          <w:rStyle w:val="CommentReference"/>
          <w:sz w:val="24"/>
          <w:szCs w:val="22"/>
        </w:rPr>
        <w:commentReference w:id="13"/>
      </w:r>
      <w:r w:rsidR="00850A92">
        <w:t>pathway</w:t>
      </w:r>
      <w:r w:rsidR="00987FED">
        <w:t xml:space="preserve"> </w:t>
      </w:r>
      <w:commentRangeEnd w:id="12"/>
      <w:r w:rsidR="00BE4B11">
        <w:rPr>
          <w:rStyle w:val="CommentReference"/>
          <w:sz w:val="24"/>
          <w:szCs w:val="22"/>
        </w:rPr>
        <w:commentReference w:id="12"/>
      </w:r>
    </w:p>
    <w:p w14:paraId="77BED758" w14:textId="1B3E7A31" w:rsidR="00B73AFD" w:rsidRDefault="00B46F52" w:rsidP="003767B6">
      <w:pPr>
        <w:pStyle w:val="ListParagraph"/>
        <w:numPr>
          <w:ilvl w:val="3"/>
          <w:numId w:val="2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rsidP="009C362F">
      <w:pPr>
        <w:pStyle w:val="ListParagraph"/>
        <w:numPr>
          <w:ilvl w:val="0"/>
          <w:numId w:val="22"/>
        </w:numPr>
      </w:pPr>
      <w:r>
        <w:t>There are four case studies for each step to be analyzed</w:t>
      </w:r>
      <w:r w:rsidR="00194004">
        <w:t xml:space="preserve"> (For innerloop 3 comparison)</w:t>
      </w:r>
      <w:r>
        <w:t>:</w:t>
      </w:r>
    </w:p>
    <w:p w14:paraId="0FD5FF9F" w14:textId="11116785" w:rsidR="009C362F" w:rsidRDefault="005A0323" w:rsidP="009C362F">
      <w:pPr>
        <w:pStyle w:val="ListParagraph"/>
        <w:numPr>
          <w:ilvl w:val="1"/>
          <w:numId w:val="22"/>
        </w:numPr>
      </w:pPr>
      <w:r>
        <w:t>Weather Variability:</w:t>
      </w:r>
    </w:p>
    <w:p w14:paraId="693B7B6A" w14:textId="0E68BFF0" w:rsidR="005A0323" w:rsidRDefault="005A0323" w:rsidP="005A0323">
      <w:pPr>
        <w:pStyle w:val="ListParagraph"/>
        <w:numPr>
          <w:ilvl w:val="2"/>
          <w:numId w:val="22"/>
        </w:numPr>
      </w:pPr>
      <w:r>
        <w:t>Stable solar and wind input</w:t>
      </w:r>
    </w:p>
    <w:p w14:paraId="5B7C227D" w14:textId="6A1E899E" w:rsidR="005A0323" w:rsidRDefault="005A0323" w:rsidP="005A0323">
      <w:pPr>
        <w:pStyle w:val="ListParagraph"/>
        <w:numPr>
          <w:ilvl w:val="2"/>
          <w:numId w:val="22"/>
        </w:numPr>
      </w:pPr>
      <w:r>
        <w:t>Extre</w:t>
      </w:r>
      <w:r w:rsidR="00B50FB4">
        <w:t>me</w:t>
      </w:r>
      <w:r>
        <w:t xml:space="preserve"> weather volatility</w:t>
      </w:r>
    </w:p>
    <w:p w14:paraId="7759755F" w14:textId="2C9E0491" w:rsidR="005A0323" w:rsidRDefault="00CD7E60" w:rsidP="00CD7E60">
      <w:pPr>
        <w:pStyle w:val="ListParagraph"/>
        <w:numPr>
          <w:ilvl w:val="1"/>
          <w:numId w:val="22"/>
        </w:numPr>
      </w:pPr>
      <w:r>
        <w:t>Market Conditions:</w:t>
      </w:r>
    </w:p>
    <w:p w14:paraId="45574581" w14:textId="1C193BFD" w:rsidR="00CD7E60" w:rsidRDefault="00C22D7B" w:rsidP="00CD7E60">
      <w:pPr>
        <w:pStyle w:val="ListParagraph"/>
        <w:numPr>
          <w:ilvl w:val="2"/>
          <w:numId w:val="22"/>
        </w:numPr>
      </w:pPr>
      <w:r>
        <w:t>Cheap batteries</w:t>
      </w:r>
    </w:p>
    <w:p w14:paraId="71C624B0" w14:textId="187E1A67" w:rsidR="00F52FED" w:rsidRPr="009148B9" w:rsidRDefault="00C22D7B" w:rsidP="00F52FED">
      <w:pPr>
        <w:pStyle w:val="ListParagraph"/>
        <w:numPr>
          <w:ilvl w:val="2"/>
          <w:numId w:val="2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rsidP="00F52FED">
      <w:pPr>
        <w:pStyle w:val="ListParagraph"/>
        <w:numPr>
          <w:ilvl w:val="1"/>
          <w:numId w:val="22"/>
        </w:numPr>
      </w:pPr>
      <w:r>
        <w:t>System Design &amp; Flexibility:</w:t>
      </w:r>
    </w:p>
    <w:p w14:paraId="20CE70F9" w14:textId="2BAC493F" w:rsidR="00F52FED" w:rsidRDefault="00E316C1" w:rsidP="00F52FED">
      <w:pPr>
        <w:pStyle w:val="ListParagraph"/>
        <w:numPr>
          <w:ilvl w:val="2"/>
          <w:numId w:val="22"/>
        </w:numPr>
      </w:pPr>
      <w:r>
        <w:t>Heavy fixed methanol reactor load</w:t>
      </w:r>
    </w:p>
    <w:p w14:paraId="6B4D0EC3" w14:textId="0201B443" w:rsidR="004B0A3F" w:rsidRDefault="00E316C1" w:rsidP="004B0A3F">
      <w:pPr>
        <w:pStyle w:val="ListParagraph"/>
        <w:numPr>
          <w:ilvl w:val="2"/>
          <w:numId w:val="22"/>
        </w:numPr>
      </w:pPr>
      <w:r>
        <w:t xml:space="preserve">Heavy </w:t>
      </w:r>
      <w:r w:rsidR="00B50FB4">
        <w:t>fixed electrolyzer load</w:t>
      </w:r>
    </w:p>
    <w:p w14:paraId="3E2BCED0" w14:textId="03BE907E" w:rsidR="00200BF4" w:rsidRDefault="00200BF4" w:rsidP="00200BF4">
      <w:pPr>
        <w:pStyle w:val="ListParagraph"/>
        <w:numPr>
          <w:ilvl w:val="0"/>
          <w:numId w:val="2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rsidP="00C95CB7">
      <w:pPr>
        <w:pStyle w:val="ListParagraph"/>
        <w:numPr>
          <w:ilvl w:val="1"/>
          <w:numId w:val="22"/>
        </w:numPr>
      </w:pPr>
      <w:r>
        <w:t>Techno-economic level:</w:t>
      </w:r>
    </w:p>
    <w:p w14:paraId="36B0B904" w14:textId="5A1C0599" w:rsidR="00DF2B29" w:rsidRDefault="00DF2B29" w:rsidP="00C95CB7">
      <w:pPr>
        <w:pStyle w:val="ListParagraph"/>
        <w:numPr>
          <w:ilvl w:val="2"/>
          <w:numId w:val="22"/>
        </w:numPr>
      </w:pPr>
      <w:r>
        <w:t>LCOM</w:t>
      </w:r>
    </w:p>
    <w:p w14:paraId="2B774CBF" w14:textId="37EF21E7" w:rsidR="007F65E4" w:rsidRDefault="007F65E4" w:rsidP="00C95CB7">
      <w:pPr>
        <w:pStyle w:val="ListParagraph"/>
        <w:numPr>
          <w:ilvl w:val="2"/>
          <w:numId w:val="22"/>
        </w:numPr>
      </w:pPr>
      <w:r>
        <w:t>CAPEX &amp; OPEX</w:t>
      </w:r>
    </w:p>
    <w:p w14:paraId="535F4CC2" w14:textId="3B0CDBF4" w:rsidR="00036831" w:rsidRDefault="00036831" w:rsidP="00C95CB7">
      <w:pPr>
        <w:pStyle w:val="ListParagraph"/>
        <w:numPr>
          <w:ilvl w:val="2"/>
          <w:numId w:val="22"/>
        </w:numPr>
      </w:pPr>
      <w:r>
        <w:t>Carbon intensity</w:t>
      </w:r>
    </w:p>
    <w:p w14:paraId="0FCF89CB" w14:textId="3AD7E0EC" w:rsidR="00036831" w:rsidRDefault="00036831" w:rsidP="00C95CB7">
      <w:pPr>
        <w:pStyle w:val="ListParagraph"/>
        <w:numPr>
          <w:ilvl w:val="2"/>
          <w:numId w:val="22"/>
        </w:numPr>
      </w:pPr>
      <w:r>
        <w:t>Grid dependency ratio</w:t>
      </w:r>
    </w:p>
    <w:p w14:paraId="5659A377" w14:textId="2D0F55EB" w:rsidR="00036831" w:rsidRDefault="007A5DB9" w:rsidP="00C95CB7">
      <w:pPr>
        <w:pStyle w:val="ListParagraph"/>
        <w:numPr>
          <w:ilvl w:val="2"/>
          <w:numId w:val="22"/>
        </w:numPr>
      </w:pPr>
      <w:r>
        <w:t>Self-consumption Ratio</w:t>
      </w:r>
    </w:p>
    <w:p w14:paraId="52CBE02F" w14:textId="2E7F7922" w:rsidR="007A5DB9" w:rsidRDefault="00036831" w:rsidP="007A5DB9">
      <w:pPr>
        <w:pStyle w:val="ListParagraph"/>
        <w:numPr>
          <w:ilvl w:val="2"/>
          <w:numId w:val="22"/>
        </w:numPr>
      </w:pPr>
      <w:r>
        <w:t xml:space="preserve">Autonomy days </w:t>
      </w:r>
    </w:p>
    <w:p w14:paraId="7FB6970E" w14:textId="24769C6F" w:rsidR="007A5DB9" w:rsidRDefault="007A5DB9" w:rsidP="007A5DB9">
      <w:pPr>
        <w:pStyle w:val="ListParagraph"/>
        <w:numPr>
          <w:ilvl w:val="1"/>
          <w:numId w:val="22"/>
        </w:numPr>
      </w:pPr>
      <w:r>
        <w:t>Framework leve</w:t>
      </w:r>
      <w:r w:rsidR="0068123B">
        <w:t>l</w:t>
      </w:r>
      <w:r>
        <w:t>:</w:t>
      </w:r>
    </w:p>
    <w:p w14:paraId="2180A98A" w14:textId="16D618ED" w:rsidR="007A5DB9" w:rsidRDefault="007A5DB9" w:rsidP="007A5DB9">
      <w:pPr>
        <w:pStyle w:val="ListParagraph"/>
        <w:numPr>
          <w:ilvl w:val="2"/>
          <w:numId w:val="22"/>
        </w:numPr>
      </w:pPr>
      <w:r>
        <w:t>Simulation time</w:t>
      </w:r>
    </w:p>
    <w:p w14:paraId="0D929EAF" w14:textId="2050EEF5" w:rsidR="007A5DB9" w:rsidRDefault="007F3792" w:rsidP="007A5DB9">
      <w:pPr>
        <w:pStyle w:val="ListParagraph"/>
        <w:numPr>
          <w:ilvl w:val="2"/>
          <w:numId w:val="22"/>
        </w:numPr>
      </w:pPr>
      <w:r>
        <w:t xml:space="preserve">BO Distance </w:t>
      </w:r>
    </w:p>
    <w:p w14:paraId="0F115464" w14:textId="77777777" w:rsidR="00BA05A6" w:rsidRPr="00BA05A6" w:rsidRDefault="00BA05A6" w:rsidP="00BA05A6">
      <w:pPr>
        <w:pStyle w:val="ListParagraph"/>
        <w:numPr>
          <w:ilvl w:val="1"/>
          <w:numId w:val="22"/>
        </w:numPr>
      </w:pPr>
      <w:r w:rsidRPr="00BA05A6">
        <w:rPr>
          <w:b/>
          <w:bCs/>
        </w:rPr>
        <w:t>Scenario:</w:t>
      </w:r>
    </w:p>
    <w:p w14:paraId="26DF46D6" w14:textId="77777777" w:rsidR="00BA05A6" w:rsidRPr="00BA05A6" w:rsidRDefault="00BA05A6" w:rsidP="00BA05A6">
      <w:pPr>
        <w:pStyle w:val="ListParagraph"/>
        <w:numPr>
          <w:ilvl w:val="1"/>
          <w:numId w:val="22"/>
        </w:numPr>
      </w:pPr>
      <w:r w:rsidRPr="00BA05A6">
        <w:rPr>
          <w:b/>
          <w:bCs/>
        </w:rPr>
        <w:t>Year:</w:t>
      </w:r>
    </w:p>
    <w:p w14:paraId="5EAD56A8" w14:textId="77777777" w:rsidR="00BA05A6" w:rsidRPr="00BA05A6" w:rsidRDefault="00BA05A6" w:rsidP="00BA05A6">
      <w:pPr>
        <w:pStyle w:val="ListParagraph"/>
        <w:numPr>
          <w:ilvl w:val="1"/>
          <w:numId w:val="22"/>
        </w:numPr>
      </w:pPr>
      <w:r w:rsidRPr="00BA05A6">
        <w:rPr>
          <w:b/>
          <w:bCs/>
        </w:rPr>
        <w:t>CAPEX and OPEX per component:</w:t>
      </w:r>
    </w:p>
    <w:p w14:paraId="1983C221" w14:textId="1CDA33BD" w:rsidR="00BA05A6" w:rsidRPr="00BA05A6" w:rsidRDefault="00BA05A6" w:rsidP="001974D4">
      <w:pPr>
        <w:pStyle w:val="ListParagraph"/>
        <w:numPr>
          <w:ilvl w:val="1"/>
          <w:numId w:val="22"/>
        </w:numPr>
      </w:pPr>
      <w:r w:rsidRPr="00BA05A6">
        <w:rPr>
          <w:b/>
          <w:bCs/>
        </w:rPr>
        <w:t xml:space="preserve">Conversion Factor per component: </w:t>
      </w:r>
    </w:p>
    <w:p w14:paraId="6EBB2B9A" w14:textId="77777777" w:rsidR="00BA05A6" w:rsidRPr="00BA05A6" w:rsidRDefault="00BA05A6" w:rsidP="00BA05A6">
      <w:pPr>
        <w:pStyle w:val="ListParagraph"/>
        <w:numPr>
          <w:ilvl w:val="1"/>
          <w:numId w:val="22"/>
        </w:numPr>
      </w:pPr>
      <w:r w:rsidRPr="00BA05A6">
        <w:t>Fixed components:</w:t>
      </w:r>
    </w:p>
    <w:p w14:paraId="1D8494F4" w14:textId="77777777" w:rsidR="00BA05A6" w:rsidRPr="00BA05A6" w:rsidRDefault="00BA05A6" w:rsidP="00BA05A6">
      <w:pPr>
        <w:pStyle w:val="ListParagraph"/>
        <w:numPr>
          <w:ilvl w:val="2"/>
          <w:numId w:val="22"/>
        </w:numPr>
      </w:pPr>
      <w:r w:rsidRPr="00BA05A6">
        <w:t>MeOH reactor</w:t>
      </w:r>
    </w:p>
    <w:p w14:paraId="02531E99" w14:textId="77777777" w:rsidR="00BA05A6" w:rsidRPr="00BA05A6" w:rsidRDefault="00BA05A6" w:rsidP="00BA05A6">
      <w:pPr>
        <w:pStyle w:val="ListParagraph"/>
        <w:numPr>
          <w:ilvl w:val="2"/>
          <w:numId w:val="22"/>
        </w:numPr>
      </w:pPr>
      <w:r w:rsidRPr="00BA05A6">
        <w:t xml:space="preserve">Distillery </w:t>
      </w:r>
    </w:p>
    <w:p w14:paraId="49C991C6" w14:textId="77777777" w:rsidR="00BA05A6" w:rsidRPr="00BA05A6" w:rsidRDefault="00BA05A6" w:rsidP="00BA05A6">
      <w:pPr>
        <w:pStyle w:val="ListParagraph"/>
        <w:numPr>
          <w:ilvl w:val="2"/>
          <w:numId w:val="22"/>
        </w:numPr>
      </w:pPr>
      <w:r w:rsidRPr="00BA05A6">
        <w:t>Storage MeOH</w:t>
      </w:r>
    </w:p>
    <w:p w14:paraId="54EA29A1" w14:textId="77777777" w:rsidR="00BA05A6" w:rsidRPr="00BA05A6" w:rsidRDefault="00BA05A6" w:rsidP="00BA05A6">
      <w:pPr>
        <w:pStyle w:val="ListParagraph"/>
        <w:numPr>
          <w:ilvl w:val="2"/>
          <w:numId w:val="22"/>
        </w:numPr>
      </w:pPr>
      <w:r w:rsidRPr="00BA05A6">
        <w:t>Anaerobic Digester</w:t>
      </w:r>
    </w:p>
    <w:p w14:paraId="364BE805" w14:textId="77777777" w:rsidR="00BA05A6" w:rsidRPr="00BA05A6" w:rsidRDefault="00BA05A6" w:rsidP="00BA05A6">
      <w:pPr>
        <w:pStyle w:val="ListParagraph"/>
        <w:numPr>
          <w:ilvl w:val="2"/>
          <w:numId w:val="22"/>
        </w:numPr>
      </w:pPr>
      <w:r w:rsidRPr="00BA05A6">
        <w:t>ATR</w:t>
      </w:r>
    </w:p>
    <w:p w14:paraId="20372432" w14:textId="4EE71F13" w:rsidR="00676909" w:rsidRDefault="00BA05A6" w:rsidP="00D60C18">
      <w:pPr>
        <w:pStyle w:val="ListParagraph"/>
        <w:numPr>
          <w:ilvl w:val="2"/>
          <w:numId w:val="22"/>
        </w:numPr>
      </w:pPr>
      <w:r w:rsidRPr="00BA05A6">
        <w:t>O2 Storage: Full load of ATR sizing x3 days</w:t>
      </w:r>
    </w:p>
    <w:p w14:paraId="5730360A" w14:textId="5EB4F114" w:rsidR="00676909" w:rsidRDefault="00676909" w:rsidP="00BA05A6">
      <w:pPr>
        <w:pStyle w:val="ListParagraph"/>
        <w:numPr>
          <w:ilvl w:val="2"/>
          <w:numId w:val="22"/>
        </w:numPr>
      </w:pPr>
      <w:r>
        <w:t xml:space="preserve">Steam </w:t>
      </w:r>
      <w:r w:rsidR="00156311">
        <w:t>generator</w:t>
      </w:r>
    </w:p>
    <w:p w14:paraId="29CDB3F8" w14:textId="4670DD3C" w:rsidR="00691876" w:rsidRDefault="00691876" w:rsidP="00691876">
      <w:pPr>
        <w:pStyle w:val="ListParagraph"/>
        <w:numPr>
          <w:ilvl w:val="1"/>
          <w:numId w:val="22"/>
        </w:numPr>
      </w:pPr>
      <w:r>
        <w:t>AUX:</w:t>
      </w:r>
    </w:p>
    <w:p w14:paraId="41519948" w14:textId="3F9EE72E" w:rsidR="00196C9D" w:rsidRPr="00BA05A6" w:rsidRDefault="00196C9D" w:rsidP="00196C9D">
      <w:pPr>
        <w:pStyle w:val="ListParagraph"/>
        <w:numPr>
          <w:ilvl w:val="2"/>
          <w:numId w:val="22"/>
        </w:numPr>
      </w:pPr>
      <w:r>
        <w:t>RWGS</w:t>
      </w:r>
    </w:p>
    <w:p w14:paraId="36DBE525" w14:textId="2FABFF66" w:rsidR="00BA05A6" w:rsidRPr="00BA05A6" w:rsidRDefault="00BA05A6" w:rsidP="00BA05A6">
      <w:pPr>
        <w:pStyle w:val="ListParagraph"/>
        <w:numPr>
          <w:ilvl w:val="2"/>
          <w:numId w:val="22"/>
        </w:numPr>
      </w:pPr>
      <w:r w:rsidRPr="00BA05A6">
        <w:t>Fuel Boiler</w:t>
      </w:r>
    </w:p>
    <w:p w14:paraId="46A6FBDF" w14:textId="0BEF451E" w:rsidR="00691876" w:rsidRDefault="00691876" w:rsidP="00EB6F38">
      <w:pPr>
        <w:pStyle w:val="ListParagraph"/>
        <w:numPr>
          <w:ilvl w:val="2"/>
          <w:numId w:val="22"/>
        </w:numPr>
      </w:pPr>
      <w:r>
        <w:t>AD Gas Separator</w:t>
      </w:r>
      <w:r w:rsidR="00CA54FC">
        <w:t xml:space="preserve"> (Size depends on )</w:t>
      </w:r>
    </w:p>
    <w:p w14:paraId="43AE4699" w14:textId="659A1738" w:rsidR="009A15FA" w:rsidRDefault="009A15FA" w:rsidP="00BA05A6">
      <w:pPr>
        <w:pStyle w:val="ListParagraph"/>
        <w:numPr>
          <w:ilvl w:val="2"/>
          <w:numId w:val="22"/>
        </w:numPr>
      </w:pPr>
      <w:r>
        <w:t>Compressor</w:t>
      </w:r>
    </w:p>
    <w:p w14:paraId="4FD5F99E" w14:textId="5A0DA095" w:rsidR="009A15FA" w:rsidRPr="00BA05A6" w:rsidRDefault="007A4813" w:rsidP="00BA05A6">
      <w:pPr>
        <w:pStyle w:val="ListParagraph"/>
        <w:numPr>
          <w:ilvl w:val="2"/>
          <w:numId w:val="22"/>
        </w:numPr>
      </w:pPr>
      <w:r>
        <w:t xml:space="preserve">3 </w:t>
      </w:r>
      <w:r w:rsidR="009A15FA">
        <w:t>Heat Exchangers</w:t>
      </w:r>
    </w:p>
    <w:p w14:paraId="5934861E" w14:textId="77777777" w:rsidR="00BA05A6" w:rsidRDefault="00BA05A6" w:rsidP="00BA05A6">
      <w:pPr>
        <w:pStyle w:val="ListParagraph"/>
        <w:numPr>
          <w:ilvl w:val="1"/>
          <w:numId w:val="22"/>
        </w:numPr>
      </w:pPr>
      <w:r w:rsidRPr="00BA05A6">
        <w:t>Variable components: (IB vs BO vs DOE)</w:t>
      </w:r>
    </w:p>
    <w:p w14:paraId="77FA9110" w14:textId="2FD86714" w:rsidR="001F04D7" w:rsidRPr="00BA05A6" w:rsidRDefault="001F04D7" w:rsidP="00030854">
      <w:pPr>
        <w:pStyle w:val="ListParagraph"/>
        <w:numPr>
          <w:ilvl w:val="2"/>
          <w:numId w:val="22"/>
        </w:numPr>
      </w:pPr>
      <w:r w:rsidRPr="00BA05A6">
        <w:t>CH4 Generator</w:t>
      </w:r>
      <w:r>
        <w:t xml:space="preserve"> or GT</w:t>
      </w:r>
    </w:p>
    <w:p w14:paraId="4F0A0C95" w14:textId="77777777" w:rsidR="00BA05A6" w:rsidRPr="00BA05A6" w:rsidRDefault="00BA05A6" w:rsidP="00BA05A6">
      <w:pPr>
        <w:pStyle w:val="ListParagraph"/>
        <w:numPr>
          <w:ilvl w:val="2"/>
          <w:numId w:val="44"/>
        </w:numPr>
      </w:pPr>
      <w:r w:rsidRPr="00BA05A6">
        <w:lastRenderedPageBreak/>
        <w:t>Wind turbine</w:t>
      </w:r>
    </w:p>
    <w:p w14:paraId="4F91883E" w14:textId="77777777" w:rsidR="00BA05A6" w:rsidRPr="00BA05A6" w:rsidRDefault="00BA05A6" w:rsidP="00BA05A6">
      <w:pPr>
        <w:pStyle w:val="ListParagraph"/>
        <w:numPr>
          <w:ilvl w:val="2"/>
          <w:numId w:val="44"/>
        </w:numPr>
      </w:pPr>
      <w:r w:rsidRPr="00BA05A6">
        <w:t>PV</w:t>
      </w:r>
    </w:p>
    <w:p w14:paraId="1D24A3BE" w14:textId="77777777" w:rsidR="00BA05A6" w:rsidRPr="00BA05A6" w:rsidRDefault="00BA05A6" w:rsidP="00BA05A6">
      <w:pPr>
        <w:pStyle w:val="ListParagraph"/>
        <w:numPr>
          <w:ilvl w:val="2"/>
          <w:numId w:val="44"/>
        </w:numPr>
      </w:pPr>
      <w:r w:rsidRPr="00BA05A6">
        <w:t>BESS</w:t>
      </w:r>
    </w:p>
    <w:p w14:paraId="21AA751C" w14:textId="77777777" w:rsidR="00BA05A6" w:rsidRPr="00BA05A6" w:rsidRDefault="00BA05A6" w:rsidP="00BA05A6">
      <w:pPr>
        <w:pStyle w:val="ListParagraph"/>
        <w:numPr>
          <w:ilvl w:val="2"/>
          <w:numId w:val="44"/>
        </w:numPr>
      </w:pPr>
      <w:r w:rsidRPr="00BA05A6">
        <w:t>Electrolyzer</w:t>
      </w:r>
    </w:p>
    <w:p w14:paraId="235B78C8" w14:textId="77777777" w:rsidR="00BA05A6" w:rsidRPr="00BA05A6" w:rsidRDefault="00BA05A6" w:rsidP="00BA05A6">
      <w:pPr>
        <w:pStyle w:val="ListParagraph"/>
        <w:numPr>
          <w:ilvl w:val="2"/>
          <w:numId w:val="44"/>
        </w:numPr>
      </w:pPr>
      <w:r w:rsidRPr="00BA05A6">
        <w:t>Hydrogen storage</w:t>
      </w:r>
    </w:p>
    <w:p w14:paraId="073560AF" w14:textId="77777777" w:rsidR="00BA05A6" w:rsidRPr="00BA05A6" w:rsidRDefault="00BA05A6" w:rsidP="00BA05A6">
      <w:pPr>
        <w:pStyle w:val="ListParagraph"/>
        <w:numPr>
          <w:ilvl w:val="2"/>
          <w:numId w:val="44"/>
        </w:numPr>
      </w:pPr>
      <w:r w:rsidRPr="00BA05A6">
        <w:t>Biogas storage</w:t>
      </w:r>
    </w:p>
    <w:p w14:paraId="4B221A2F" w14:textId="77777777" w:rsidR="00107229" w:rsidRDefault="00107229" w:rsidP="009836FA">
      <w:pPr>
        <w:ind w:left="1800"/>
      </w:pPr>
    </w:p>
    <w:p w14:paraId="04495F91" w14:textId="45AF5A95" w:rsidR="00731395" w:rsidRPr="00BA05A6" w:rsidRDefault="00B40FBD" w:rsidP="00BA05A6">
      <w:pPr>
        <w:pStyle w:val="ListParagraph"/>
        <w:widowControl/>
        <w:numPr>
          <w:ilvl w:val="2"/>
          <w:numId w:val="44"/>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14" w:name="_Toc228796399"/>
      <w:r>
        <w:lastRenderedPageBreak/>
        <w:t>Results and Discussions</w:t>
      </w:r>
      <w:bookmarkEnd w:id="14"/>
    </w:p>
    <w:p w14:paraId="177406B5" w14:textId="77777777" w:rsidR="00B40FBD" w:rsidRPr="00B40FBD" w:rsidRDefault="00B40FBD" w:rsidP="00107409">
      <w:pPr>
        <w:pStyle w:val="Heading2"/>
      </w:pPr>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15" w:name="_Toc228796400"/>
      <w:r>
        <w:lastRenderedPageBreak/>
        <w:t>Conclusions</w:t>
      </w:r>
      <w:bookmarkEnd w:id="15"/>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16" w:name="_Toc228796401"/>
      <w:r>
        <w:lastRenderedPageBreak/>
        <w:t>References</w:t>
      </w:r>
      <w:bookmarkEnd w:id="16"/>
    </w:p>
    <w:sdt>
      <w:sdtPr>
        <w:rPr>
          <w:color w:val="000000"/>
        </w:rPr>
        <w:tag w:val="MENDELEY_BIBLIOGRAPHY"/>
        <w:id w:val="-1632396375"/>
        <w:placeholder>
          <w:docPart w:val="DefaultPlaceholder_-1854013440"/>
        </w:placeholder>
      </w:sdtPr>
      <w:sdtContent>
        <w:p w14:paraId="0D7EA2BD" w14:textId="77777777" w:rsidR="003C3FB4" w:rsidRPr="003C3FB4" w:rsidRDefault="003C3FB4">
          <w:pPr>
            <w:autoSpaceDE w:val="0"/>
            <w:autoSpaceDN w:val="0"/>
            <w:ind w:hanging="640"/>
            <w:divId w:val="1767074060"/>
            <w:rPr>
              <w:rFonts w:eastAsia="Times New Roman"/>
              <w:color w:val="000000"/>
              <w:kern w:val="0"/>
              <w:szCs w:val="24"/>
            </w:rPr>
          </w:pPr>
          <w:r w:rsidRPr="003C3FB4">
            <w:rPr>
              <w:rFonts w:eastAsia="Times New Roman"/>
              <w:color w:val="000000"/>
            </w:rPr>
            <w:t>[1]</w:t>
          </w:r>
          <w:r w:rsidRPr="003C3FB4">
            <w:rPr>
              <w:rFonts w:eastAsia="Times New Roman"/>
              <w:color w:val="000000"/>
            </w:rPr>
            <w:tab/>
            <w:t xml:space="preserve">S. Stavrev and D. Ginchev, “Reinforcement Learning Techniques in Optimizing Energy Systems,” Apr. 01, 2024, </w:t>
          </w:r>
          <w:r w:rsidRPr="003C3FB4">
            <w:rPr>
              <w:rFonts w:eastAsia="Times New Roman"/>
              <w:i/>
              <w:iCs/>
              <w:color w:val="000000"/>
            </w:rPr>
            <w:t>Multidisciplinary Digital Publishing Institute (MDPI)</w:t>
          </w:r>
          <w:r w:rsidRPr="003C3FB4">
            <w:rPr>
              <w:rFonts w:eastAsia="Times New Roman"/>
              <w:color w:val="000000"/>
            </w:rPr>
            <w:t>. doi: 10.3390/electronics13081459.</w:t>
          </w:r>
        </w:p>
        <w:p w14:paraId="4E35D712" w14:textId="77777777" w:rsidR="003C3FB4" w:rsidRPr="003C3FB4" w:rsidRDefault="003C3FB4">
          <w:pPr>
            <w:autoSpaceDE w:val="0"/>
            <w:autoSpaceDN w:val="0"/>
            <w:ind w:hanging="640"/>
            <w:divId w:val="702632298"/>
            <w:rPr>
              <w:rFonts w:eastAsia="Times New Roman"/>
              <w:color w:val="000000"/>
            </w:rPr>
          </w:pPr>
          <w:r w:rsidRPr="003C3FB4">
            <w:rPr>
              <w:rFonts w:eastAsia="Times New Roman"/>
              <w:color w:val="000000"/>
            </w:rPr>
            <w:t>[2]</w:t>
          </w:r>
          <w:r w:rsidRPr="003C3FB4">
            <w:rPr>
              <w:rFonts w:eastAsia="Times New Roman"/>
              <w:color w:val="000000"/>
            </w:rPr>
            <w:tab/>
            <w:t xml:space="preserve">J. Langford, “Efficient Exploration in Reinforcement Learning,” in </w:t>
          </w:r>
          <w:r w:rsidRPr="003C3FB4">
            <w:rPr>
              <w:rFonts w:eastAsia="Times New Roman"/>
              <w:i/>
              <w:iCs/>
              <w:color w:val="000000"/>
            </w:rPr>
            <w:t>Encyclopedia of Machine Learning</w:t>
          </w:r>
          <w:r w:rsidRPr="003C3FB4">
            <w:rPr>
              <w:rFonts w:eastAsia="Times New Roman"/>
              <w:color w:val="000000"/>
            </w:rPr>
            <w:t>, Boston, MA: Springer US, 2011, pp. 309–311. doi: 10.1007/978-0-387-30164-8_244.</w:t>
          </w:r>
        </w:p>
        <w:p w14:paraId="0288A00A" w14:textId="77777777" w:rsidR="003C3FB4" w:rsidRPr="003C3FB4" w:rsidRDefault="003C3FB4">
          <w:pPr>
            <w:autoSpaceDE w:val="0"/>
            <w:autoSpaceDN w:val="0"/>
            <w:ind w:hanging="640"/>
            <w:divId w:val="1580946409"/>
            <w:rPr>
              <w:rFonts w:eastAsia="Times New Roman"/>
              <w:color w:val="000000"/>
            </w:rPr>
          </w:pPr>
          <w:r w:rsidRPr="003C3FB4">
            <w:rPr>
              <w:rFonts w:eastAsia="Times New Roman"/>
              <w:color w:val="000000"/>
            </w:rPr>
            <w:t>[3]</w:t>
          </w:r>
          <w:r w:rsidRPr="003C3FB4">
            <w:rPr>
              <w:rFonts w:eastAsia="Times New Roman"/>
              <w:color w:val="000000"/>
            </w:rPr>
            <w:tab/>
            <w:t xml:space="preserve">Y. Liu, J. Yang, L. Chen, T. Guo, and Y. Jiang, “Overview of Reinforcement Learning Based on Value and Policy,” in </w:t>
          </w:r>
          <w:r w:rsidRPr="003C3FB4">
            <w:rPr>
              <w:rFonts w:eastAsia="Times New Roman"/>
              <w:i/>
              <w:iCs/>
              <w:color w:val="000000"/>
            </w:rPr>
            <w:t>2020 Chinese Control And Decision Conference (CCDC)</w:t>
          </w:r>
          <w:r w:rsidRPr="003C3FB4">
            <w:rPr>
              <w:rFonts w:eastAsia="Times New Roman"/>
              <w:color w:val="000000"/>
            </w:rPr>
            <w:t>, IEEE, Aug. 2020, pp. 598–603. doi: 10.1109/CCDC49329.2020.9164615.</w:t>
          </w:r>
        </w:p>
        <w:p w14:paraId="4E705295" w14:textId="77777777" w:rsidR="003C3FB4" w:rsidRPr="003C3FB4" w:rsidRDefault="003C3FB4">
          <w:pPr>
            <w:autoSpaceDE w:val="0"/>
            <w:autoSpaceDN w:val="0"/>
            <w:ind w:hanging="640"/>
            <w:divId w:val="1758286463"/>
            <w:rPr>
              <w:rFonts w:eastAsia="Times New Roman"/>
              <w:color w:val="000000"/>
            </w:rPr>
          </w:pPr>
          <w:r w:rsidRPr="003C3FB4">
            <w:rPr>
              <w:rFonts w:eastAsia="Times New Roman"/>
              <w:color w:val="000000"/>
            </w:rPr>
            <w:t>[4]</w:t>
          </w:r>
          <w:r w:rsidRPr="003C3FB4">
            <w:rPr>
              <w:rFonts w:eastAsia="Times New Roman"/>
              <w:color w:val="000000"/>
            </w:rPr>
            <w:tab/>
            <w:t xml:space="preserve">R. Lincoln, S. Galloway, B. Stephen, and G. Burt, “Comparing Policy Gradient and Value Function Based Reinforcement Learning Methods in Simulated Electrical Power Trade,” </w:t>
          </w:r>
          <w:r w:rsidRPr="003C3FB4">
            <w:rPr>
              <w:rFonts w:eastAsia="Times New Roman"/>
              <w:i/>
              <w:iCs/>
              <w:color w:val="000000"/>
            </w:rPr>
            <w:t>IEEE Transactions on Power Systems</w:t>
          </w:r>
          <w:r w:rsidRPr="003C3FB4">
            <w:rPr>
              <w:rFonts w:eastAsia="Times New Roman"/>
              <w:color w:val="000000"/>
            </w:rPr>
            <w:t>, vol. 27, no. 1, pp. 373–380, Feb. 2012, doi: 10.1109/TPWRS.2011.2166091.</w:t>
          </w:r>
        </w:p>
        <w:p w14:paraId="461D0BC0" w14:textId="77777777" w:rsidR="003C3FB4" w:rsidRPr="003C3FB4" w:rsidRDefault="003C3FB4">
          <w:pPr>
            <w:autoSpaceDE w:val="0"/>
            <w:autoSpaceDN w:val="0"/>
            <w:ind w:hanging="640"/>
            <w:divId w:val="433600987"/>
            <w:rPr>
              <w:rFonts w:eastAsia="Times New Roman"/>
              <w:color w:val="000000"/>
            </w:rPr>
          </w:pPr>
          <w:r w:rsidRPr="003C3FB4">
            <w:rPr>
              <w:rFonts w:eastAsia="Times New Roman"/>
              <w:color w:val="000000"/>
            </w:rPr>
            <w:t>[5]</w:t>
          </w:r>
          <w:r w:rsidRPr="003C3FB4">
            <w:rPr>
              <w:rFonts w:eastAsia="Times New Roman"/>
              <w:color w:val="000000"/>
            </w:rPr>
            <w:tab/>
            <w:t xml:space="preserve">Y. Gao, “Policy Gradient Methods in Deep Reinforcement Learning,” </w:t>
          </w:r>
          <w:r w:rsidRPr="003C3FB4">
            <w:rPr>
              <w:rFonts w:eastAsia="Times New Roman"/>
              <w:i/>
              <w:iCs/>
              <w:color w:val="000000"/>
            </w:rPr>
            <w:t>Applied and Computational Engineering</w:t>
          </w:r>
          <w:r w:rsidRPr="003C3FB4">
            <w:rPr>
              <w:rFonts w:eastAsia="Times New Roman"/>
              <w:color w:val="000000"/>
            </w:rPr>
            <w:t>, vol. 158, no. 1, pp. 27–34, May 2025, doi: 10.54254/2755-2721/2025.TJ23321.</w:t>
          </w:r>
        </w:p>
        <w:p w14:paraId="6358ABA0" w14:textId="77777777" w:rsidR="003C3FB4" w:rsidRPr="003C3FB4" w:rsidRDefault="003C3FB4">
          <w:pPr>
            <w:autoSpaceDE w:val="0"/>
            <w:autoSpaceDN w:val="0"/>
            <w:ind w:hanging="640"/>
            <w:divId w:val="245918582"/>
            <w:rPr>
              <w:rFonts w:eastAsia="Times New Roman"/>
              <w:color w:val="000000"/>
            </w:rPr>
          </w:pPr>
          <w:r w:rsidRPr="003C3FB4">
            <w:rPr>
              <w:rFonts w:eastAsia="Times New Roman"/>
              <w:color w:val="000000"/>
            </w:rPr>
            <w:t>[6]</w:t>
          </w:r>
          <w:r w:rsidRPr="003C3FB4">
            <w:rPr>
              <w:rFonts w:eastAsia="Times New Roman"/>
              <w:color w:val="000000"/>
            </w:rPr>
            <w:tab/>
            <w:t xml:space="preserve">D. Cao </w:t>
          </w:r>
          <w:r w:rsidRPr="003C3FB4">
            <w:rPr>
              <w:rFonts w:eastAsia="Times New Roman"/>
              <w:i/>
              <w:iCs/>
              <w:color w:val="000000"/>
            </w:rPr>
            <w:t>et al.</w:t>
          </w:r>
          <w:r w:rsidRPr="003C3FB4">
            <w:rPr>
              <w:rFonts w:eastAsia="Times New Roman"/>
              <w:color w:val="000000"/>
            </w:rPr>
            <w:t xml:space="preserve">, “Reinforcement Learning and Its Applications in Modern Power and Energy Systems: A Review,” </w:t>
          </w:r>
          <w:r w:rsidRPr="003C3FB4">
            <w:rPr>
              <w:rFonts w:eastAsia="Times New Roman"/>
              <w:i/>
              <w:iCs/>
              <w:color w:val="000000"/>
            </w:rPr>
            <w:t>Journal of Modern Power Systems and Clean Energy</w:t>
          </w:r>
          <w:r w:rsidRPr="003C3FB4">
            <w:rPr>
              <w:rFonts w:eastAsia="Times New Roman"/>
              <w:color w:val="000000"/>
            </w:rPr>
            <w:t>, vol. 8, no. 6, pp. 1029–1042, 2020, doi: 10.35833/MPCE.2020.000552.</w:t>
          </w:r>
        </w:p>
        <w:p w14:paraId="5BBD0206" w14:textId="77777777" w:rsidR="003C3FB4" w:rsidRPr="003C3FB4" w:rsidRDefault="003C3FB4">
          <w:pPr>
            <w:autoSpaceDE w:val="0"/>
            <w:autoSpaceDN w:val="0"/>
            <w:ind w:hanging="640"/>
            <w:divId w:val="1345061186"/>
            <w:rPr>
              <w:rFonts w:eastAsia="Times New Roman"/>
              <w:color w:val="000000"/>
            </w:rPr>
          </w:pPr>
          <w:r w:rsidRPr="003C3FB4">
            <w:rPr>
              <w:rFonts w:eastAsia="Times New Roman"/>
              <w:color w:val="000000"/>
            </w:rPr>
            <w:t>[7]</w:t>
          </w:r>
          <w:r w:rsidRPr="003C3FB4">
            <w:rPr>
              <w:rFonts w:eastAsia="Times New Roman"/>
              <w:color w:val="000000"/>
            </w:rPr>
            <w:tab/>
            <w:t xml:space="preserve">H. Shengren, E. M. Salazar, P. P. Vergara, and P. Palensky, “Performance Comparison of Deep RL Algorithms for Energy Systems Optimal Scheduling,” in </w:t>
          </w:r>
          <w:r w:rsidRPr="003C3FB4">
            <w:rPr>
              <w:rFonts w:eastAsia="Times New Roman"/>
              <w:i/>
              <w:iCs/>
              <w:color w:val="000000"/>
            </w:rPr>
            <w:t>2022 IEEE PES Innovative Smart Grid Technologies Conference Europe (ISGT-Europe)</w:t>
          </w:r>
          <w:r w:rsidRPr="003C3FB4">
            <w:rPr>
              <w:rFonts w:eastAsia="Times New Roman"/>
              <w:color w:val="000000"/>
            </w:rPr>
            <w:t>, IEEE, Oct. 2022, pp. 1–6. doi: 10.1109/ISGT-Europe54678.2022.9960642.</w:t>
          </w:r>
        </w:p>
        <w:p w14:paraId="7D038568" w14:textId="77777777" w:rsidR="003C3FB4" w:rsidRPr="003C3FB4" w:rsidRDefault="003C3FB4">
          <w:pPr>
            <w:autoSpaceDE w:val="0"/>
            <w:autoSpaceDN w:val="0"/>
            <w:ind w:hanging="640"/>
            <w:divId w:val="1059481549"/>
            <w:rPr>
              <w:rFonts w:eastAsia="Times New Roman"/>
              <w:color w:val="000000"/>
            </w:rPr>
          </w:pPr>
          <w:r w:rsidRPr="003C3FB4">
            <w:rPr>
              <w:rFonts w:eastAsia="Times New Roman"/>
              <w:color w:val="000000"/>
            </w:rPr>
            <w:t>[8]</w:t>
          </w:r>
          <w:r w:rsidRPr="003C3FB4">
            <w:rPr>
              <w:rFonts w:eastAsia="Times New Roman"/>
              <w:color w:val="000000"/>
            </w:rPr>
            <w:tab/>
            <w:t xml:space="preserve">V. Vetter, P. Wohlgenannt, P. Kepplinger, and E. Eder, “Deep Reinforcement Learning Approaches the MILP Optimum of a Multi-Energy Optimization in Energy Communities,” </w:t>
          </w:r>
          <w:r w:rsidRPr="003C3FB4">
            <w:rPr>
              <w:rFonts w:eastAsia="Times New Roman"/>
              <w:i/>
              <w:iCs/>
              <w:color w:val="000000"/>
            </w:rPr>
            <w:t>Energies (Basel).</w:t>
          </w:r>
          <w:r w:rsidRPr="003C3FB4">
            <w:rPr>
              <w:rFonts w:eastAsia="Times New Roman"/>
              <w:color w:val="000000"/>
            </w:rPr>
            <w:t>, vol. 18, no. 17, p. 4489, Aug. 2025, doi: 10.3390/en18174489.</w:t>
          </w:r>
        </w:p>
        <w:p w14:paraId="0B21CFD6" w14:textId="77777777" w:rsidR="003C3FB4" w:rsidRPr="003C3FB4" w:rsidRDefault="003C3FB4">
          <w:pPr>
            <w:autoSpaceDE w:val="0"/>
            <w:autoSpaceDN w:val="0"/>
            <w:ind w:hanging="640"/>
            <w:divId w:val="511147041"/>
            <w:rPr>
              <w:rFonts w:eastAsia="Times New Roman"/>
              <w:color w:val="000000"/>
            </w:rPr>
          </w:pPr>
          <w:r w:rsidRPr="003C3FB4">
            <w:rPr>
              <w:rFonts w:eastAsia="Times New Roman"/>
              <w:color w:val="000000"/>
            </w:rPr>
            <w:t>[9]</w:t>
          </w:r>
          <w:r w:rsidRPr="003C3FB4">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2B2EEB55" w:rsidR="00BB48FC" w:rsidRPr="00BB48FC" w:rsidRDefault="003C3FB4" w:rsidP="00BB48FC">
          <w:r w:rsidRPr="003C3FB4">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19"/>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Indrajaya, Muhammad Rafi Afif" w:date="2026-05-04T15:18:00Z" w:initials="MI">
    <w:p w14:paraId="049C91FB" w14:textId="77777777" w:rsidR="00D95D94" w:rsidRDefault="00D95D94" w:rsidP="00D95D94">
      <w:pPr>
        <w:pStyle w:val="CommentText"/>
        <w:jc w:val="left"/>
      </w:pPr>
      <w:r>
        <w:rPr>
          <w:rStyle w:val="CommentReference"/>
        </w:rPr>
        <w:annotationRef/>
      </w:r>
      <w:r>
        <w:rPr>
          <w:lang w:val="de-DE"/>
        </w:rPr>
        <w:t>Should I have a subchapter of lit review about this?</w:t>
      </w:r>
    </w:p>
  </w:comment>
  <w:comment w:id="9"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10"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11"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13"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12"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9C91FB"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753F3" w16cex:dateUtc="2026-05-04T13:18: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9C91FB" w16cid:durableId="2E4753F3"/>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75508" w14:textId="77777777" w:rsidR="00612532" w:rsidRDefault="00612532" w:rsidP="00A91C8E">
      <w:pPr>
        <w:spacing w:line="240" w:lineRule="auto"/>
      </w:pPr>
      <w:r>
        <w:separator/>
      </w:r>
    </w:p>
  </w:endnote>
  <w:endnote w:type="continuationSeparator" w:id="0">
    <w:p w14:paraId="0327EC85" w14:textId="77777777" w:rsidR="00612532" w:rsidRDefault="00612532"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82E98" w14:textId="77777777" w:rsidR="00612532" w:rsidRDefault="00612532" w:rsidP="00A91C8E">
      <w:pPr>
        <w:spacing w:line="240" w:lineRule="auto"/>
      </w:pPr>
      <w:r>
        <w:separator/>
      </w:r>
    </w:p>
  </w:footnote>
  <w:footnote w:type="continuationSeparator" w:id="0">
    <w:p w14:paraId="4E48A1B8" w14:textId="77777777" w:rsidR="00612532" w:rsidRDefault="00612532"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1F26"/>
    <w:multiLevelType w:val="hybridMultilevel"/>
    <w:tmpl w:val="D7A0D85C"/>
    <w:lvl w:ilvl="0" w:tplc="98464642">
      <w:start w:val="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0A51D6"/>
    <w:multiLevelType w:val="hybridMultilevel"/>
    <w:tmpl w:val="FC12F718"/>
    <w:lvl w:ilvl="0" w:tplc="AFA25AA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725F2F"/>
    <w:multiLevelType w:val="hybridMultilevel"/>
    <w:tmpl w:val="2924971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3A972C3"/>
    <w:multiLevelType w:val="hybridMultilevel"/>
    <w:tmpl w:val="EC5C4DD8"/>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17165D1B"/>
    <w:multiLevelType w:val="hybridMultilevel"/>
    <w:tmpl w:val="57942300"/>
    <w:lvl w:ilvl="0" w:tplc="10000DBA">
      <w:start w:val="1"/>
      <w:numFmt w:val="decimal"/>
      <w:lvlText w:val="%1."/>
      <w:lvlJc w:val="left"/>
      <w:pPr>
        <w:ind w:left="1440" w:hanging="360"/>
      </w:pPr>
    </w:lvl>
    <w:lvl w:ilvl="1" w:tplc="1EDA1312">
      <w:start w:val="1"/>
      <w:numFmt w:val="decimal"/>
      <w:lvlText w:val="%2."/>
      <w:lvlJc w:val="left"/>
      <w:pPr>
        <w:ind w:left="1440" w:hanging="360"/>
      </w:pPr>
    </w:lvl>
    <w:lvl w:ilvl="2" w:tplc="EDD0C7CC">
      <w:start w:val="1"/>
      <w:numFmt w:val="decimal"/>
      <w:lvlText w:val="%3."/>
      <w:lvlJc w:val="left"/>
      <w:pPr>
        <w:ind w:left="1440" w:hanging="360"/>
      </w:pPr>
    </w:lvl>
    <w:lvl w:ilvl="3" w:tplc="6FF0CEF2">
      <w:start w:val="1"/>
      <w:numFmt w:val="decimal"/>
      <w:lvlText w:val="%4."/>
      <w:lvlJc w:val="left"/>
      <w:pPr>
        <w:ind w:left="1440" w:hanging="360"/>
      </w:pPr>
    </w:lvl>
    <w:lvl w:ilvl="4" w:tplc="D6A40560">
      <w:start w:val="1"/>
      <w:numFmt w:val="decimal"/>
      <w:lvlText w:val="%5."/>
      <w:lvlJc w:val="left"/>
      <w:pPr>
        <w:ind w:left="1440" w:hanging="360"/>
      </w:pPr>
    </w:lvl>
    <w:lvl w:ilvl="5" w:tplc="B19EAA54">
      <w:start w:val="1"/>
      <w:numFmt w:val="decimal"/>
      <w:lvlText w:val="%6."/>
      <w:lvlJc w:val="left"/>
      <w:pPr>
        <w:ind w:left="1440" w:hanging="360"/>
      </w:pPr>
    </w:lvl>
    <w:lvl w:ilvl="6" w:tplc="0152091C">
      <w:start w:val="1"/>
      <w:numFmt w:val="decimal"/>
      <w:lvlText w:val="%7."/>
      <w:lvlJc w:val="left"/>
      <w:pPr>
        <w:ind w:left="1440" w:hanging="360"/>
      </w:pPr>
    </w:lvl>
    <w:lvl w:ilvl="7" w:tplc="F49A5782">
      <w:start w:val="1"/>
      <w:numFmt w:val="decimal"/>
      <w:lvlText w:val="%8."/>
      <w:lvlJc w:val="left"/>
      <w:pPr>
        <w:ind w:left="1440" w:hanging="360"/>
      </w:pPr>
    </w:lvl>
    <w:lvl w:ilvl="8" w:tplc="9EA6C402">
      <w:start w:val="1"/>
      <w:numFmt w:val="decimal"/>
      <w:lvlText w:val="%9."/>
      <w:lvlJc w:val="left"/>
      <w:pPr>
        <w:ind w:left="1440" w:hanging="360"/>
      </w:pPr>
    </w:lvl>
  </w:abstractNum>
  <w:abstractNum w:abstractNumId="7" w15:restartNumberingAfterBreak="0">
    <w:nsid w:val="17EA0ECE"/>
    <w:multiLevelType w:val="multilevel"/>
    <w:tmpl w:val="4472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7621D"/>
    <w:multiLevelType w:val="hybridMultilevel"/>
    <w:tmpl w:val="5C104348"/>
    <w:lvl w:ilvl="0" w:tplc="A482A6CC">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825D5"/>
    <w:multiLevelType w:val="hybridMultilevel"/>
    <w:tmpl w:val="B888A8F8"/>
    <w:lvl w:ilvl="0" w:tplc="110A253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190277"/>
    <w:multiLevelType w:val="multilevel"/>
    <w:tmpl w:val="4796B74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E0C6E87"/>
    <w:multiLevelType w:val="hybridMultilevel"/>
    <w:tmpl w:val="DDC46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CB6643"/>
    <w:multiLevelType w:val="multilevel"/>
    <w:tmpl w:val="3E70E1E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8337A7"/>
    <w:multiLevelType w:val="hybridMultilevel"/>
    <w:tmpl w:val="8432D20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23327DE5"/>
    <w:multiLevelType w:val="hybridMultilevel"/>
    <w:tmpl w:val="1A4C4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6433CE"/>
    <w:multiLevelType w:val="hybridMultilevel"/>
    <w:tmpl w:val="495493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B24864"/>
    <w:multiLevelType w:val="hybridMultilevel"/>
    <w:tmpl w:val="062047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C2246C1"/>
    <w:multiLevelType w:val="hybridMultilevel"/>
    <w:tmpl w:val="48F2C360"/>
    <w:lvl w:ilvl="0" w:tplc="49F0E92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EEA75E5"/>
    <w:multiLevelType w:val="hybridMultilevel"/>
    <w:tmpl w:val="2926F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2C271D"/>
    <w:multiLevelType w:val="hybridMultilevel"/>
    <w:tmpl w:val="978EAE6C"/>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24" w15:restartNumberingAfterBreak="0">
    <w:nsid w:val="3C9B4DAC"/>
    <w:multiLevelType w:val="hybridMultilevel"/>
    <w:tmpl w:val="E6F26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250691"/>
    <w:multiLevelType w:val="hybridMultilevel"/>
    <w:tmpl w:val="293652F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6" w15:restartNumberingAfterBreak="0">
    <w:nsid w:val="3E4219A4"/>
    <w:multiLevelType w:val="hybridMultilevel"/>
    <w:tmpl w:val="831E829E"/>
    <w:lvl w:ilvl="0" w:tplc="88AA6B0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206DB5"/>
    <w:multiLevelType w:val="multilevel"/>
    <w:tmpl w:val="3544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56699C"/>
    <w:multiLevelType w:val="hybridMultilevel"/>
    <w:tmpl w:val="F6CED83E"/>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804A33"/>
    <w:multiLevelType w:val="hybridMultilevel"/>
    <w:tmpl w:val="BF2A2F88"/>
    <w:lvl w:ilvl="0" w:tplc="9C4E038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CAE6E69"/>
    <w:multiLevelType w:val="hybridMultilevel"/>
    <w:tmpl w:val="0E4A8148"/>
    <w:lvl w:ilvl="0" w:tplc="EFBA3582">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2D0448A"/>
    <w:multiLevelType w:val="hybridMultilevel"/>
    <w:tmpl w:val="17D82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5975563"/>
    <w:multiLevelType w:val="hybridMultilevel"/>
    <w:tmpl w:val="F5EE2CA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4" w15:restartNumberingAfterBreak="0">
    <w:nsid w:val="5BD54EFD"/>
    <w:multiLevelType w:val="hybridMultilevel"/>
    <w:tmpl w:val="0F1030CA"/>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C340F92"/>
    <w:multiLevelType w:val="hybridMultilevel"/>
    <w:tmpl w:val="AA529710"/>
    <w:lvl w:ilvl="0" w:tplc="4878948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C56EDC"/>
    <w:multiLevelType w:val="hybridMultilevel"/>
    <w:tmpl w:val="10C21EE0"/>
    <w:lvl w:ilvl="0" w:tplc="BBE0EFD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2175FB6"/>
    <w:multiLevelType w:val="hybridMultilevel"/>
    <w:tmpl w:val="1772F19E"/>
    <w:lvl w:ilvl="0" w:tplc="818C3A7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29582B"/>
    <w:multiLevelType w:val="hybridMultilevel"/>
    <w:tmpl w:val="5BC611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9" w15:restartNumberingAfterBreak="0">
    <w:nsid w:val="677657B3"/>
    <w:multiLevelType w:val="hybridMultilevel"/>
    <w:tmpl w:val="5524D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B8D481B"/>
    <w:multiLevelType w:val="hybridMultilevel"/>
    <w:tmpl w:val="01149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E7267F1"/>
    <w:multiLevelType w:val="hybridMultilevel"/>
    <w:tmpl w:val="3432C5BC"/>
    <w:lvl w:ilvl="0" w:tplc="EFBA358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FE57B32"/>
    <w:multiLevelType w:val="hybridMultilevel"/>
    <w:tmpl w:val="8F24FF80"/>
    <w:lvl w:ilvl="0" w:tplc="A5FE69F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1F17535"/>
    <w:multiLevelType w:val="hybridMultilevel"/>
    <w:tmpl w:val="CDCED060"/>
    <w:lvl w:ilvl="0" w:tplc="07F8F72A">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95737834">
    <w:abstractNumId w:val="10"/>
  </w:num>
  <w:num w:numId="2" w16cid:durableId="1355763415">
    <w:abstractNumId w:val="10"/>
  </w:num>
  <w:num w:numId="3" w16cid:durableId="627468108">
    <w:abstractNumId w:val="35"/>
  </w:num>
  <w:num w:numId="4" w16cid:durableId="2147312317">
    <w:abstractNumId w:val="26"/>
  </w:num>
  <w:num w:numId="5" w16cid:durableId="1468888951">
    <w:abstractNumId w:val="41"/>
  </w:num>
  <w:num w:numId="6" w16cid:durableId="1505826805">
    <w:abstractNumId w:val="32"/>
  </w:num>
  <w:num w:numId="7" w16cid:durableId="410201841">
    <w:abstractNumId w:val="12"/>
  </w:num>
  <w:num w:numId="8" w16cid:durableId="177933021">
    <w:abstractNumId w:val="38"/>
  </w:num>
  <w:num w:numId="9" w16cid:durableId="453066233">
    <w:abstractNumId w:val="23"/>
  </w:num>
  <w:num w:numId="10" w16cid:durableId="308437867">
    <w:abstractNumId w:val="25"/>
  </w:num>
  <w:num w:numId="11" w16cid:durableId="2044015130">
    <w:abstractNumId w:val="37"/>
  </w:num>
  <w:num w:numId="12" w16cid:durableId="1894543432">
    <w:abstractNumId w:val="3"/>
  </w:num>
  <w:num w:numId="13" w16cid:durableId="1145977386">
    <w:abstractNumId w:val="11"/>
  </w:num>
  <w:num w:numId="14" w16cid:durableId="1105805891">
    <w:abstractNumId w:val="24"/>
  </w:num>
  <w:num w:numId="15" w16cid:durableId="1910379217">
    <w:abstractNumId w:val="17"/>
  </w:num>
  <w:num w:numId="16" w16cid:durableId="532619251">
    <w:abstractNumId w:val="33"/>
  </w:num>
  <w:num w:numId="17" w16cid:durableId="483934593">
    <w:abstractNumId w:val="14"/>
  </w:num>
  <w:num w:numId="18" w16cid:durableId="114177715">
    <w:abstractNumId w:val="28"/>
  </w:num>
  <w:num w:numId="19" w16cid:durableId="1754081084">
    <w:abstractNumId w:val="34"/>
  </w:num>
  <w:num w:numId="20" w16cid:durableId="1659842329">
    <w:abstractNumId w:val="44"/>
  </w:num>
  <w:num w:numId="21" w16cid:durableId="163865201">
    <w:abstractNumId w:val="8"/>
  </w:num>
  <w:num w:numId="22" w16cid:durableId="1701786197">
    <w:abstractNumId w:val="22"/>
  </w:num>
  <w:num w:numId="23" w16cid:durableId="1258517052">
    <w:abstractNumId w:val="16"/>
  </w:num>
  <w:num w:numId="24" w16cid:durableId="961375172">
    <w:abstractNumId w:val="5"/>
  </w:num>
  <w:num w:numId="25" w16cid:durableId="1663504458">
    <w:abstractNumId w:val="15"/>
  </w:num>
  <w:num w:numId="26" w16cid:durableId="307058015">
    <w:abstractNumId w:val="39"/>
  </w:num>
  <w:num w:numId="27" w16cid:durableId="82074765">
    <w:abstractNumId w:val="29"/>
  </w:num>
  <w:num w:numId="28" w16cid:durableId="231620995">
    <w:abstractNumId w:val="42"/>
  </w:num>
  <w:num w:numId="29" w16cid:durableId="941106550">
    <w:abstractNumId w:val="31"/>
  </w:num>
  <w:num w:numId="30" w16cid:durableId="1248537759">
    <w:abstractNumId w:val="4"/>
  </w:num>
  <w:num w:numId="31" w16cid:durableId="113404857">
    <w:abstractNumId w:val="30"/>
  </w:num>
  <w:num w:numId="32" w16cid:durableId="405617677">
    <w:abstractNumId w:val="9"/>
  </w:num>
  <w:num w:numId="33" w16cid:durableId="667246042">
    <w:abstractNumId w:val="20"/>
  </w:num>
  <w:num w:numId="34" w16cid:durableId="763064616">
    <w:abstractNumId w:val="36"/>
  </w:num>
  <w:num w:numId="35" w16cid:durableId="481195516">
    <w:abstractNumId w:val="13"/>
  </w:num>
  <w:num w:numId="36" w16cid:durableId="1067534202">
    <w:abstractNumId w:val="43"/>
  </w:num>
  <w:num w:numId="37" w16cid:durableId="1271402247">
    <w:abstractNumId w:val="45"/>
  </w:num>
  <w:num w:numId="38" w16cid:durableId="1723824251">
    <w:abstractNumId w:val="21"/>
  </w:num>
  <w:num w:numId="39" w16cid:durableId="545145559">
    <w:abstractNumId w:val="2"/>
  </w:num>
  <w:num w:numId="40" w16cid:durableId="1538007799">
    <w:abstractNumId w:val="40"/>
  </w:num>
  <w:num w:numId="41" w16cid:durableId="151679100">
    <w:abstractNumId w:val="6"/>
  </w:num>
  <w:num w:numId="42" w16cid:durableId="3556738">
    <w:abstractNumId w:val="7"/>
  </w:num>
  <w:num w:numId="43" w16cid:durableId="785393384">
    <w:abstractNumId w:val="27"/>
  </w:num>
  <w:num w:numId="44" w16cid:durableId="993264226">
    <w:abstractNumId w:val="1"/>
  </w:num>
  <w:num w:numId="45" w16cid:durableId="273287179">
    <w:abstractNumId w:val="19"/>
  </w:num>
  <w:num w:numId="46" w16cid:durableId="213275907">
    <w:abstractNumId w:val="18"/>
  </w:num>
  <w:num w:numId="47" w16cid:durableId="159031035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2059"/>
    <w:rsid w:val="000124C3"/>
    <w:rsid w:val="00012FFD"/>
    <w:rsid w:val="000163BE"/>
    <w:rsid w:val="000209CF"/>
    <w:rsid w:val="000216C4"/>
    <w:rsid w:val="00021744"/>
    <w:rsid w:val="000217EF"/>
    <w:rsid w:val="00022F80"/>
    <w:rsid w:val="00023C43"/>
    <w:rsid w:val="00024727"/>
    <w:rsid w:val="00025302"/>
    <w:rsid w:val="0002546C"/>
    <w:rsid w:val="00025EE5"/>
    <w:rsid w:val="000262D7"/>
    <w:rsid w:val="000265BD"/>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6C66"/>
    <w:rsid w:val="000973FF"/>
    <w:rsid w:val="000A02DB"/>
    <w:rsid w:val="000A0B17"/>
    <w:rsid w:val="000A0E3C"/>
    <w:rsid w:val="000A0EB3"/>
    <w:rsid w:val="000A1174"/>
    <w:rsid w:val="000A196B"/>
    <w:rsid w:val="000A2A6D"/>
    <w:rsid w:val="000A510B"/>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D0DFB"/>
    <w:rsid w:val="000D28D5"/>
    <w:rsid w:val="000D2BE5"/>
    <w:rsid w:val="000D2BF9"/>
    <w:rsid w:val="000D2F69"/>
    <w:rsid w:val="000D334C"/>
    <w:rsid w:val="000D3F00"/>
    <w:rsid w:val="000D4585"/>
    <w:rsid w:val="000D474E"/>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4DD6"/>
    <w:rsid w:val="001350F6"/>
    <w:rsid w:val="0013560C"/>
    <w:rsid w:val="00136781"/>
    <w:rsid w:val="00143737"/>
    <w:rsid w:val="00143E71"/>
    <w:rsid w:val="0014537A"/>
    <w:rsid w:val="001463A0"/>
    <w:rsid w:val="001465C8"/>
    <w:rsid w:val="00150374"/>
    <w:rsid w:val="00151A08"/>
    <w:rsid w:val="00152940"/>
    <w:rsid w:val="00152B41"/>
    <w:rsid w:val="00154401"/>
    <w:rsid w:val="0015545C"/>
    <w:rsid w:val="00155847"/>
    <w:rsid w:val="00156311"/>
    <w:rsid w:val="0015634E"/>
    <w:rsid w:val="00156686"/>
    <w:rsid w:val="0015733D"/>
    <w:rsid w:val="001577D4"/>
    <w:rsid w:val="00157F2F"/>
    <w:rsid w:val="00160F29"/>
    <w:rsid w:val="001647B9"/>
    <w:rsid w:val="00164E72"/>
    <w:rsid w:val="00165BF1"/>
    <w:rsid w:val="00166465"/>
    <w:rsid w:val="001669EF"/>
    <w:rsid w:val="00170EF4"/>
    <w:rsid w:val="00171A04"/>
    <w:rsid w:val="00172D44"/>
    <w:rsid w:val="00174E77"/>
    <w:rsid w:val="00175375"/>
    <w:rsid w:val="00176599"/>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D15EA"/>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129D"/>
    <w:rsid w:val="00213B20"/>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E9A"/>
    <w:rsid w:val="00260261"/>
    <w:rsid w:val="0026044A"/>
    <w:rsid w:val="0026078B"/>
    <w:rsid w:val="00261636"/>
    <w:rsid w:val="00261777"/>
    <w:rsid w:val="00261B0B"/>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D01AE"/>
    <w:rsid w:val="002D2371"/>
    <w:rsid w:val="002D24A8"/>
    <w:rsid w:val="002D3BAA"/>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30BC"/>
    <w:rsid w:val="0033331F"/>
    <w:rsid w:val="003337E3"/>
    <w:rsid w:val="00333DC8"/>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66E2"/>
    <w:rsid w:val="00367D22"/>
    <w:rsid w:val="00372FF7"/>
    <w:rsid w:val="0037354A"/>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91025"/>
    <w:rsid w:val="00392CCE"/>
    <w:rsid w:val="00395E4B"/>
    <w:rsid w:val="0039790E"/>
    <w:rsid w:val="003A0781"/>
    <w:rsid w:val="003A1E24"/>
    <w:rsid w:val="003A203E"/>
    <w:rsid w:val="003A2568"/>
    <w:rsid w:val="003A262A"/>
    <w:rsid w:val="003A3213"/>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C1CCF"/>
    <w:rsid w:val="003C3DE2"/>
    <w:rsid w:val="003C3FB4"/>
    <w:rsid w:val="003C4264"/>
    <w:rsid w:val="003C513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74CD"/>
    <w:rsid w:val="004775FB"/>
    <w:rsid w:val="00477D19"/>
    <w:rsid w:val="00477D37"/>
    <w:rsid w:val="00477FED"/>
    <w:rsid w:val="0048091D"/>
    <w:rsid w:val="00482109"/>
    <w:rsid w:val="00482781"/>
    <w:rsid w:val="004836B9"/>
    <w:rsid w:val="00483BE3"/>
    <w:rsid w:val="00484C27"/>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6577"/>
    <w:rsid w:val="00530229"/>
    <w:rsid w:val="00530C61"/>
    <w:rsid w:val="0053243E"/>
    <w:rsid w:val="0053273A"/>
    <w:rsid w:val="005329C9"/>
    <w:rsid w:val="00533D62"/>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41BC"/>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C77C3"/>
    <w:rsid w:val="005D0C99"/>
    <w:rsid w:val="005D1256"/>
    <w:rsid w:val="005D1535"/>
    <w:rsid w:val="005D2231"/>
    <w:rsid w:val="005D4F22"/>
    <w:rsid w:val="005D52E1"/>
    <w:rsid w:val="005D57FC"/>
    <w:rsid w:val="005D6DFD"/>
    <w:rsid w:val="005D7E7C"/>
    <w:rsid w:val="005E0632"/>
    <w:rsid w:val="005E0D29"/>
    <w:rsid w:val="005E158F"/>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2532"/>
    <w:rsid w:val="006135F5"/>
    <w:rsid w:val="00613812"/>
    <w:rsid w:val="006144BC"/>
    <w:rsid w:val="00614E61"/>
    <w:rsid w:val="00615E09"/>
    <w:rsid w:val="0061668B"/>
    <w:rsid w:val="00616C40"/>
    <w:rsid w:val="006174A3"/>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71EE3"/>
    <w:rsid w:val="00673084"/>
    <w:rsid w:val="00674626"/>
    <w:rsid w:val="0067522D"/>
    <w:rsid w:val="0067528F"/>
    <w:rsid w:val="00675FCF"/>
    <w:rsid w:val="006760D3"/>
    <w:rsid w:val="00676909"/>
    <w:rsid w:val="00676B43"/>
    <w:rsid w:val="00676C89"/>
    <w:rsid w:val="0067777F"/>
    <w:rsid w:val="0068123B"/>
    <w:rsid w:val="00682051"/>
    <w:rsid w:val="006822F4"/>
    <w:rsid w:val="006839FF"/>
    <w:rsid w:val="00684830"/>
    <w:rsid w:val="00685BA2"/>
    <w:rsid w:val="00686832"/>
    <w:rsid w:val="00690AFA"/>
    <w:rsid w:val="00691876"/>
    <w:rsid w:val="00691E24"/>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636C"/>
    <w:rsid w:val="00756CB5"/>
    <w:rsid w:val="007575F0"/>
    <w:rsid w:val="00757B42"/>
    <w:rsid w:val="00762F8E"/>
    <w:rsid w:val="00763803"/>
    <w:rsid w:val="00764559"/>
    <w:rsid w:val="00766082"/>
    <w:rsid w:val="007660E5"/>
    <w:rsid w:val="007664D4"/>
    <w:rsid w:val="007665A6"/>
    <w:rsid w:val="00766C4E"/>
    <w:rsid w:val="00766DE0"/>
    <w:rsid w:val="00770775"/>
    <w:rsid w:val="00771D70"/>
    <w:rsid w:val="00771F2A"/>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5442"/>
    <w:rsid w:val="007E610D"/>
    <w:rsid w:val="007E6EDD"/>
    <w:rsid w:val="007E798A"/>
    <w:rsid w:val="007E7F45"/>
    <w:rsid w:val="007F2E9C"/>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A92"/>
    <w:rsid w:val="00851288"/>
    <w:rsid w:val="0085131A"/>
    <w:rsid w:val="008530A0"/>
    <w:rsid w:val="00853A47"/>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245"/>
    <w:rsid w:val="00897BF7"/>
    <w:rsid w:val="00897CE7"/>
    <w:rsid w:val="008A1D66"/>
    <w:rsid w:val="008A51F2"/>
    <w:rsid w:val="008A65BF"/>
    <w:rsid w:val="008B065C"/>
    <w:rsid w:val="008B099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3405"/>
    <w:rsid w:val="008D3EBB"/>
    <w:rsid w:val="008D4518"/>
    <w:rsid w:val="008D5CCC"/>
    <w:rsid w:val="008D6512"/>
    <w:rsid w:val="008E285D"/>
    <w:rsid w:val="008E28CA"/>
    <w:rsid w:val="008E3593"/>
    <w:rsid w:val="008E4F4B"/>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C84"/>
    <w:rsid w:val="00A57DA1"/>
    <w:rsid w:val="00A57F76"/>
    <w:rsid w:val="00A60202"/>
    <w:rsid w:val="00A613EB"/>
    <w:rsid w:val="00A62C69"/>
    <w:rsid w:val="00A649D6"/>
    <w:rsid w:val="00A65262"/>
    <w:rsid w:val="00A6585F"/>
    <w:rsid w:val="00A65A48"/>
    <w:rsid w:val="00A66638"/>
    <w:rsid w:val="00A679D1"/>
    <w:rsid w:val="00A7245B"/>
    <w:rsid w:val="00A72901"/>
    <w:rsid w:val="00A73295"/>
    <w:rsid w:val="00A73B66"/>
    <w:rsid w:val="00A73BAF"/>
    <w:rsid w:val="00A73D94"/>
    <w:rsid w:val="00A746E9"/>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387F"/>
    <w:rsid w:val="00B25E9D"/>
    <w:rsid w:val="00B26AEF"/>
    <w:rsid w:val="00B279BC"/>
    <w:rsid w:val="00B27C65"/>
    <w:rsid w:val="00B31715"/>
    <w:rsid w:val="00B31F92"/>
    <w:rsid w:val="00B3541B"/>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2044"/>
    <w:rsid w:val="00B62337"/>
    <w:rsid w:val="00B63516"/>
    <w:rsid w:val="00B65422"/>
    <w:rsid w:val="00B65A0D"/>
    <w:rsid w:val="00B66214"/>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2143"/>
    <w:rsid w:val="00B92403"/>
    <w:rsid w:val="00B92CB3"/>
    <w:rsid w:val="00B93B19"/>
    <w:rsid w:val="00B95029"/>
    <w:rsid w:val="00B9561C"/>
    <w:rsid w:val="00B957EC"/>
    <w:rsid w:val="00B96F91"/>
    <w:rsid w:val="00B970E5"/>
    <w:rsid w:val="00BA05A6"/>
    <w:rsid w:val="00BA1219"/>
    <w:rsid w:val="00BA23B3"/>
    <w:rsid w:val="00BA63DA"/>
    <w:rsid w:val="00BB06E9"/>
    <w:rsid w:val="00BB48FC"/>
    <w:rsid w:val="00BB520B"/>
    <w:rsid w:val="00BB5DFE"/>
    <w:rsid w:val="00BB679F"/>
    <w:rsid w:val="00BB6FBE"/>
    <w:rsid w:val="00BB7608"/>
    <w:rsid w:val="00BB7FD7"/>
    <w:rsid w:val="00BC0CC7"/>
    <w:rsid w:val="00BC0F34"/>
    <w:rsid w:val="00BC101B"/>
    <w:rsid w:val="00BC5965"/>
    <w:rsid w:val="00BC5B76"/>
    <w:rsid w:val="00BC6230"/>
    <w:rsid w:val="00BC6B33"/>
    <w:rsid w:val="00BC7CC6"/>
    <w:rsid w:val="00BC7CDC"/>
    <w:rsid w:val="00BD2839"/>
    <w:rsid w:val="00BD3035"/>
    <w:rsid w:val="00BD4675"/>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721"/>
    <w:rsid w:val="00C07D07"/>
    <w:rsid w:val="00C112A8"/>
    <w:rsid w:val="00C11D8D"/>
    <w:rsid w:val="00C140EA"/>
    <w:rsid w:val="00C144B9"/>
    <w:rsid w:val="00C14D04"/>
    <w:rsid w:val="00C1564E"/>
    <w:rsid w:val="00C161F3"/>
    <w:rsid w:val="00C16E56"/>
    <w:rsid w:val="00C2163B"/>
    <w:rsid w:val="00C21758"/>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4C7"/>
    <w:rsid w:val="00C73A27"/>
    <w:rsid w:val="00C73CE9"/>
    <w:rsid w:val="00C75381"/>
    <w:rsid w:val="00C7609D"/>
    <w:rsid w:val="00C76CCD"/>
    <w:rsid w:val="00C77B1A"/>
    <w:rsid w:val="00C805DE"/>
    <w:rsid w:val="00C81304"/>
    <w:rsid w:val="00C825A8"/>
    <w:rsid w:val="00C82E8D"/>
    <w:rsid w:val="00C83DCA"/>
    <w:rsid w:val="00C84777"/>
    <w:rsid w:val="00C8788D"/>
    <w:rsid w:val="00C90271"/>
    <w:rsid w:val="00C90B63"/>
    <w:rsid w:val="00C90E58"/>
    <w:rsid w:val="00C90EE4"/>
    <w:rsid w:val="00C92B82"/>
    <w:rsid w:val="00C932F4"/>
    <w:rsid w:val="00C94FAF"/>
    <w:rsid w:val="00C95167"/>
    <w:rsid w:val="00C95CB7"/>
    <w:rsid w:val="00C95DFD"/>
    <w:rsid w:val="00C96851"/>
    <w:rsid w:val="00C96B3C"/>
    <w:rsid w:val="00C96D91"/>
    <w:rsid w:val="00C97046"/>
    <w:rsid w:val="00C97374"/>
    <w:rsid w:val="00C97590"/>
    <w:rsid w:val="00CA1448"/>
    <w:rsid w:val="00CA19D6"/>
    <w:rsid w:val="00CA2ECD"/>
    <w:rsid w:val="00CA3034"/>
    <w:rsid w:val="00CA3EA1"/>
    <w:rsid w:val="00CA416E"/>
    <w:rsid w:val="00CA54FC"/>
    <w:rsid w:val="00CA6C7C"/>
    <w:rsid w:val="00CA787A"/>
    <w:rsid w:val="00CA7E46"/>
    <w:rsid w:val="00CB0CC3"/>
    <w:rsid w:val="00CB21C1"/>
    <w:rsid w:val="00CB2B77"/>
    <w:rsid w:val="00CB2F0B"/>
    <w:rsid w:val="00CB4599"/>
    <w:rsid w:val="00CB5585"/>
    <w:rsid w:val="00CB672A"/>
    <w:rsid w:val="00CB7B27"/>
    <w:rsid w:val="00CC0703"/>
    <w:rsid w:val="00CC0F41"/>
    <w:rsid w:val="00CC2288"/>
    <w:rsid w:val="00CC257E"/>
    <w:rsid w:val="00CC3651"/>
    <w:rsid w:val="00CC39F8"/>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AEC"/>
    <w:rsid w:val="00D24C19"/>
    <w:rsid w:val="00D27B1D"/>
    <w:rsid w:val="00D27BED"/>
    <w:rsid w:val="00D304E8"/>
    <w:rsid w:val="00D306BD"/>
    <w:rsid w:val="00D31525"/>
    <w:rsid w:val="00D31909"/>
    <w:rsid w:val="00D32BCB"/>
    <w:rsid w:val="00D3314A"/>
    <w:rsid w:val="00D342A0"/>
    <w:rsid w:val="00D355C9"/>
    <w:rsid w:val="00D359EC"/>
    <w:rsid w:val="00D35C43"/>
    <w:rsid w:val="00D37EDD"/>
    <w:rsid w:val="00D4069C"/>
    <w:rsid w:val="00D4124B"/>
    <w:rsid w:val="00D41AD5"/>
    <w:rsid w:val="00D4323B"/>
    <w:rsid w:val="00D43D71"/>
    <w:rsid w:val="00D43DE4"/>
    <w:rsid w:val="00D44AE7"/>
    <w:rsid w:val="00D4645B"/>
    <w:rsid w:val="00D46753"/>
    <w:rsid w:val="00D47F01"/>
    <w:rsid w:val="00D5050F"/>
    <w:rsid w:val="00D53705"/>
    <w:rsid w:val="00D53793"/>
    <w:rsid w:val="00D53945"/>
    <w:rsid w:val="00D54C9C"/>
    <w:rsid w:val="00D556F9"/>
    <w:rsid w:val="00D56521"/>
    <w:rsid w:val="00D56C22"/>
    <w:rsid w:val="00D578EF"/>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E04"/>
    <w:rsid w:val="00D95D94"/>
    <w:rsid w:val="00D9774E"/>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9BE"/>
    <w:rsid w:val="00DC5CE2"/>
    <w:rsid w:val="00DC6ABB"/>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7044"/>
    <w:rsid w:val="00F57BEC"/>
    <w:rsid w:val="00F61F0B"/>
    <w:rsid w:val="00F62849"/>
    <w:rsid w:val="00F62C02"/>
    <w:rsid w:val="00F62DE1"/>
    <w:rsid w:val="00F63271"/>
    <w:rsid w:val="00F636F8"/>
    <w:rsid w:val="00F657B4"/>
    <w:rsid w:val="00F65827"/>
    <w:rsid w:val="00F66110"/>
    <w:rsid w:val="00F6709F"/>
    <w:rsid w:val="00F71366"/>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4839"/>
    <w:rsid w:val="00F968C7"/>
    <w:rsid w:val="00FA01E9"/>
    <w:rsid w:val="00FA0E4F"/>
    <w:rsid w:val="00FA14B5"/>
    <w:rsid w:val="00FA4D78"/>
    <w:rsid w:val="00FA630C"/>
    <w:rsid w:val="00FA632D"/>
    <w:rsid w:val="00FA6831"/>
    <w:rsid w:val="00FB0221"/>
    <w:rsid w:val="00FB0B98"/>
    <w:rsid w:val="00FB22A9"/>
    <w:rsid w:val="00FB2D0F"/>
    <w:rsid w:val="00FB2D8E"/>
    <w:rsid w:val="00FB31A3"/>
    <w:rsid w:val="00FB516E"/>
    <w:rsid w:val="00FB688D"/>
    <w:rsid w:val="00FB7AE5"/>
    <w:rsid w:val="00FC283B"/>
    <w:rsid w:val="00FC5F22"/>
    <w:rsid w:val="00FC7DB0"/>
    <w:rsid w:val="00FD0B51"/>
    <w:rsid w:val="00FD17C6"/>
    <w:rsid w:val="00FD2572"/>
    <w:rsid w:val="00FD39FD"/>
    <w:rsid w:val="00FD681B"/>
    <w:rsid w:val="00FD710E"/>
    <w:rsid w:val="00FE0C2B"/>
    <w:rsid w:val="00FE0C2E"/>
    <w:rsid w:val="00FE1461"/>
    <w:rsid w:val="00FE1F71"/>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5188281F-D000-3B40-BDF6-48154E46E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7"/>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157F2F"/>
    <w:pPr>
      <w:keepNext/>
      <w:numPr>
        <w:ilvl w:val="1"/>
        <w:numId w:val="7"/>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semiHidden/>
    <w:unhideWhenUsed/>
    <w:qFormat/>
    <w:rsid w:val="00157F2F"/>
    <w:pPr>
      <w:keepNext/>
      <w:keepLines/>
      <w:numPr>
        <w:ilvl w:val="2"/>
        <w:numId w:val="7"/>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157F2F"/>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semiHidden/>
    <w:rsid w:val="00157F2F"/>
    <w:rPr>
      <w:rFonts w:ascii="Times New Roman" w:eastAsiaTheme="majorEastAsia" w:hAnsi="Times New Roman" w:cstheme="majorBidi"/>
      <w:b/>
      <w:lang w:val="en-US"/>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lang w:val="en-US"/>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lang w:val="en-US"/>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lang w:val="en-US"/>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lang w:val="en-US"/>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lang w:val="en-US"/>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lang w:val="en-US"/>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1645819406">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544255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sChild>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918783281">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1897736444">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7760642">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004819601">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634020544">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80760251">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1237545243">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291136628">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822087318">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144473357">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sChild>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1330908581">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55589463">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2052222492">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38282375">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11305468">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2829156">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786238093">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21590639">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sChild>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972395030">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114641231">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25652063">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190922723">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1301374642">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25525865">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sChild>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1330712086">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20596440">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1004867663">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856160">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90205893">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11291">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1475835224">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 w:id="66928047">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903877302">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347386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913969890">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58330577">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744987026">
          <w:marLeft w:val="640"/>
          <w:marRight w:val="0"/>
          <w:marTop w:val="0"/>
          <w:marBottom w:val="0"/>
          <w:divBdr>
            <w:top w:val="none" w:sz="0" w:space="0" w:color="auto"/>
            <w:left w:val="none" w:sz="0" w:space="0" w:color="auto"/>
            <w:bottom w:val="none" w:sz="0" w:space="0" w:color="auto"/>
            <w:right w:val="none" w:sz="0" w:space="0" w:color="auto"/>
          </w:divBdr>
        </w:div>
        <w:div w:id="105081972">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sChild>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1975286353">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13790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745111454">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3385501">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47724325">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3436865">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16969886">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56518413">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932395014">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80370767">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1209226450">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319964902">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71087972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81748005">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sChild>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753160961">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54399762">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1288387439">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3169259">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414981123">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21251461">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80034160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sChild>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1210460034">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234366437">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752048783">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33578264">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887648627">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306403395">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sChild>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74599745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 w:id="51007903">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833636528">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14692005">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1788154516">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53084747">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176508937">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0109732">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547257710">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48312842">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1942642164">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2631099">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sChild>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1069959318">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24914718">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339042608">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8257538">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39278350">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07509604">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167551073">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59008520">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158756960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447242875">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531575651">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49099267">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sChild>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1372002307">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50660759">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1381630421">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4091197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1239097504">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5399890">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595527887">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13774296">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195717162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9531272">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sChild>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sChild>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44036709">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46415491">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143964317">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28074057">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1053777648">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65419970">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sChild>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292206026">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03694869">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279459860">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48117579">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48359782">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69891351">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sChild>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237589635">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112133813">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1988825899">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505556230">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sChild>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450969516">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9358806">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651786873">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332268741">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531772188">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3749878">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358705177">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502904">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sChild>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02782785">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01191010">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423690389">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9064591">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805540882">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11995784">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sChild>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2026712756">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72048085">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1379623295">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76486729">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1791626080">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246573996">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952323514">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2902655">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sChild>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271860319">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66094990">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422871000">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804851581">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16347390">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586761365">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248014">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43402307">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123693019">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980456697">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11706022">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640501492">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9020075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19303672">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5734025">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742148051">
          <w:marLeft w:val="640"/>
          <w:marRight w:val="0"/>
          <w:marTop w:val="0"/>
          <w:marBottom w:val="0"/>
          <w:divBdr>
            <w:top w:val="none" w:sz="0" w:space="0" w:color="auto"/>
            <w:left w:val="none" w:sz="0" w:space="0" w:color="auto"/>
            <w:bottom w:val="none" w:sz="0" w:space="0" w:color="auto"/>
            <w:right w:val="none" w:sz="0" w:space="0" w:color="auto"/>
          </w:divBdr>
        </w:div>
        <w:div w:id="42754554">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207273070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676097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743334500">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16547664">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1872960772">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321544854">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1345133884">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 w:id="271858807">
          <w:marLeft w:val="640"/>
          <w:marRight w:val="0"/>
          <w:marTop w:val="0"/>
          <w:marBottom w:val="0"/>
          <w:divBdr>
            <w:top w:val="none" w:sz="0" w:space="0" w:color="auto"/>
            <w:left w:val="none" w:sz="0" w:space="0" w:color="auto"/>
            <w:bottom w:val="none" w:sz="0" w:space="0" w:color="auto"/>
            <w:right w:val="none" w:sz="0" w:space="0" w:color="auto"/>
          </w:divBdr>
        </w:div>
      </w:divsChild>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1290285103">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941710">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sChild>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111949647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22900200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1070541412">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88694449">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sChild>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280188838">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45422809">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2113933013">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2732022">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sChild>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631668521">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9986961">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sChild>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2042782100">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37554121">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759252153">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33386507">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435642574">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5371766">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95487101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65037221">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sChild>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615140049">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7025630">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829642749">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10911037">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sChild>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373846588">
          <w:marLeft w:val="640"/>
          <w:marRight w:val="0"/>
          <w:marTop w:val="0"/>
          <w:marBottom w:val="0"/>
          <w:divBdr>
            <w:top w:val="none" w:sz="0" w:space="0" w:color="auto"/>
            <w:left w:val="none" w:sz="0" w:space="0" w:color="auto"/>
            <w:bottom w:val="none" w:sz="0" w:space="0" w:color="auto"/>
            <w:right w:val="none" w:sz="0" w:space="0" w:color="auto"/>
          </w:divBdr>
        </w:div>
        <w:div w:id="477095">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2009596134">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8484089">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sChild>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806002656">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0959659">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633607659">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35083140">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791558797">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144972141">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sChild>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558324133">
          <w:marLeft w:val="640"/>
          <w:marRight w:val="0"/>
          <w:marTop w:val="0"/>
          <w:marBottom w:val="0"/>
          <w:divBdr>
            <w:top w:val="none" w:sz="0" w:space="0" w:color="auto"/>
            <w:left w:val="none" w:sz="0" w:space="0" w:color="auto"/>
            <w:bottom w:val="none" w:sz="0" w:space="0" w:color="auto"/>
            <w:right w:val="none" w:sz="0" w:space="0" w:color="auto"/>
          </w:divBdr>
        </w:div>
        <w:div w:id="14960237">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302974962">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76750250">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911428254">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6161000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190607372">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3750865">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sChild>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1733961357">
          <w:marLeft w:val="640"/>
          <w:marRight w:val="0"/>
          <w:marTop w:val="0"/>
          <w:marBottom w:val="0"/>
          <w:divBdr>
            <w:top w:val="none" w:sz="0" w:space="0" w:color="auto"/>
            <w:left w:val="none" w:sz="0" w:space="0" w:color="auto"/>
            <w:bottom w:val="none" w:sz="0" w:space="0" w:color="auto"/>
            <w:right w:val="none" w:sz="0" w:space="0" w:color="auto"/>
          </w:divBdr>
        </w:div>
        <w:div w:id="57244315">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593436978">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65491628">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1239562113">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64492007">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12387146">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17588687">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067946340">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56326102">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1401754630">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74717108">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365055471">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 w:id="122621480">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sChild>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152913396">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74237">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sChild>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795290891">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45104355">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1639921657">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92744395">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924800995">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27537825">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382606701">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62529598">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1640842648">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347144441">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561211018">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16486672">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880627723">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237402892">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1973637077">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44068253">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1770618399">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sChild>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1835605279">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821555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406104937">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04814662">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sChild>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1109592365">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26150494">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sChild>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371462839">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68895132">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sChild>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846361963">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22898817">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sChild>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1270313086">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 w:id="87391802">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1751924515">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38092541">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1071661078">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9258193">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106803585">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14393193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531387283">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79909596">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108651504">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2001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958298415">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83427616">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575019561">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78908363">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1665084013">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4479100">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187553870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65812236">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sChild>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49503891">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1702634853">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2687422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603926194">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1419865">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1932179">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64424534">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1927230965">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30493963">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214114572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311100469">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sChild>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458646384">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78859815">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sChild>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976569877">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115879092">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sChild>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21495821">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60374208">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189434490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94372651">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1785032869">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4864808">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313336186">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1786144">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59610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330838920">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 w:id="24985553">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158637965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3292917">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84740783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58285504">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sChild>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306589140">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50689729">
          <w:marLeft w:val="640"/>
          <w:marRight w:val="0"/>
          <w:marTop w:val="0"/>
          <w:marBottom w:val="0"/>
          <w:divBdr>
            <w:top w:val="none" w:sz="0" w:space="0" w:color="auto"/>
            <w:left w:val="none" w:sz="0" w:space="0" w:color="auto"/>
            <w:bottom w:val="none" w:sz="0" w:space="0" w:color="auto"/>
            <w:right w:val="none" w:sz="0" w:space="0" w:color="auto"/>
          </w:divBdr>
        </w:div>
      </w:divsChild>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2012684713">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40773515">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sChild>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7568025">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1626740322">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sChild>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121657260">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478579">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sChild>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1135680462">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274992564">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1865945979">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255598372">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1679890593">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20054919">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992560366">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16737167">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A1500"/>
    <w:rsid w:val="000A196B"/>
    <w:rsid w:val="000B70E6"/>
    <w:rsid w:val="000C7F1F"/>
    <w:rsid w:val="000D4585"/>
    <w:rsid w:val="000D4658"/>
    <w:rsid w:val="001A236A"/>
    <w:rsid w:val="001D7398"/>
    <w:rsid w:val="00243D59"/>
    <w:rsid w:val="00276DE2"/>
    <w:rsid w:val="002A1E29"/>
    <w:rsid w:val="00310846"/>
    <w:rsid w:val="00313DDE"/>
    <w:rsid w:val="00324602"/>
    <w:rsid w:val="00364EE5"/>
    <w:rsid w:val="003834D4"/>
    <w:rsid w:val="00387AFB"/>
    <w:rsid w:val="003A3213"/>
    <w:rsid w:val="003A41B9"/>
    <w:rsid w:val="004A039B"/>
    <w:rsid w:val="004A3857"/>
    <w:rsid w:val="0056319B"/>
    <w:rsid w:val="00567653"/>
    <w:rsid w:val="005A2D59"/>
    <w:rsid w:val="005B691E"/>
    <w:rsid w:val="005D6A23"/>
    <w:rsid w:val="0062143D"/>
    <w:rsid w:val="00636444"/>
    <w:rsid w:val="00643BB4"/>
    <w:rsid w:val="006C3055"/>
    <w:rsid w:val="006F41A5"/>
    <w:rsid w:val="007118C5"/>
    <w:rsid w:val="0071244D"/>
    <w:rsid w:val="00737891"/>
    <w:rsid w:val="00770EC1"/>
    <w:rsid w:val="00806D95"/>
    <w:rsid w:val="00846521"/>
    <w:rsid w:val="00862D9B"/>
    <w:rsid w:val="00867ADA"/>
    <w:rsid w:val="00874878"/>
    <w:rsid w:val="008973D5"/>
    <w:rsid w:val="008C5FFD"/>
    <w:rsid w:val="00925352"/>
    <w:rsid w:val="009540A5"/>
    <w:rsid w:val="00972ECE"/>
    <w:rsid w:val="00990BD7"/>
    <w:rsid w:val="00994A7B"/>
    <w:rsid w:val="009C0C40"/>
    <w:rsid w:val="009D185F"/>
    <w:rsid w:val="00A0380F"/>
    <w:rsid w:val="00A16840"/>
    <w:rsid w:val="00A9316A"/>
    <w:rsid w:val="00AA3301"/>
    <w:rsid w:val="00AE3127"/>
    <w:rsid w:val="00AF507F"/>
    <w:rsid w:val="00B06229"/>
    <w:rsid w:val="00B279BC"/>
    <w:rsid w:val="00B53DF7"/>
    <w:rsid w:val="00C9538A"/>
    <w:rsid w:val="00CD72E4"/>
    <w:rsid w:val="00D74283"/>
    <w:rsid w:val="00DA1BDA"/>
    <w:rsid w:val="00DF0C8C"/>
    <w:rsid w:val="00DF3A7C"/>
    <w:rsid w:val="00DF7D90"/>
    <w:rsid w:val="00E24E9F"/>
    <w:rsid w:val="00ED4800"/>
    <w:rsid w:val="00F57839"/>
    <w:rsid w:val="00F744D8"/>
    <w:rsid w:val="00F86607"/>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3A7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430036120"/>
    <we:property name="MENDELEY_CITATIONS" value="[{&quot;citationID&quot;:&quot;MENDELEY_CITATION_1cdcd498-a953-4c56-9fed-7dd79ae2f0e4&quot;,&quot;properties&quot;:{&quot;noteIndex&quot;:0},&quot;isEdited&quot;:false,&quot;manualOverride&quot;:{&quot;isManuallyOverridden&quot;:false,&quot;citeprocText&quot;:&quot;[1]&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F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2d90f837-c9a3-4da7-9b2d-0b187fae7ad5&quot;,&quot;properties&quot;:{&quot;noteIndex&quot;:0},&quot;isEdited&quot;:false,&quot;manualOverride&quot;:{&quot;isManuallyOverridden&quot;:false,&quot;citeprocText&quot;:&quot;[2]&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J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275dbc2a-bca7-47b7-904d-467adf502462&quot;,&quot;properties&quot;:{&quot;noteIndex&quot;:0},&quot;isEdited&quot;:false,&quot;manualOverride&quot;:{&quot;isManuallyOverridden&quot;:false,&quot;citeprocText&quot;:&quot;[3]&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N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4]&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R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V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6]&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Z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7]&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d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0a510372-57a7-426b-836c-f53f7d26b1fe&quot;,&quot;properties&quot;:{&quot;noteIndex&quot;:0},&quot;isEdited&quot;:false,&quot;manualOverride&quot;:{&quot;isManuallyOverridden&quot;:false,&quot;citeprocText&quot;:&quot;[8]&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&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d44b77f0-61f7-4c28-821a-92a263b68faa&quot;,&quot;properties&quot;:{&quot;noteIndex&quot;:0},&quot;isEdited&quot;:false,&quot;manualOverride&quot;:{&quot;isManuallyOverridden&quot;:false,&quot;citeprocText&quot;:&quot;[9]&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&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Props1.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2.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4.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4386</Words>
  <Characters>25004</Characters>
  <Application>Microsoft Office Word</Application>
  <DocSecurity>0</DocSecurity>
  <Lines>208</Lines>
  <Paragraphs>58</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29332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Indrajaya, Muhammad Rafi Afif</cp:lastModifiedBy>
  <cp:revision>507</cp:revision>
  <cp:lastPrinted>2024-07-31T02:52:00Z</cp:lastPrinted>
  <dcterms:created xsi:type="dcterms:W3CDTF">2026-05-04T09:51:00Z</dcterms:created>
  <dcterms:modified xsi:type="dcterms:W3CDTF">2026-07-15T14:40:00Z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