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Technical Lead — .NET · Cloud ·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Technical Lead with 15+ years designing distributed, cloud-native systems and leading engineering delivery. Deep hands-on background in .NET Core, AWS/Azure, and microservices, with ownership of service boundaries, API contracts, event-driven messaging, and deployment topology. Seeking the Lead Software Engineer role at Opentext (Hyderabad)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