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360AA51" w14:textId="50512770" w:rsidR="0074617D" w:rsidRDefault="00000000" w:rsidP="002F60FE">
      <w:pPr>
        <w:spacing w:after="50"/>
        <w:jc w:val="center"/>
      </w:pPr>
      <w:r>
        <w:rPr>
          <w:b/>
          <w:bCs/>
          <w:smallCaps/>
          <w:sz w:val="36"/>
          <w:szCs w:val="36"/>
        </w:rPr>
        <w:t>MOHAMMED ABDUL RAFI AHMED</w:t>
      </w:r>
      <w:r>
        <w:rPr>
          <w:b/>
          <w:bCs/>
          <w:smallCaps/>
          <w:sz w:val="36"/>
          <w:szCs w:val="36"/>
        </w:rPr>
        <w:br/>
      </w:r>
      <w:r w:rsidR="002F60FE">
        <w:t>Technical Architect | Technical Lead — .NET, Cloud &amp; Distributed Systems</w:t>
      </w:r>
    </w:p>
    <w:p w14:paraId="2E72A21E" w14:textId="72655F20" w:rsidR="0074617D" w:rsidRDefault="00000000">
      <w:pPr>
        <w:spacing w:after="20"/>
        <w:jc w:val="center"/>
      </w:pPr>
      <w:r>
        <w:rPr>
          <w:sz w:val="18"/>
          <w:szCs w:val="18"/>
        </w:rPr>
        <w:t xml:space="preserve">Hyderabad, </w:t>
      </w:r>
      <w:r w:rsidR="004F7071">
        <w:rPr>
          <w:sz w:val="18"/>
          <w:szCs w:val="18"/>
        </w:rPr>
        <w:t xml:space="preserve">India </w:t>
      </w:r>
      <w:proofErr w:type="gramStart"/>
      <w:r w:rsidR="004F7071">
        <w:rPr>
          <w:sz w:val="18"/>
          <w:szCs w:val="18"/>
        </w:rPr>
        <w:t>•</w:t>
      </w:r>
      <w:r>
        <w:rPr>
          <w:sz w:val="18"/>
          <w:szCs w:val="18"/>
        </w:rPr>
        <w:t xml:space="preserve">  +</w:t>
      </w:r>
      <w:proofErr w:type="gramEnd"/>
      <w:r>
        <w:rPr>
          <w:sz w:val="18"/>
          <w:szCs w:val="18"/>
        </w:rPr>
        <w:t xml:space="preserve">91 </w:t>
      </w:r>
      <w:r w:rsidR="004F7071">
        <w:rPr>
          <w:sz w:val="18"/>
          <w:szCs w:val="18"/>
        </w:rPr>
        <w:t xml:space="preserve">8790251698 </w:t>
      </w:r>
      <w:proofErr w:type="gramStart"/>
      <w:r w:rsidR="004F7071">
        <w:rPr>
          <w:sz w:val="18"/>
          <w:szCs w:val="18"/>
        </w:rPr>
        <w:t>•</w:t>
      </w:r>
      <w:r>
        <w:rPr>
          <w:sz w:val="18"/>
          <w:szCs w:val="18"/>
        </w:rPr>
        <w:t xml:space="preserve">  rafi.success@gmail.com</w:t>
      </w:r>
      <w:proofErr w:type="gramEnd"/>
    </w:p>
    <w:p w14:paraId="7EC237AE" w14:textId="073689A0" w:rsidR="0074617D" w:rsidRDefault="00000000">
      <w:pPr>
        <w:spacing w:after="60"/>
        <w:jc w:val="center"/>
      </w:pPr>
      <w:r>
        <w:rPr>
          <w:sz w:val="18"/>
          <w:szCs w:val="18"/>
          <w:u w:val="single"/>
        </w:rPr>
        <w:t xml:space="preserve">LinkedIn: </w:t>
      </w:r>
      <w:hyperlink r:id="rId7" w:history="1">
        <w:r w:rsidRPr="004F7071">
          <w:rPr>
            <w:rStyle w:val="Hyperlink"/>
            <w:sz w:val="18"/>
            <w:szCs w:val="18"/>
          </w:rPr>
          <w:t>linkedin.com/in/</w:t>
        </w:r>
        <w:proofErr w:type="spellStart"/>
        <w:r w:rsidRPr="004F7071">
          <w:rPr>
            <w:rStyle w:val="Hyperlink"/>
            <w:sz w:val="18"/>
            <w:szCs w:val="18"/>
          </w:rPr>
          <w:t>rafi</w:t>
        </w:r>
        <w:proofErr w:type="spellEnd"/>
        <w:r w:rsidRPr="004F7071">
          <w:rPr>
            <w:rStyle w:val="Hyperlink"/>
            <w:sz w:val="18"/>
            <w:szCs w:val="18"/>
          </w:rPr>
          <w:t>-</w:t>
        </w:r>
        <w:proofErr w:type="spellStart"/>
        <w:r w:rsidRPr="004F7071">
          <w:rPr>
            <w:rStyle w:val="Hyperlink"/>
            <w:sz w:val="18"/>
            <w:szCs w:val="18"/>
          </w:rPr>
          <w:t>ahmed</w:t>
        </w:r>
        <w:proofErr w:type="spellEnd"/>
        <w:r w:rsidRPr="004F7071">
          <w:rPr>
            <w:rStyle w:val="Hyperlink"/>
            <w:sz w:val="18"/>
            <w:szCs w:val="18"/>
          </w:rPr>
          <w:t>-</w:t>
        </w:r>
        <w:proofErr w:type="spellStart"/>
        <w:r w:rsidRPr="004F7071">
          <w:rPr>
            <w:rStyle w:val="Hyperlink"/>
            <w:sz w:val="18"/>
            <w:szCs w:val="18"/>
          </w:rPr>
          <w:t>mohammed</w:t>
        </w:r>
        <w:proofErr w:type="spellEnd"/>
        <w:r w:rsidRPr="004F7071">
          <w:rPr>
            <w:rStyle w:val="Hyperlink"/>
            <w:sz w:val="18"/>
            <w:szCs w:val="18"/>
          </w:rPr>
          <w:t>-ab</w:t>
        </w:r>
      </w:hyperlink>
    </w:p>
    <w:p w14:paraId="7BDF05CB" w14:textId="77777777" w:rsidR="0074617D" w:rsidRDefault="00000000">
      <w:pPr>
        <w:pBdr>
          <w:bottom w:val="single" w:sz="12" w:space="1" w:color="555555"/>
        </w:pBdr>
        <w:spacing w:after="80"/>
      </w:pPr>
      <w:r>
        <w:rPr>
          <w:sz w:val="4"/>
          <w:szCs w:val="4"/>
        </w:rPr>
        <w:t xml:space="preserve"> </w:t>
      </w:r>
    </w:p>
    <w:p w14:paraId="35EE390E" w14:textId="77777777" w:rsidR="0074617D" w:rsidRDefault="00000000">
      <w:pPr>
        <w:spacing w:before="100" w:after="60"/>
      </w:pPr>
      <w:r>
        <w:rPr>
          <w:b/>
          <w:bCs/>
          <w:sz w:val="22"/>
          <w:szCs w:val="22"/>
        </w:rPr>
        <w:t>PROFESSIONAL SUMMARY</w:t>
      </w:r>
    </w:p>
    <w:p w14:paraId="0F0F8EC1" w14:textId="77777777" w:rsidR="0074617D" w:rsidRDefault="00000000">
      <w:pPr>
        <w:spacing w:after="60"/>
      </w:pPr>
      <w:r>
        <w:t>Technical Architect with 16 years of experience in technology architecture, software development, and system design. Led complex projects delivering solutions aligned with business goals. Strong problem-solving, strategic planning, and communication skills drive project success and operational efficiency. Focused on enhancing team collaboration and performance in fast-paced environments.</w:t>
      </w:r>
    </w:p>
    <w:p w14:paraId="62E42C39" w14:textId="77777777" w:rsidR="0074617D" w:rsidRDefault="00000000">
      <w:pPr>
        <w:spacing w:before="100" w:after="60"/>
      </w:pPr>
      <w:r>
        <w:rPr>
          <w:b/>
          <w:bCs/>
          <w:sz w:val="22"/>
          <w:szCs w:val="22"/>
        </w:rPr>
        <w:t>ACCOMPLISHMENTS</w:t>
      </w:r>
    </w:p>
    <w:p w14:paraId="668163B1" w14:textId="77777777" w:rsidR="0074617D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259" w:hanging="173"/>
      </w:pPr>
      <w:r>
        <w:rPr>
          <w:color w:val="000000"/>
        </w:rPr>
        <w:t>Architected over 20 microservices and 50 REST APIs for distributed building-data platforms serving millions of users.</w:t>
      </w:r>
    </w:p>
    <w:p w14:paraId="0CDA671A" w14:textId="77777777" w:rsidR="0074617D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259" w:hanging="173"/>
      </w:pPr>
      <w:r>
        <w:rPr>
          <w:color w:val="000000"/>
        </w:rPr>
        <w:t>Enhanced application performance through architecture and database optimizations, achieving 25% faster response times.</w:t>
      </w:r>
    </w:p>
    <w:p w14:paraId="31B21634" w14:textId="77777777" w:rsidR="0074617D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20" w:line="240" w:lineRule="auto"/>
        <w:ind w:left="259" w:hanging="173"/>
      </w:pPr>
      <w:r>
        <w:rPr>
          <w:color w:val="000000"/>
        </w:rPr>
        <w:t>Reduced infrastructure costs by implementing cloud optimization strategies, achieving 15% savings.</w:t>
      </w:r>
    </w:p>
    <w:p w14:paraId="180AA6DA" w14:textId="77777777" w:rsidR="0074617D" w:rsidRDefault="00000000">
      <w:pPr>
        <w:spacing w:before="100" w:after="60"/>
      </w:pPr>
      <w:r>
        <w:rPr>
          <w:b/>
          <w:bCs/>
          <w:sz w:val="22"/>
          <w:szCs w:val="22"/>
        </w:rPr>
        <w:t>SKILLS</w:t>
      </w:r>
    </w:p>
    <w:tbl>
      <w:tblPr>
        <w:tblStyle w:val="a"/>
        <w:tblW w:w="10368" w:type="dxa"/>
        <w:tblInd w:w="-115" w:type="dxa"/>
        <w:tblLayout w:type="fixed"/>
        <w:tblLook w:val="0400" w:firstRow="0" w:lastRow="0" w:firstColumn="0" w:lastColumn="0" w:noHBand="0" w:noVBand="1"/>
      </w:tblPr>
      <w:tblGrid>
        <w:gridCol w:w="5184"/>
        <w:gridCol w:w="5184"/>
      </w:tblGrid>
      <w:tr w:rsidR="0074617D" w14:paraId="370ABC68" w14:textId="77777777">
        <w:tc>
          <w:tcPr>
            <w:tcW w:w="5184" w:type="dxa"/>
          </w:tcPr>
          <w:p w14:paraId="6BAFCA7D" w14:textId="77777777" w:rsidR="0074617D" w:rsidRDefault="00000000">
            <w:pPr>
              <w:spacing w:after="20"/>
            </w:pPr>
            <w:r>
              <w:t>• Microservices architecture</w:t>
            </w:r>
          </w:p>
        </w:tc>
        <w:tc>
          <w:tcPr>
            <w:tcW w:w="5184" w:type="dxa"/>
          </w:tcPr>
          <w:p w14:paraId="51F820AF" w14:textId="77777777" w:rsidR="0074617D" w:rsidRDefault="00000000">
            <w:pPr>
              <w:spacing w:after="20"/>
            </w:pPr>
            <w:r>
              <w:t>• Technical architecture</w:t>
            </w:r>
          </w:p>
        </w:tc>
      </w:tr>
      <w:tr w:rsidR="0074617D" w14:paraId="29B12501" w14:textId="77777777">
        <w:tc>
          <w:tcPr>
            <w:tcW w:w="5184" w:type="dxa"/>
          </w:tcPr>
          <w:p w14:paraId="31EAABA9" w14:textId="77777777" w:rsidR="0074617D" w:rsidRDefault="00000000">
            <w:pPr>
              <w:spacing w:after="20"/>
            </w:pPr>
            <w:r>
              <w:t>• Cloud architecture</w:t>
            </w:r>
          </w:p>
        </w:tc>
        <w:tc>
          <w:tcPr>
            <w:tcW w:w="5184" w:type="dxa"/>
          </w:tcPr>
          <w:p w14:paraId="12C84FFC" w14:textId="77777777" w:rsidR="0074617D" w:rsidRDefault="00000000">
            <w:pPr>
              <w:spacing w:after="20"/>
            </w:pPr>
            <w:r>
              <w:t>• Microservices principles</w:t>
            </w:r>
          </w:p>
        </w:tc>
      </w:tr>
      <w:tr w:rsidR="0074617D" w14:paraId="1D70C022" w14:textId="77777777">
        <w:tc>
          <w:tcPr>
            <w:tcW w:w="5184" w:type="dxa"/>
          </w:tcPr>
          <w:p w14:paraId="0BE56285" w14:textId="77777777" w:rsidR="0074617D" w:rsidRDefault="00000000">
            <w:pPr>
              <w:spacing w:after="20"/>
            </w:pPr>
            <w:r>
              <w:t>• API and integration design</w:t>
            </w:r>
          </w:p>
        </w:tc>
        <w:tc>
          <w:tcPr>
            <w:tcW w:w="5184" w:type="dxa"/>
          </w:tcPr>
          <w:p w14:paraId="7A0142E8" w14:textId="77777777" w:rsidR="0074617D" w:rsidRDefault="00000000">
            <w:pPr>
              <w:spacing w:after="20"/>
            </w:pPr>
            <w:r>
              <w:t>• Event-driven architecture</w:t>
            </w:r>
          </w:p>
        </w:tc>
      </w:tr>
      <w:tr w:rsidR="0074617D" w14:paraId="053B2261" w14:textId="77777777">
        <w:tc>
          <w:tcPr>
            <w:tcW w:w="5184" w:type="dxa"/>
          </w:tcPr>
          <w:p w14:paraId="0987A9F4" w14:textId="77777777" w:rsidR="0074617D" w:rsidRDefault="00000000">
            <w:pPr>
              <w:spacing w:after="20"/>
            </w:pPr>
            <w:r>
              <w:t>• Domain-driven design</w:t>
            </w:r>
          </w:p>
        </w:tc>
        <w:tc>
          <w:tcPr>
            <w:tcW w:w="5184" w:type="dxa"/>
          </w:tcPr>
          <w:p w14:paraId="348FA1B3" w14:textId="77777777" w:rsidR="0074617D" w:rsidRDefault="00000000">
            <w:pPr>
              <w:spacing w:after="20"/>
            </w:pPr>
            <w:r>
              <w:t>• Performance optimization</w:t>
            </w:r>
          </w:p>
        </w:tc>
      </w:tr>
      <w:tr w:rsidR="0074617D" w14:paraId="493528A9" w14:textId="77777777">
        <w:tc>
          <w:tcPr>
            <w:tcW w:w="5184" w:type="dxa"/>
          </w:tcPr>
          <w:p w14:paraId="48A28841" w14:textId="77777777" w:rsidR="0074617D" w:rsidRDefault="00000000">
            <w:pPr>
              <w:spacing w:after="20"/>
            </w:pPr>
            <w:r>
              <w:t>• CI/CD implementation</w:t>
            </w:r>
          </w:p>
        </w:tc>
        <w:tc>
          <w:tcPr>
            <w:tcW w:w="5184" w:type="dxa"/>
          </w:tcPr>
          <w:p w14:paraId="1E51F51D" w14:textId="77777777" w:rsidR="0074617D" w:rsidRDefault="00000000">
            <w:pPr>
              <w:spacing w:after="20"/>
            </w:pPr>
            <w:r>
              <w:t>• CI practices</w:t>
            </w:r>
          </w:p>
        </w:tc>
      </w:tr>
      <w:tr w:rsidR="0074617D" w14:paraId="54D96F7B" w14:textId="77777777">
        <w:tc>
          <w:tcPr>
            <w:tcW w:w="5184" w:type="dxa"/>
          </w:tcPr>
          <w:p w14:paraId="1765AE0B" w14:textId="77777777" w:rsidR="0074617D" w:rsidRDefault="00000000">
            <w:pPr>
              <w:spacing w:after="20"/>
            </w:pPr>
            <w:r>
              <w:t>• Containerization and orchestration</w:t>
            </w:r>
          </w:p>
        </w:tc>
        <w:tc>
          <w:tcPr>
            <w:tcW w:w="5184" w:type="dxa"/>
          </w:tcPr>
          <w:p w14:paraId="32D29CE3" w14:textId="77777777" w:rsidR="0074617D" w:rsidRDefault="00000000">
            <w:pPr>
              <w:spacing w:after="20"/>
            </w:pPr>
            <w:r>
              <w:t>• REST API design</w:t>
            </w:r>
          </w:p>
        </w:tc>
      </w:tr>
      <w:tr w:rsidR="0074617D" w14:paraId="7C0BB688" w14:textId="77777777">
        <w:tc>
          <w:tcPr>
            <w:tcW w:w="5184" w:type="dxa"/>
          </w:tcPr>
          <w:p w14:paraId="3496924F" w14:textId="77777777" w:rsidR="0074617D" w:rsidRDefault="00000000">
            <w:pPr>
              <w:spacing w:after="20"/>
            </w:pPr>
            <w:r>
              <w:t>• .NET Core / ASP.NET Core</w:t>
            </w:r>
          </w:p>
        </w:tc>
        <w:tc>
          <w:tcPr>
            <w:tcW w:w="5184" w:type="dxa"/>
          </w:tcPr>
          <w:p w14:paraId="0F77A543" w14:textId="77777777" w:rsidR="0074617D" w:rsidRDefault="00000000">
            <w:pPr>
              <w:spacing w:after="20"/>
            </w:pPr>
            <w:r>
              <w:t>• C# programming</w:t>
            </w:r>
          </w:p>
        </w:tc>
      </w:tr>
      <w:tr w:rsidR="0074617D" w14:paraId="18F51271" w14:textId="77777777">
        <w:tc>
          <w:tcPr>
            <w:tcW w:w="5184" w:type="dxa"/>
          </w:tcPr>
          <w:p w14:paraId="68666C46" w14:textId="77777777" w:rsidR="0074617D" w:rsidRDefault="00000000">
            <w:pPr>
              <w:spacing w:after="20"/>
            </w:pPr>
            <w:r>
              <w:t>• SQL Server management</w:t>
            </w:r>
          </w:p>
        </w:tc>
        <w:tc>
          <w:tcPr>
            <w:tcW w:w="5184" w:type="dxa"/>
          </w:tcPr>
          <w:p w14:paraId="3C54B6C9" w14:textId="77777777" w:rsidR="0074617D" w:rsidRDefault="00000000">
            <w:pPr>
              <w:spacing w:after="20"/>
            </w:pPr>
            <w:r>
              <w:t>• PostgreSQL management</w:t>
            </w:r>
          </w:p>
        </w:tc>
      </w:tr>
      <w:tr w:rsidR="0074617D" w14:paraId="319011EF" w14:textId="77777777">
        <w:tc>
          <w:tcPr>
            <w:tcW w:w="5184" w:type="dxa"/>
          </w:tcPr>
          <w:p w14:paraId="0CD12F3A" w14:textId="77777777" w:rsidR="0074617D" w:rsidRDefault="00000000">
            <w:pPr>
              <w:spacing w:after="20"/>
            </w:pPr>
            <w:r>
              <w:t>• Database tuning techniques</w:t>
            </w:r>
          </w:p>
        </w:tc>
        <w:tc>
          <w:tcPr>
            <w:tcW w:w="5184" w:type="dxa"/>
          </w:tcPr>
          <w:p w14:paraId="500D840F" w14:textId="77777777" w:rsidR="0074617D" w:rsidRDefault="00000000">
            <w:pPr>
              <w:spacing w:after="20"/>
            </w:pPr>
            <w:r>
              <w:t>• Disaster recovery</w:t>
            </w:r>
          </w:p>
        </w:tc>
      </w:tr>
      <w:tr w:rsidR="0074617D" w14:paraId="10D8BAB2" w14:textId="77777777">
        <w:tc>
          <w:tcPr>
            <w:tcW w:w="5184" w:type="dxa"/>
          </w:tcPr>
          <w:p w14:paraId="7F0CD988" w14:textId="77777777" w:rsidR="0074617D" w:rsidRDefault="00000000">
            <w:pPr>
              <w:spacing w:after="20"/>
            </w:pPr>
            <w:r>
              <w:t>• Software development</w:t>
            </w:r>
          </w:p>
        </w:tc>
        <w:tc>
          <w:tcPr>
            <w:tcW w:w="5184" w:type="dxa"/>
          </w:tcPr>
          <w:p w14:paraId="2B024333" w14:textId="77777777" w:rsidR="0074617D" w:rsidRDefault="00000000">
            <w:pPr>
              <w:spacing w:after="20"/>
            </w:pPr>
            <w:r>
              <w:t>• Enterprise software development</w:t>
            </w:r>
          </w:p>
        </w:tc>
      </w:tr>
      <w:tr w:rsidR="0074617D" w14:paraId="3F754E40" w14:textId="77777777">
        <w:tc>
          <w:tcPr>
            <w:tcW w:w="5184" w:type="dxa"/>
          </w:tcPr>
          <w:p w14:paraId="657EF6DC" w14:textId="77777777" w:rsidR="0074617D" w:rsidRDefault="00000000">
            <w:pPr>
              <w:spacing w:after="20"/>
            </w:pPr>
            <w:r>
              <w:t>• Web applications</w:t>
            </w:r>
          </w:p>
        </w:tc>
        <w:tc>
          <w:tcPr>
            <w:tcW w:w="5184" w:type="dxa"/>
          </w:tcPr>
          <w:p w14:paraId="52D1389A" w14:textId="77777777" w:rsidR="0074617D" w:rsidRDefault="00000000">
            <w:pPr>
              <w:spacing w:after="20"/>
            </w:pPr>
            <w:r>
              <w:t>• System design</w:t>
            </w:r>
          </w:p>
        </w:tc>
      </w:tr>
      <w:tr w:rsidR="0074617D" w14:paraId="17570771" w14:textId="77777777">
        <w:tc>
          <w:tcPr>
            <w:tcW w:w="5184" w:type="dxa"/>
          </w:tcPr>
          <w:p w14:paraId="1247D315" w14:textId="77777777" w:rsidR="0074617D" w:rsidRDefault="00000000">
            <w:pPr>
              <w:spacing w:after="20"/>
            </w:pPr>
            <w:r>
              <w:t>• Data modeling</w:t>
            </w:r>
          </w:p>
        </w:tc>
        <w:tc>
          <w:tcPr>
            <w:tcW w:w="5184" w:type="dxa"/>
          </w:tcPr>
          <w:p w14:paraId="68797A55" w14:textId="77777777" w:rsidR="0074617D" w:rsidRDefault="00000000">
            <w:pPr>
              <w:spacing w:after="20"/>
            </w:pPr>
            <w:r>
              <w:t>• Code review practices</w:t>
            </w:r>
          </w:p>
        </w:tc>
      </w:tr>
      <w:tr w:rsidR="0074617D" w14:paraId="688FFA54" w14:textId="77777777">
        <w:tc>
          <w:tcPr>
            <w:tcW w:w="5184" w:type="dxa"/>
          </w:tcPr>
          <w:p w14:paraId="00C5377F" w14:textId="77777777" w:rsidR="0074617D" w:rsidRDefault="00000000">
            <w:pPr>
              <w:spacing w:after="20"/>
            </w:pPr>
            <w:r>
              <w:t>• Frontend architecture</w:t>
            </w:r>
          </w:p>
        </w:tc>
        <w:tc>
          <w:tcPr>
            <w:tcW w:w="5184" w:type="dxa"/>
          </w:tcPr>
          <w:p w14:paraId="28EEB484" w14:textId="77777777" w:rsidR="0074617D" w:rsidRDefault="00000000">
            <w:pPr>
              <w:spacing w:after="20"/>
            </w:pPr>
            <w:r>
              <w:t>• Team leadership</w:t>
            </w:r>
          </w:p>
        </w:tc>
      </w:tr>
      <w:tr w:rsidR="0074617D" w14:paraId="5672EFB1" w14:textId="77777777">
        <w:tc>
          <w:tcPr>
            <w:tcW w:w="5184" w:type="dxa"/>
          </w:tcPr>
          <w:p w14:paraId="76834DB4" w14:textId="77777777" w:rsidR="0074617D" w:rsidRDefault="00000000">
            <w:pPr>
              <w:spacing w:after="20"/>
            </w:pPr>
            <w:r>
              <w:t>• Stakeholder engagement</w:t>
            </w:r>
          </w:p>
        </w:tc>
        <w:tc>
          <w:tcPr>
            <w:tcW w:w="5184" w:type="dxa"/>
          </w:tcPr>
          <w:p w14:paraId="2648EB2D" w14:textId="77777777" w:rsidR="0074617D" w:rsidRDefault="00000000">
            <w:pPr>
              <w:spacing w:after="20"/>
            </w:pPr>
            <w:r>
              <w:t>• Infrastructure automation</w:t>
            </w:r>
          </w:p>
        </w:tc>
      </w:tr>
      <w:tr w:rsidR="0074617D" w14:paraId="0A4A3B44" w14:textId="77777777">
        <w:tc>
          <w:tcPr>
            <w:tcW w:w="5184" w:type="dxa"/>
          </w:tcPr>
          <w:p w14:paraId="12624B0C" w14:textId="77777777" w:rsidR="0074617D" w:rsidRDefault="00000000">
            <w:pPr>
              <w:spacing w:after="20"/>
            </w:pPr>
            <w:r>
              <w:t>• Enterprise architecture design</w:t>
            </w:r>
          </w:p>
        </w:tc>
        <w:tc>
          <w:tcPr>
            <w:tcW w:w="5184" w:type="dxa"/>
          </w:tcPr>
          <w:p w14:paraId="5FE5B47E" w14:textId="77777777" w:rsidR="0074617D" w:rsidRDefault="00000000">
            <w:pPr>
              <w:spacing w:after="20"/>
            </w:pPr>
            <w:r>
              <w:t>• Client engagement</w:t>
            </w:r>
          </w:p>
        </w:tc>
      </w:tr>
      <w:tr w:rsidR="0074617D" w14:paraId="1DB91C7D" w14:textId="77777777">
        <w:tc>
          <w:tcPr>
            <w:tcW w:w="5184" w:type="dxa"/>
          </w:tcPr>
          <w:p w14:paraId="5CD04BFC" w14:textId="77777777" w:rsidR="0074617D" w:rsidRDefault="00000000">
            <w:pPr>
              <w:spacing w:after="20"/>
            </w:pPr>
            <w:r>
              <w:t>• Communicating with clients</w:t>
            </w:r>
          </w:p>
        </w:tc>
        <w:tc>
          <w:tcPr>
            <w:tcW w:w="5184" w:type="dxa"/>
          </w:tcPr>
          <w:p w14:paraId="3DFFE9CC" w14:textId="77777777" w:rsidR="0074617D" w:rsidRDefault="0074617D"/>
        </w:tc>
      </w:tr>
    </w:tbl>
    <w:p w14:paraId="6186B808" w14:textId="77777777" w:rsidR="0074617D" w:rsidRDefault="00000000">
      <w:pPr>
        <w:spacing w:before="100" w:after="60"/>
      </w:pPr>
      <w:r>
        <w:rPr>
          <w:b/>
          <w:bCs/>
          <w:sz w:val="22"/>
          <w:szCs w:val="22"/>
        </w:rPr>
        <w:t>WORK HISTORY</w:t>
      </w:r>
    </w:p>
    <w:p w14:paraId="084EF5D5" w14:textId="77777777" w:rsidR="0074617D" w:rsidRDefault="00000000">
      <w:pPr>
        <w:spacing w:before="60" w:after="0"/>
      </w:pPr>
      <w:r>
        <w:rPr>
          <w:b/>
          <w:bCs/>
          <w:sz w:val="20"/>
          <w:szCs w:val="20"/>
        </w:rPr>
        <w:t>Technical Architect | 04/2024 to Current</w:t>
      </w:r>
    </w:p>
    <w:p w14:paraId="5839A792" w14:textId="77777777" w:rsidR="0074617D" w:rsidRDefault="00000000">
      <w:pPr>
        <w:spacing w:after="20"/>
      </w:pPr>
      <w:r>
        <w:rPr>
          <w:b/>
          <w:bCs/>
        </w:rPr>
        <w:t>Nemetschek</w:t>
      </w:r>
    </w:p>
    <w:p w14:paraId="36DE78E9" w14:textId="77777777" w:rsidR="0074617D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259" w:hanging="173"/>
      </w:pPr>
      <w:r>
        <w:rPr>
          <w:color w:val="000000"/>
        </w:rPr>
        <w:t>Architected and optimized 20+ microservices and 50+ REST APIs supporting 1M+ users, delivering 25% improvement in application performance and 20% reduction in cloud/infrastructure costs.</w:t>
      </w:r>
    </w:p>
    <w:p w14:paraId="0FD15991" w14:textId="77777777" w:rsidR="0074617D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259" w:hanging="173"/>
      </w:pPr>
      <w:r>
        <w:rPr>
          <w:color w:val="000000"/>
        </w:rPr>
        <w:t>Led enterprise architecture initiatives across 4 teams/workstreams, improving system scalability by 30% and reducing technical/operational issues by 20%.</w:t>
      </w:r>
    </w:p>
    <w:p w14:paraId="6D65B7C3" w14:textId="77777777" w:rsidR="0074617D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20" w:line="240" w:lineRule="auto"/>
        <w:ind w:left="259" w:hanging="173"/>
      </w:pPr>
      <w:r>
        <w:rPr>
          <w:color w:val="000000"/>
        </w:rPr>
        <w:t>Partnered with engineering and business stakeholders to deliver 15+ architectural improvements/features, accelerating delivery by 20%.</w:t>
      </w:r>
    </w:p>
    <w:p w14:paraId="7247947F" w14:textId="77777777" w:rsidR="0074617D" w:rsidRDefault="00000000">
      <w:pPr>
        <w:spacing w:before="60" w:after="0"/>
      </w:pPr>
      <w:r>
        <w:rPr>
          <w:b/>
          <w:bCs/>
          <w:sz w:val="20"/>
          <w:szCs w:val="20"/>
        </w:rPr>
        <w:t>Technical Architect | 07/2023 to 02/2024</w:t>
      </w:r>
    </w:p>
    <w:p w14:paraId="3F18B244" w14:textId="77777777" w:rsidR="0074617D" w:rsidRDefault="00000000">
      <w:pPr>
        <w:spacing w:after="20"/>
      </w:pPr>
      <w:r>
        <w:rPr>
          <w:b/>
          <w:bCs/>
        </w:rPr>
        <w:t>NCR</w:t>
      </w:r>
    </w:p>
    <w:p w14:paraId="317BA45C" w14:textId="77777777" w:rsidR="0074617D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259" w:hanging="173"/>
      </w:pPr>
      <w:r>
        <w:rPr>
          <w:color w:val="000000"/>
        </w:rPr>
        <w:t>Redesigned and optimized architecture for enterprise construction-software applications serving 1M+ users, improving application performance by 25% and scalability by 30%.</w:t>
      </w:r>
    </w:p>
    <w:p w14:paraId="6F5D261A" w14:textId="77777777" w:rsidR="0074617D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259" w:hanging="173"/>
      </w:pPr>
      <w:r>
        <w:rPr>
          <w:color w:val="000000"/>
        </w:rPr>
        <w:t>Aligned 30+ technical requirements across cross-functional teams, accelerating delivery by 20% and improving business-to-engineering alignment.</w:t>
      </w:r>
    </w:p>
    <w:p w14:paraId="638B94A0" w14:textId="77777777" w:rsidR="0074617D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20" w:line="240" w:lineRule="auto"/>
        <w:ind w:left="259" w:hanging="173"/>
      </w:pPr>
      <w:r>
        <w:rPr>
          <w:color w:val="000000"/>
        </w:rPr>
        <w:t>Identified and resolved 15+ architectural/performance bottlenecks, reducing system issues by 25% and improving reliability by 20%.</w:t>
      </w:r>
    </w:p>
    <w:p w14:paraId="1F91008E" w14:textId="77777777" w:rsidR="004F7071" w:rsidRDefault="004F7071">
      <w:pPr>
        <w:spacing w:before="60" w:after="0"/>
        <w:rPr>
          <w:b/>
          <w:bCs/>
          <w:sz w:val="20"/>
          <w:szCs w:val="20"/>
        </w:rPr>
      </w:pPr>
    </w:p>
    <w:p w14:paraId="5859FCC9" w14:textId="77777777" w:rsidR="004F7071" w:rsidRDefault="004F7071">
      <w:pPr>
        <w:spacing w:before="60" w:after="0"/>
        <w:rPr>
          <w:b/>
          <w:bCs/>
          <w:sz w:val="20"/>
          <w:szCs w:val="20"/>
        </w:rPr>
      </w:pPr>
    </w:p>
    <w:p w14:paraId="7CD1AE97" w14:textId="18CF00AF" w:rsidR="0074617D" w:rsidRDefault="00000000">
      <w:pPr>
        <w:spacing w:before="60" w:after="0"/>
      </w:pPr>
      <w:r>
        <w:rPr>
          <w:b/>
          <w:bCs/>
          <w:sz w:val="20"/>
          <w:szCs w:val="20"/>
        </w:rPr>
        <w:lastRenderedPageBreak/>
        <w:t>Technical Lead, 05/2020 to 07/2023</w:t>
      </w:r>
    </w:p>
    <w:p w14:paraId="1323C959" w14:textId="77777777" w:rsidR="0074617D" w:rsidRDefault="00000000">
      <w:pPr>
        <w:spacing w:after="20"/>
      </w:pPr>
      <w:r>
        <w:rPr>
          <w:b/>
          <w:bCs/>
        </w:rPr>
        <w:t>UnitedHealth Group</w:t>
      </w:r>
    </w:p>
    <w:p w14:paraId="5EF023C9" w14:textId="77777777" w:rsidR="0074617D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259" w:hanging="173"/>
      </w:pPr>
      <w:r>
        <w:rPr>
          <w:color w:val="000000"/>
        </w:rPr>
        <w:t>Architected 15+ scalable.NET Core and Scala backend services supporting 500K+ healthcare workflows/users, reducing response times by 30% and increasing processing capacity by 40%.</w:t>
      </w:r>
    </w:p>
    <w:p w14:paraId="3D99C8A9" w14:textId="77777777" w:rsidR="0074617D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259" w:hanging="173"/>
      </w:pPr>
      <w:r>
        <w:rPr>
          <w:color w:val="000000"/>
        </w:rPr>
        <w:t>Led a team of 10 engineers to deliver a cloud-native healthcare platform, achieving 25% improvement in service availability and supporting 1M+ users/transactions.</w:t>
      </w:r>
    </w:p>
    <w:p w14:paraId="4FB3D1C9" w14:textId="77777777" w:rsidR="0074617D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259" w:hanging="173"/>
      </w:pPr>
      <w:r>
        <w:rPr>
          <w:color w:val="000000"/>
        </w:rPr>
        <w:t>Directed Docker and Kubernetes deployment strategy across 6 environments, reducing deployment time by 40% and deployment-related incidents by 30%.</w:t>
      </w:r>
    </w:p>
    <w:p w14:paraId="4083F66B" w14:textId="77777777" w:rsidR="0074617D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20" w:line="240" w:lineRule="auto"/>
        <w:ind w:left="259" w:hanging="173"/>
      </w:pPr>
      <w:r>
        <w:rPr>
          <w:color w:val="000000"/>
        </w:rPr>
        <w:t>Architected scalable backend services with.NET Core and Scala for enterprise healthcare workflows.</w:t>
      </w:r>
    </w:p>
    <w:p w14:paraId="21913E04" w14:textId="77777777" w:rsidR="0074617D" w:rsidRDefault="00000000">
      <w:pPr>
        <w:spacing w:before="60" w:after="0"/>
      </w:pPr>
      <w:r>
        <w:rPr>
          <w:b/>
          <w:bCs/>
          <w:sz w:val="20"/>
          <w:szCs w:val="20"/>
        </w:rPr>
        <w:t>Technical Lead, 12/2019 to 03/2020</w:t>
      </w:r>
    </w:p>
    <w:p w14:paraId="5C04DC72" w14:textId="77777777" w:rsidR="0074617D" w:rsidRDefault="00000000">
      <w:pPr>
        <w:spacing w:after="20"/>
      </w:pPr>
      <w:r>
        <w:rPr>
          <w:b/>
          <w:bCs/>
        </w:rPr>
        <w:t>ADP</w:t>
      </w:r>
    </w:p>
    <w:p w14:paraId="4189D5B5" w14:textId="77777777" w:rsidR="0074617D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259" w:hanging="173"/>
      </w:pPr>
      <w:r>
        <w:rPr>
          <w:color w:val="000000"/>
        </w:rPr>
        <w:t>Led technical delivery across 3 concurrent healthcare software workstreams, delivering 20+ features/releases and improving delivery efficiency by 25%.</w:t>
      </w:r>
    </w:p>
    <w:p w14:paraId="5FD867DB" w14:textId="77777777" w:rsidR="0074617D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259" w:hanging="173"/>
      </w:pPr>
      <w:r>
        <w:rPr>
          <w:color w:val="000000"/>
        </w:rPr>
        <w:t>Coordinated requirements and timelines with 12+ stakeholders, achieving 95% on-time delivery across committed milestones.</w:t>
      </w:r>
    </w:p>
    <w:p w14:paraId="0C151401" w14:textId="77777777" w:rsidR="0074617D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259" w:hanging="173"/>
      </w:pPr>
      <w:r>
        <w:rPr>
          <w:color w:val="000000"/>
        </w:rPr>
        <w:t>Managed 8+ concurrent priorities under tight deadlines, improving delivery predictability by 20% while maintaining quality standards.</w:t>
      </w:r>
    </w:p>
    <w:p w14:paraId="1FAD1CDE" w14:textId="77777777" w:rsidR="0074617D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20" w:line="240" w:lineRule="auto"/>
        <w:ind w:left="259" w:hanging="173"/>
      </w:pPr>
      <w:r>
        <w:rPr>
          <w:color w:val="000000"/>
        </w:rPr>
        <w:t>Resolved 30+ technical issues and production blockers, reducing project disruption by 30% and maintaining delivery momentum.</w:t>
      </w:r>
    </w:p>
    <w:p w14:paraId="4F393475" w14:textId="77777777" w:rsidR="0074617D" w:rsidRDefault="00000000">
      <w:pPr>
        <w:spacing w:before="60" w:after="0"/>
      </w:pPr>
      <w:r>
        <w:rPr>
          <w:b/>
          <w:bCs/>
          <w:sz w:val="20"/>
          <w:szCs w:val="20"/>
        </w:rPr>
        <w:t>Senior Software Engineer, 02/2019 to 12/2019</w:t>
      </w:r>
    </w:p>
    <w:p w14:paraId="609E551A" w14:textId="77777777" w:rsidR="0074617D" w:rsidRDefault="00000000">
      <w:pPr>
        <w:spacing w:after="20"/>
      </w:pPr>
      <w:r>
        <w:rPr>
          <w:b/>
          <w:bCs/>
        </w:rPr>
        <w:t>EPAM Systems</w:t>
      </w:r>
    </w:p>
    <w:p w14:paraId="3533B62A" w14:textId="77777777" w:rsidR="0074617D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259" w:hanging="173"/>
      </w:pPr>
      <w:r>
        <w:rPr>
          <w:color w:val="000000"/>
        </w:rPr>
        <w:t>Developed and enhanced 25+ scalable application features/APIs, improving application performance by 25% and supporting 1M+ users/transactions.</w:t>
      </w:r>
    </w:p>
    <w:p w14:paraId="1BE03C6E" w14:textId="77777777" w:rsidR="0074617D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259" w:hanging="173"/>
      </w:pPr>
      <w:r>
        <w:rPr>
          <w:color w:val="000000"/>
        </w:rPr>
        <w:t>Delivered 15+ application features that increased user engagement by 20% and improved feature adoption by 15%.</w:t>
      </w:r>
    </w:p>
    <w:p w14:paraId="047B1345" w14:textId="77777777" w:rsidR="0074617D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259" w:hanging="173"/>
      </w:pPr>
      <w:r>
        <w:rPr>
          <w:color w:val="000000"/>
        </w:rPr>
        <w:t>Performed 100+ code reviews and engineering-quality improvements, reducing production defects by 20% and improving code quality by 25%.</w:t>
      </w:r>
    </w:p>
    <w:p w14:paraId="009EE03D" w14:textId="77777777" w:rsidR="0074617D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20" w:line="240" w:lineRule="auto"/>
        <w:ind w:left="259" w:hanging="173"/>
      </w:pPr>
      <w:r>
        <w:rPr>
          <w:color w:val="000000"/>
        </w:rPr>
        <w:t>Identified and implemented 10+ architecture optimizations, reducing system latency by 25% and improving overall reliability by 20%.</w:t>
      </w:r>
    </w:p>
    <w:p w14:paraId="6A0D310A" w14:textId="77777777" w:rsidR="0074617D" w:rsidRDefault="00000000">
      <w:pPr>
        <w:spacing w:before="60" w:after="0"/>
      </w:pPr>
      <w:r>
        <w:rPr>
          <w:b/>
          <w:bCs/>
          <w:sz w:val="20"/>
          <w:szCs w:val="20"/>
        </w:rPr>
        <w:t>Technical Lead, 05/2016 to 01/2019</w:t>
      </w:r>
    </w:p>
    <w:p w14:paraId="171F4545" w14:textId="77777777" w:rsidR="0074617D" w:rsidRDefault="00000000">
      <w:pPr>
        <w:spacing w:after="20"/>
      </w:pPr>
      <w:r>
        <w:rPr>
          <w:b/>
          <w:bCs/>
        </w:rPr>
        <w:t>NCR</w:t>
      </w:r>
    </w:p>
    <w:p w14:paraId="25B137F1" w14:textId="77777777" w:rsidR="0074617D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259" w:hanging="173"/>
      </w:pPr>
      <w:r>
        <w:rPr>
          <w:color w:val="000000"/>
        </w:rPr>
        <w:t>Architected and scaled APIs and messaging systems processing 1M+ transactions/messages per day, improving system reliability by 20% and reducing latency by 30%.</w:t>
      </w:r>
    </w:p>
    <w:p w14:paraId="1ABBE428" w14:textId="77777777" w:rsidR="0074617D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259" w:hanging="173"/>
      </w:pPr>
      <w:r>
        <w:rPr>
          <w:color w:val="000000"/>
        </w:rPr>
        <w:t>Led delivery across 20+ enterprise integrations/services, increasing backend processing capacity by 40% while supporting high-volume retail workloads.</w:t>
      </w:r>
    </w:p>
    <w:p w14:paraId="352C9093" w14:textId="77777777" w:rsidR="0074617D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20" w:line="240" w:lineRule="auto"/>
        <w:ind w:left="259" w:hanging="173"/>
      </w:pPr>
      <w:r>
        <w:rPr>
          <w:color w:val="000000"/>
        </w:rPr>
        <w:t>Mentored 8+ junior and mid-level engineers through code reviews and technical guidance, reducing recurring defects by 20% and improving engineering standards.</w:t>
      </w:r>
    </w:p>
    <w:p w14:paraId="09B31A2B" w14:textId="77777777" w:rsidR="0074617D" w:rsidRDefault="00000000">
      <w:pPr>
        <w:spacing w:before="60" w:after="0"/>
      </w:pPr>
      <w:r>
        <w:rPr>
          <w:b/>
          <w:bCs/>
          <w:sz w:val="20"/>
          <w:szCs w:val="20"/>
        </w:rPr>
        <w:t>Senior Developer, 01/2014 to 04/2016</w:t>
      </w:r>
    </w:p>
    <w:p w14:paraId="36FF9107" w14:textId="77777777" w:rsidR="0074617D" w:rsidRDefault="00000000">
      <w:pPr>
        <w:spacing w:after="20"/>
      </w:pPr>
      <w:r>
        <w:rPr>
          <w:b/>
          <w:bCs/>
        </w:rPr>
        <w:t>ADP / CDK Global</w:t>
      </w:r>
    </w:p>
    <w:p w14:paraId="056B963C" w14:textId="77777777" w:rsidR="0074617D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259" w:hanging="173"/>
      </w:pPr>
      <w:r>
        <w:rPr>
          <w:color w:val="000000"/>
        </w:rPr>
        <w:t>Optimized database and backend services supporting 1M+ users/transactions, reducing average query/API response time by 30% and improving application responsiveness by 25%.</w:t>
      </w:r>
    </w:p>
    <w:p w14:paraId="0B6F235D" w14:textId="77777777" w:rsidR="0074617D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259" w:hanging="173"/>
      </w:pPr>
      <w:r>
        <w:rPr>
          <w:color w:val="000000"/>
        </w:rPr>
        <w:t>Reduced production issues by 25% through improved error handling, diagnostics, and backend reliability practices.</w:t>
      </w:r>
    </w:p>
    <w:p w14:paraId="41AC56AA" w14:textId="77777777" w:rsidR="0074617D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20" w:line="240" w:lineRule="auto"/>
        <w:ind w:left="259" w:hanging="173"/>
      </w:pPr>
      <w:r>
        <w:rPr>
          <w:color w:val="000000"/>
        </w:rPr>
        <w:t>Delivered 20+ backend enhancements and performance improvements, reducing operational/manual effort by 40+ hours per month.</w:t>
      </w:r>
    </w:p>
    <w:p w14:paraId="0B859439" w14:textId="77777777" w:rsidR="0074617D" w:rsidRDefault="00000000">
      <w:pPr>
        <w:spacing w:before="60" w:after="0"/>
      </w:pPr>
      <w:r>
        <w:rPr>
          <w:b/>
          <w:bCs/>
          <w:sz w:val="20"/>
          <w:szCs w:val="20"/>
        </w:rPr>
        <w:t>Senior Systems Engineer, 07/2010 to 12/2013</w:t>
      </w:r>
    </w:p>
    <w:p w14:paraId="1E9407BB" w14:textId="77777777" w:rsidR="0074617D" w:rsidRDefault="00000000">
      <w:pPr>
        <w:spacing w:after="20"/>
      </w:pPr>
      <w:r>
        <w:rPr>
          <w:b/>
          <w:bCs/>
        </w:rPr>
        <w:t>Infosys</w:t>
      </w:r>
    </w:p>
    <w:p w14:paraId="2FF94D2D" w14:textId="77777777" w:rsidR="0074617D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259" w:hanging="173"/>
      </w:pPr>
      <w:r>
        <w:rPr>
          <w:color w:val="000000"/>
        </w:rPr>
        <w:t>Engineered workforce-management solutions using ASP.NET and SQL Server for 20+ enterprise clients and 100K+ users, improving system performance by 20% and supporting 50+ business workflows.</w:t>
      </w:r>
    </w:p>
    <w:p w14:paraId="0A1292B0" w14:textId="77777777" w:rsidR="0074617D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259" w:hanging="173"/>
      </w:pPr>
      <w:r>
        <w:rPr>
          <w:color w:val="000000"/>
        </w:rPr>
        <w:t>Developed 15+ scheduling/workforce modules that reduced manual effort by 40+ hours per month and improved scheduling efficiency by 30%.</w:t>
      </w:r>
    </w:p>
    <w:p w14:paraId="05922D87" w14:textId="77777777" w:rsidR="0074617D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20" w:line="240" w:lineRule="auto"/>
        <w:ind w:left="259" w:hanging="173"/>
      </w:pPr>
      <w:r>
        <w:rPr>
          <w:color w:val="000000"/>
        </w:rPr>
        <w:t>Collaborated with 15+ business and technical stakeholders to deliver 30+ enhancements, improving delivery efficiency by 25% and supporting successful project outcomes.</w:t>
      </w:r>
    </w:p>
    <w:p w14:paraId="53E94160" w14:textId="77777777" w:rsidR="0074617D" w:rsidRDefault="00000000">
      <w:pPr>
        <w:spacing w:before="100" w:after="60"/>
      </w:pPr>
      <w:r>
        <w:rPr>
          <w:b/>
          <w:bCs/>
          <w:sz w:val="22"/>
          <w:szCs w:val="22"/>
        </w:rPr>
        <w:t>EDUCATION</w:t>
      </w:r>
    </w:p>
    <w:p w14:paraId="367DD598" w14:textId="77777777" w:rsidR="0074617D" w:rsidRDefault="00000000">
      <w:pPr>
        <w:spacing w:after="20"/>
      </w:pPr>
      <w:proofErr w:type="spellStart"/>
      <w:proofErr w:type="gramStart"/>
      <w:r>
        <w:rPr>
          <w:b/>
          <w:bCs/>
        </w:rPr>
        <w:t>B.Tech</w:t>
      </w:r>
      <w:proofErr w:type="spellEnd"/>
      <w:proofErr w:type="gramEnd"/>
      <w:r>
        <w:rPr>
          <w:b/>
          <w:bCs/>
        </w:rPr>
        <w:t>: Information Technology, 01/2010</w:t>
      </w:r>
    </w:p>
    <w:p w14:paraId="1477FA45" w14:textId="77777777" w:rsidR="0074617D" w:rsidRDefault="00000000">
      <w:pPr>
        <w:spacing w:after="60"/>
      </w:pPr>
      <w:r>
        <w:rPr>
          <w:b/>
          <w:bCs/>
        </w:rPr>
        <w:t>V.R. Siddhartha Engineering College - Vijayawada</w:t>
      </w:r>
    </w:p>
    <w:p w14:paraId="2BE8221F" w14:textId="77777777" w:rsidR="004F7071" w:rsidRDefault="004F7071">
      <w:pPr>
        <w:spacing w:before="100" w:after="60"/>
        <w:rPr>
          <w:b/>
          <w:bCs/>
          <w:sz w:val="22"/>
          <w:szCs w:val="22"/>
        </w:rPr>
      </w:pPr>
    </w:p>
    <w:p w14:paraId="402FBCCD" w14:textId="77777777" w:rsidR="004F7071" w:rsidRDefault="004F7071">
      <w:pPr>
        <w:spacing w:before="100" w:after="60"/>
        <w:rPr>
          <w:b/>
          <w:bCs/>
          <w:sz w:val="22"/>
          <w:szCs w:val="22"/>
        </w:rPr>
      </w:pPr>
    </w:p>
    <w:p w14:paraId="57FC5EF3" w14:textId="77777777" w:rsidR="004F7071" w:rsidRDefault="004F7071">
      <w:pPr>
        <w:spacing w:before="100" w:after="60"/>
        <w:rPr>
          <w:b/>
          <w:bCs/>
          <w:sz w:val="22"/>
          <w:szCs w:val="22"/>
        </w:rPr>
      </w:pPr>
    </w:p>
    <w:p w14:paraId="59C8D892" w14:textId="026AD865" w:rsidR="0074617D" w:rsidRDefault="00000000">
      <w:pPr>
        <w:spacing w:before="100" w:after="60"/>
      </w:pPr>
      <w:r>
        <w:rPr>
          <w:b/>
          <w:bCs/>
          <w:sz w:val="22"/>
          <w:szCs w:val="22"/>
        </w:rPr>
        <w:lastRenderedPageBreak/>
        <w:t>CORE TECHNICAL COMPETENCIES</w:t>
      </w:r>
    </w:p>
    <w:p w14:paraId="09293907" w14:textId="77777777" w:rsidR="0074617D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259" w:hanging="173"/>
      </w:pPr>
      <w:r>
        <w:rPr>
          <w:color w:val="000000"/>
        </w:rPr>
        <w:t>System &amp; Distributed Systems Design</w:t>
      </w:r>
    </w:p>
    <w:p w14:paraId="0D7D68CF" w14:textId="77777777" w:rsidR="0074617D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259" w:hanging="173"/>
      </w:pPr>
      <w:r>
        <w:rPr>
          <w:color w:val="000000"/>
        </w:rPr>
        <w:t>Microservices Architecture</w:t>
      </w:r>
    </w:p>
    <w:p w14:paraId="1F2A8792" w14:textId="77777777" w:rsidR="0074617D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259" w:hanging="173"/>
      </w:pPr>
      <w:r>
        <w:rPr>
          <w:color w:val="000000"/>
        </w:rPr>
        <w:t>API &amp; Integration Design</w:t>
      </w:r>
    </w:p>
    <w:p w14:paraId="3D9FB29F" w14:textId="77777777" w:rsidR="0074617D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259" w:hanging="173"/>
      </w:pPr>
      <w:r>
        <w:rPr>
          <w:color w:val="000000"/>
        </w:rPr>
        <w:t>Event-Driven Architecture (Kafka, RabbitMQ)</w:t>
      </w:r>
    </w:p>
    <w:p w14:paraId="32945BA6" w14:textId="77777777" w:rsidR="0074617D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259" w:hanging="173"/>
      </w:pPr>
      <w:r>
        <w:rPr>
          <w:color w:val="000000"/>
        </w:rPr>
        <w:t>Domain-Driven Design</w:t>
      </w:r>
    </w:p>
    <w:p w14:paraId="008CB9A3" w14:textId="77777777" w:rsidR="0074617D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259" w:hanging="173"/>
      </w:pPr>
      <w:r>
        <w:rPr>
          <w:color w:val="000000"/>
        </w:rPr>
        <w:t>Design Patterns</w:t>
      </w:r>
    </w:p>
    <w:p w14:paraId="31BA5CE3" w14:textId="77777777" w:rsidR="0074617D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259" w:hanging="173"/>
      </w:pPr>
      <w:r>
        <w:rPr>
          <w:color w:val="000000"/>
        </w:rPr>
        <w:t>Non-Functional Requirements (Scalability, Reliability, Performance)</w:t>
      </w:r>
    </w:p>
    <w:p w14:paraId="558A2C8F" w14:textId="77777777" w:rsidR="0074617D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259" w:hanging="173"/>
      </w:pPr>
      <w:r>
        <w:rPr>
          <w:color w:val="000000"/>
        </w:rPr>
        <w:t>Cloud Architecture (AWS, Azure)</w:t>
      </w:r>
    </w:p>
    <w:p w14:paraId="30DC42DA" w14:textId="77777777" w:rsidR="0074617D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259" w:hanging="173"/>
      </w:pPr>
      <w:r>
        <w:rPr>
          <w:color w:val="000000"/>
        </w:rPr>
        <w:t>Containerization &amp; Orchestration (Docker, Kubernetes)</w:t>
      </w:r>
    </w:p>
    <w:p w14:paraId="0CFD7FB6" w14:textId="77777777" w:rsidR="0074617D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259" w:hanging="173"/>
      </w:pPr>
      <w:r>
        <w:rPr>
          <w:color w:val="000000"/>
        </w:rPr>
        <w:t>CI/CD (Jenkins, Git)</w:t>
      </w:r>
    </w:p>
    <w:p w14:paraId="74192CC6" w14:textId="77777777" w:rsidR="0074617D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259" w:hanging="173"/>
      </w:pPr>
      <w:r>
        <w:rPr>
          <w:color w:val="000000"/>
        </w:rPr>
        <w:t>High Availability &amp; Disaster Recovery</w:t>
      </w:r>
    </w:p>
    <w:p w14:paraId="04D7A8F6" w14:textId="77777777" w:rsidR="0074617D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259" w:hanging="173"/>
      </w:pPr>
      <w:r>
        <w:rPr>
          <w:color w:val="000000"/>
        </w:rPr>
        <w:t>.NET Core / ASP.NET Core</w:t>
      </w:r>
    </w:p>
    <w:p w14:paraId="607990C0" w14:textId="77777777" w:rsidR="0074617D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259" w:hanging="173"/>
      </w:pPr>
      <w:r>
        <w:rPr>
          <w:color w:val="000000"/>
        </w:rPr>
        <w:t>C#</w:t>
      </w:r>
    </w:p>
    <w:p w14:paraId="32B2F61C" w14:textId="77777777" w:rsidR="0074617D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259" w:hanging="173"/>
      </w:pPr>
      <w:r>
        <w:rPr>
          <w:color w:val="000000"/>
        </w:rPr>
        <w:t>Entity Framework</w:t>
      </w:r>
    </w:p>
    <w:p w14:paraId="16985A47" w14:textId="77777777" w:rsidR="0074617D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259" w:hanging="173"/>
      </w:pPr>
      <w:r>
        <w:rPr>
          <w:color w:val="000000"/>
        </w:rPr>
        <w:t>LINQ</w:t>
      </w:r>
    </w:p>
    <w:p w14:paraId="6DCC21EB" w14:textId="77777777" w:rsidR="0074617D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259" w:hanging="173"/>
      </w:pPr>
      <w:r>
        <w:rPr>
          <w:color w:val="000000"/>
        </w:rPr>
        <w:t>React</w:t>
      </w:r>
    </w:p>
    <w:p w14:paraId="4B3E2331" w14:textId="77777777" w:rsidR="0074617D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259" w:hanging="173"/>
      </w:pPr>
      <w:r>
        <w:rPr>
          <w:color w:val="000000"/>
        </w:rPr>
        <w:t>Angular</w:t>
      </w:r>
    </w:p>
    <w:p w14:paraId="29D8DB28" w14:textId="77777777" w:rsidR="0074617D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259" w:hanging="173"/>
      </w:pPr>
      <w:r>
        <w:rPr>
          <w:color w:val="000000"/>
        </w:rPr>
        <w:t>SQL Server</w:t>
      </w:r>
    </w:p>
    <w:p w14:paraId="7F5C4486" w14:textId="77777777" w:rsidR="0074617D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259" w:hanging="173"/>
      </w:pPr>
      <w:r>
        <w:rPr>
          <w:color w:val="000000"/>
        </w:rPr>
        <w:t>PostgreSQL</w:t>
      </w:r>
    </w:p>
    <w:p w14:paraId="11BDD553" w14:textId="77777777" w:rsidR="0074617D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259" w:hanging="173"/>
      </w:pPr>
      <w:r>
        <w:rPr>
          <w:color w:val="000000"/>
        </w:rPr>
        <w:t>REST API Design</w:t>
      </w:r>
    </w:p>
    <w:p w14:paraId="3AAD8262" w14:textId="77777777" w:rsidR="0074617D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259" w:hanging="173"/>
      </w:pPr>
      <w:r>
        <w:rPr>
          <w:color w:val="000000"/>
        </w:rPr>
        <w:t>Technical Standards &amp; Governance</w:t>
      </w:r>
    </w:p>
    <w:p w14:paraId="2D6FAA0B" w14:textId="77777777" w:rsidR="0074617D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259" w:hanging="173"/>
      </w:pPr>
      <w:r>
        <w:rPr>
          <w:color w:val="000000"/>
        </w:rPr>
        <w:t>Code Reviews &amp; Mentoring</w:t>
      </w:r>
    </w:p>
    <w:p w14:paraId="2FDB2391" w14:textId="77777777" w:rsidR="0074617D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259" w:hanging="173"/>
      </w:pPr>
      <w:r>
        <w:rPr>
          <w:color w:val="000000"/>
        </w:rPr>
        <w:t>Cross-Team Architecture Alignment</w:t>
      </w:r>
    </w:p>
    <w:p w14:paraId="04F034AA" w14:textId="77777777" w:rsidR="0074617D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259" w:hanging="173"/>
      </w:pPr>
      <w:r>
        <w:rPr>
          <w:color w:val="000000"/>
        </w:rPr>
        <w:t>Stakeholder Management</w:t>
      </w:r>
    </w:p>
    <w:p w14:paraId="0E212013" w14:textId="77777777" w:rsidR="0074617D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20" w:line="240" w:lineRule="auto"/>
        <w:ind w:left="259" w:hanging="173"/>
      </w:pPr>
      <w:r>
        <w:rPr>
          <w:color w:val="000000"/>
        </w:rPr>
        <w:t>Agile/Scrum Delivery</w:t>
      </w:r>
    </w:p>
    <w:sectPr w:rsidR="0074617D">
      <w:footerReference w:type="default" r:id="rId8"/>
      <w:pgSz w:w="12240" w:h="15840"/>
      <w:pgMar w:top="792" w:right="936" w:bottom="792" w:left="936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D339AEA" w14:textId="77777777" w:rsidR="007A6350" w:rsidRDefault="007A6350">
      <w:pPr>
        <w:spacing w:after="0" w:line="240" w:lineRule="auto"/>
      </w:pPr>
      <w:r>
        <w:separator/>
      </w:r>
    </w:p>
  </w:endnote>
  <w:endnote w:type="continuationSeparator" w:id="0">
    <w:p w14:paraId="4605914E" w14:textId="77777777" w:rsidR="007A6350" w:rsidRDefault="007A635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Noto Sans Symbols">
    <w:altName w:val="Calibri"/>
    <w:charset w:val="00"/>
    <w:family w:val="auto"/>
    <w:pitch w:val="default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Regular r:id="rId1" w:fontKey="{7C6881DE-29F7-4753-A488-6E34CD70C7D7}"/>
    <w:embedBold r:id="rId2" w:fontKey="{08932228-7044-4A03-A51F-B1DBB90A9432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5D23AE7F-CD17-47B0-A362-8435B37B4A71}"/>
    <w:embedBold r:id="rId4" w:fontKey="{3112EF12-89A2-4654-B5E1-77398637DD91}"/>
    <w:embedItalic r:id="rId5" w:fontKey="{D0DA0A37-55E0-4E09-8622-435FFACDFECF}"/>
    <w:embedBoldItalic r:id="rId6" w:fontKey="{12C62442-C726-4F68-A894-901491FE145C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7" w:fontKey="{B2B76CFB-C59E-4F55-BEEC-AF55CDB33DF8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E90787" w14:textId="77777777" w:rsidR="0074617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jc w:val="center"/>
      <w:rPr>
        <w:color w:val="000000"/>
      </w:rPr>
    </w:pPr>
    <w:r>
      <w:rPr>
        <w:color w:val="646464"/>
        <w:sz w:val="14"/>
        <w:szCs w:val="14"/>
      </w:rPr>
      <w:t>MOHAMMED ABDUL RAFI AHMED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1210CF5" w14:textId="77777777" w:rsidR="007A6350" w:rsidRDefault="007A6350">
      <w:pPr>
        <w:spacing w:after="0" w:line="240" w:lineRule="auto"/>
      </w:pPr>
      <w:r>
        <w:separator/>
      </w:r>
    </w:p>
  </w:footnote>
  <w:footnote w:type="continuationSeparator" w:id="0">
    <w:p w14:paraId="3FE1FFBE" w14:textId="77777777" w:rsidR="007A6350" w:rsidRDefault="007A635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B8B68F5"/>
    <w:multiLevelType w:val="multilevel"/>
    <w:tmpl w:val="22A44CD2"/>
    <w:lvl w:ilvl="0">
      <w:start w:val="1"/>
      <w:numFmt w:val="bullet"/>
      <w:lvlText w:val="●"/>
      <w:lvlJc w:val="left"/>
      <w:pPr>
        <w:ind w:left="36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"/>
      <w:lvlJc w:val="left"/>
      <w:pPr>
        <w:ind w:left="0" w:firstLine="0"/>
      </w:pPr>
    </w:lvl>
    <w:lvl w:ilvl="2">
      <w:start w:val="1"/>
      <w:numFmt w:val="bullet"/>
      <w:lvlText w:val=""/>
      <w:lvlJc w:val="left"/>
      <w:pPr>
        <w:ind w:left="0" w:firstLine="0"/>
      </w:pPr>
    </w:lvl>
    <w:lvl w:ilvl="3">
      <w:start w:val="1"/>
      <w:numFmt w:val="bullet"/>
      <w:lvlText w:val=""/>
      <w:lvlJc w:val="left"/>
      <w:pPr>
        <w:ind w:left="0" w:firstLine="0"/>
      </w:pPr>
    </w:lvl>
    <w:lvl w:ilvl="4">
      <w:start w:val="1"/>
      <w:numFmt w:val="bullet"/>
      <w:lvlText w:val=""/>
      <w:lvlJc w:val="left"/>
      <w:pPr>
        <w:ind w:left="0" w:firstLine="0"/>
      </w:pPr>
    </w:lvl>
    <w:lvl w:ilvl="5">
      <w:start w:val="1"/>
      <w:numFmt w:val="bullet"/>
      <w:lvlText w:val=""/>
      <w:lvlJc w:val="left"/>
      <w:pPr>
        <w:ind w:left="0" w:firstLine="0"/>
      </w:pPr>
    </w:lvl>
    <w:lvl w:ilvl="6">
      <w:start w:val="1"/>
      <w:numFmt w:val="bullet"/>
      <w:lvlText w:val=""/>
      <w:lvlJc w:val="left"/>
      <w:pPr>
        <w:ind w:left="0" w:firstLine="0"/>
      </w:pPr>
    </w:lvl>
    <w:lvl w:ilvl="7">
      <w:start w:val="1"/>
      <w:numFmt w:val="bullet"/>
      <w:lvlText w:val=""/>
      <w:lvlJc w:val="left"/>
      <w:pPr>
        <w:ind w:left="0" w:firstLine="0"/>
      </w:pPr>
    </w:lvl>
    <w:lvl w:ilvl="8">
      <w:start w:val="1"/>
      <w:numFmt w:val="bullet"/>
      <w:lvlText w:val=""/>
      <w:lvlJc w:val="left"/>
      <w:pPr>
        <w:ind w:left="0" w:firstLine="0"/>
      </w:pPr>
    </w:lvl>
  </w:abstractNum>
  <w:num w:numId="1" w16cid:durableId="36937639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4617D"/>
    <w:rsid w:val="002F60FE"/>
    <w:rsid w:val="004F7071"/>
    <w:rsid w:val="0074617D"/>
    <w:rsid w:val="007A6350"/>
    <w:rsid w:val="007F4399"/>
    <w:rsid w:val="00A017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06DA3DC"/>
  <w15:docId w15:val="{25E3617A-789C-4D36-A176-DEDBBA66F1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Georgia" w:eastAsia="Georgia" w:hAnsi="Georgia" w:cs="Georgia"/>
        <w:sz w:val="19"/>
        <w:szCs w:val="19"/>
        <w:lang w:val="en" w:eastAsia="en-IN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0"/>
      <w:outlineLvl w:val="0"/>
    </w:pPr>
    <w:rPr>
      <w:rFonts w:ascii="Calibri" w:eastAsia="Calibri" w:hAnsi="Calibri" w:cs="Calibri"/>
      <w:b/>
      <w:bCs/>
      <w:color w:val="366091"/>
      <w:sz w:val="28"/>
      <w:szCs w:val="2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00" w:after="0"/>
      <w:outlineLvl w:val="1"/>
    </w:pPr>
    <w:rPr>
      <w:rFonts w:ascii="Calibri" w:eastAsia="Calibri" w:hAnsi="Calibri" w:cs="Calibri"/>
      <w:b/>
      <w:bCs/>
      <w:color w:val="4F81BD"/>
      <w:sz w:val="26"/>
      <w:szCs w:val="2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00" w:after="0"/>
      <w:outlineLvl w:val="2"/>
    </w:pPr>
    <w:rPr>
      <w:rFonts w:ascii="Calibri" w:eastAsia="Calibri" w:hAnsi="Calibri" w:cs="Calibri"/>
      <w:b/>
      <w:bCs/>
      <w:color w:val="4F81BD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00" w:after="0"/>
      <w:outlineLvl w:val="3"/>
    </w:pPr>
    <w:rPr>
      <w:rFonts w:ascii="Calibri" w:eastAsia="Calibri" w:hAnsi="Calibri" w:cs="Calibri"/>
      <w:b/>
      <w:bCs/>
      <w:i/>
      <w:iCs/>
      <w:color w:val="4F81BD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00" w:after="0"/>
      <w:outlineLvl w:val="4"/>
    </w:pPr>
    <w:rPr>
      <w:rFonts w:ascii="Calibri" w:eastAsia="Calibri" w:hAnsi="Calibri" w:cs="Calibri"/>
      <w:color w:val="243F61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0"/>
      <w:outlineLvl w:val="5"/>
    </w:pPr>
    <w:rPr>
      <w:rFonts w:ascii="Calibri" w:eastAsia="Calibri" w:hAnsi="Calibri" w:cs="Calibri"/>
      <w:i/>
      <w:iCs/>
      <w:color w:val="243F6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pBdr>
        <w:bottom w:val="single" w:sz="8" w:space="4" w:color="4F81BD"/>
      </w:pBdr>
      <w:spacing w:after="300" w:line="240" w:lineRule="auto"/>
    </w:pPr>
    <w:rPr>
      <w:rFonts w:ascii="Calibri" w:eastAsia="Calibri" w:hAnsi="Calibri" w:cs="Calibri"/>
      <w:color w:val="17365D"/>
      <w:sz w:val="52"/>
      <w:szCs w:val="52"/>
    </w:rPr>
  </w:style>
  <w:style w:type="paragraph" w:styleId="Subtitle">
    <w:name w:val="Subtitle"/>
    <w:basedOn w:val="Normal"/>
    <w:next w:val="Normal"/>
    <w:uiPriority w:val="11"/>
    <w:qFormat/>
    <w:rPr>
      <w:rFonts w:ascii="Calibri" w:eastAsia="Calibri" w:hAnsi="Calibri" w:cs="Calibri"/>
      <w:i/>
      <w:iCs/>
      <w:color w:val="4F81BD"/>
      <w:sz w:val="24"/>
      <w:szCs w:val="24"/>
    </w:rPr>
  </w:style>
  <w:style w:type="table" w:customStyle="1" w:styleId="a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character" w:styleId="Hyperlink">
    <w:name w:val="Hyperlink"/>
    <w:basedOn w:val="DefaultParagraphFont"/>
    <w:uiPriority w:val="99"/>
    <w:unhideWhenUsed/>
    <w:rsid w:val="004F7071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F707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yperlink" Target="https://www.linkedin.com/in/rafi-ahmed-mohammed-abdul-151644ba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1034</Words>
  <Characters>5895</Characters>
  <Application>Microsoft Office Word</Application>
  <DocSecurity>0</DocSecurity>
  <Lines>49</Lines>
  <Paragraphs>13</Paragraphs>
  <ScaleCrop>false</ScaleCrop>
  <Company/>
  <LinksUpToDate>false</LinksUpToDate>
  <CharactersWithSpaces>6916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Mohammed Ahmed</cp:lastModifiedBy>
  <cp:revision>3</cp:revision>
  <dcterms:created xsi:type="dcterms:W3CDTF">2026-08-23T19:14:00Z</dcterms:created>
  <dcterms:modified xsi:type="dcterms:W3CDTF">2026-08-23T19:19:00Z</dcterms:modified>
</cp:coreProperties>
</file>