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C6801" w14:textId="132CE266" w:rsidR="00704BF2" w:rsidRPr="00704BF2" w:rsidRDefault="00704BF2" w:rsidP="00704BF2">
      <w:pPr>
        <w:rPr>
          <w:b/>
          <w:bCs/>
          <w:sz w:val="28"/>
          <w:szCs w:val="28"/>
          <w:u w:val="single"/>
        </w:rPr>
      </w:pPr>
      <w:r w:rsidRPr="00704BF2">
        <w:rPr>
          <w:b/>
          <w:bCs/>
          <w:sz w:val="28"/>
          <w:szCs w:val="28"/>
          <w:u w:val="single"/>
        </w:rPr>
        <w:t>ITSMF FAQ</w:t>
      </w:r>
      <w:r>
        <w:rPr>
          <w:b/>
          <w:bCs/>
          <w:sz w:val="28"/>
          <w:szCs w:val="28"/>
          <w:u w:val="single"/>
        </w:rPr>
        <w:t xml:space="preserve"> SECTION</w:t>
      </w:r>
    </w:p>
    <w:p w14:paraId="59B3C7BA" w14:textId="77777777" w:rsidR="00704BF2" w:rsidRDefault="00704BF2"/>
    <w:p w14:paraId="308055F2" w14:textId="7F27DB60" w:rsidR="00DB6928" w:rsidRDefault="00DB6928">
      <w:r>
        <w:t xml:space="preserve">For any </w:t>
      </w:r>
      <w:r w:rsidR="00091F18">
        <w:t xml:space="preserve">questions </w:t>
      </w:r>
      <w:r>
        <w:t xml:space="preserve">received </w:t>
      </w:r>
      <w:r w:rsidR="00704BF2">
        <w:t xml:space="preserve">not covered in the FAQ’s or </w:t>
      </w:r>
      <w:r>
        <w:t xml:space="preserve">for which you do not know the answer, please (1) </w:t>
      </w:r>
      <w:r w:rsidR="00091F18">
        <w:t>direct</w:t>
      </w:r>
      <w:r w:rsidR="00704BF2">
        <w:t xml:space="preserve"> attendees</w:t>
      </w:r>
      <w:r w:rsidR="00091F18">
        <w:t xml:space="preserve"> to our website</w:t>
      </w:r>
      <w:r w:rsidR="00206DB7">
        <w:t>;</w:t>
      </w:r>
      <w:r w:rsidR="00091F18">
        <w:t xml:space="preserve"> and/or </w:t>
      </w:r>
      <w:r>
        <w:t xml:space="preserve">(2) </w:t>
      </w:r>
      <w:r w:rsidR="00091F18">
        <w:t xml:space="preserve">invite </w:t>
      </w:r>
      <w:r w:rsidR="00206DB7">
        <w:t>them</w:t>
      </w:r>
      <w:r w:rsidR="00091F18">
        <w:t xml:space="preserve"> to get more information using one of our </w:t>
      </w:r>
      <w:r>
        <w:t>specific email addresses</w:t>
      </w:r>
      <w:r w:rsidR="00206DB7">
        <w:t>:</w:t>
      </w:r>
    </w:p>
    <w:p w14:paraId="3717F394" w14:textId="77777777" w:rsidR="00E66E98" w:rsidRDefault="00E66E98"/>
    <w:p w14:paraId="63C98842" w14:textId="0E7FE7FE" w:rsidR="00E66E98" w:rsidRDefault="00E66E98" w:rsidP="00671FE3">
      <w:pPr>
        <w:pStyle w:val="ListParagraph"/>
        <w:numPr>
          <w:ilvl w:val="0"/>
          <w:numId w:val="5"/>
        </w:numPr>
      </w:pPr>
      <w:bookmarkStart w:id="0" w:name="_Hlk48740441"/>
      <w:r>
        <w:t xml:space="preserve">WEBSITE: </w:t>
      </w:r>
      <w:hyperlink r:id="rId7" w:history="1">
        <w:r w:rsidR="00742456" w:rsidRPr="00D74395">
          <w:rPr>
            <w:rStyle w:val="Hyperlink"/>
          </w:rPr>
          <w:t>www.ITSMFleaders.org</w:t>
        </w:r>
      </w:hyperlink>
    </w:p>
    <w:p w14:paraId="71DCC1B7" w14:textId="77777777" w:rsidR="00D764F0" w:rsidRPr="00D764F0" w:rsidRDefault="00875087" w:rsidP="00875087">
      <w:pPr>
        <w:pStyle w:val="ListParagraph"/>
        <w:numPr>
          <w:ilvl w:val="0"/>
          <w:numId w:val="5"/>
        </w:numPr>
      </w:pPr>
      <w:r w:rsidRPr="00671FE3">
        <w:t>For general inquiries:</w:t>
      </w:r>
      <w:r>
        <w:t xml:space="preserve">  </w:t>
      </w:r>
      <w:r w:rsidR="00D764F0">
        <w:fldChar w:fldCharType="begin"/>
      </w:r>
      <w:r w:rsidR="00D764F0">
        <w:instrText>HYPERLINK "mailto:</w:instrText>
      </w:r>
      <w:r w:rsidR="00D764F0" w:rsidRPr="00D764F0">
        <w:instrText xml:space="preserve">Connect@itsmfleaders.org </w:instrText>
      </w:r>
    </w:p>
    <w:p w14:paraId="3D00805B" w14:textId="77777777" w:rsidR="00D764F0" w:rsidRPr="000B179A" w:rsidRDefault="00D764F0" w:rsidP="00875087">
      <w:pPr>
        <w:pStyle w:val="ListParagraph"/>
        <w:numPr>
          <w:ilvl w:val="0"/>
          <w:numId w:val="5"/>
        </w:numPr>
        <w:rPr>
          <w:rStyle w:val="Hyperlink"/>
        </w:rPr>
      </w:pPr>
      <w:r>
        <w:instrText>"</w:instrText>
      </w:r>
      <w:r>
        <w:fldChar w:fldCharType="separate"/>
      </w:r>
      <w:r w:rsidRPr="000B179A">
        <w:rPr>
          <w:rStyle w:val="Hyperlink"/>
        </w:rPr>
        <w:t xml:space="preserve">Connect@itsmfleaders.org </w:t>
      </w:r>
    </w:p>
    <w:p w14:paraId="29E386D5" w14:textId="5748F075" w:rsidR="00206DB7" w:rsidRDefault="00D764F0" w:rsidP="00671FE3">
      <w:pPr>
        <w:pStyle w:val="ListParagraph"/>
        <w:numPr>
          <w:ilvl w:val="0"/>
          <w:numId w:val="5"/>
        </w:numPr>
      </w:pPr>
      <w:r>
        <w:fldChar w:fldCharType="end"/>
      </w:r>
      <w:r w:rsidR="00206DB7">
        <w:t xml:space="preserve">Membership: </w:t>
      </w:r>
      <w:hyperlink r:id="rId8" w:history="1">
        <w:r w:rsidR="00206DB7" w:rsidRPr="007C3BBB">
          <w:rPr>
            <w:rStyle w:val="Hyperlink"/>
          </w:rPr>
          <w:t>membership</w:t>
        </w:r>
        <w:bookmarkStart w:id="1" w:name="_Hlk48739403"/>
        <w:r w:rsidR="00206DB7" w:rsidRPr="007C3BBB">
          <w:rPr>
            <w:rStyle w:val="Hyperlink"/>
          </w:rPr>
          <w:t>@itsmfleaders.org</w:t>
        </w:r>
        <w:bookmarkEnd w:id="1"/>
      </w:hyperlink>
    </w:p>
    <w:p w14:paraId="42545F14" w14:textId="23B323BF" w:rsidR="00544DAB" w:rsidRDefault="00875087" w:rsidP="00544DAB">
      <w:pPr>
        <w:pStyle w:val="ListParagraph"/>
        <w:numPr>
          <w:ilvl w:val="0"/>
          <w:numId w:val="5"/>
        </w:numPr>
      </w:pPr>
      <w:r>
        <w:t>GIPD/Academy</w:t>
      </w:r>
      <w:r w:rsidR="00544DAB">
        <w:t xml:space="preserve">: </w:t>
      </w:r>
      <w:bookmarkStart w:id="2" w:name="_Hlk48774361"/>
      <w:r w:rsidR="00544DAB">
        <w:fldChar w:fldCharType="begin"/>
      </w:r>
      <w:r w:rsidR="00544DAB">
        <w:instrText xml:space="preserve"> HYPERLINK "mailto:</w:instrText>
      </w:r>
      <w:r w:rsidR="00544DAB" w:rsidRPr="00544DAB">
        <w:instrText>gipd@itsmfleaders.org</w:instrText>
      </w:r>
      <w:r w:rsidR="00544DAB">
        <w:instrText xml:space="preserve">" </w:instrText>
      </w:r>
      <w:r w:rsidR="00544DAB">
        <w:fldChar w:fldCharType="separate"/>
      </w:r>
      <w:r w:rsidR="00544DAB" w:rsidRPr="007C3BBB">
        <w:rPr>
          <w:rStyle w:val="Hyperlink"/>
        </w:rPr>
        <w:t>gipd@itsmfleaders.org</w:t>
      </w:r>
      <w:r w:rsidR="00544DAB">
        <w:fldChar w:fldCharType="end"/>
      </w:r>
      <w:bookmarkEnd w:id="2"/>
    </w:p>
    <w:p w14:paraId="178FA3C2" w14:textId="0CE115BD" w:rsidR="00671FE3" w:rsidRPr="00671FE3" w:rsidRDefault="00875087" w:rsidP="00671FE3">
      <w:pPr>
        <w:pStyle w:val="ListParagraph"/>
        <w:numPr>
          <w:ilvl w:val="0"/>
          <w:numId w:val="5"/>
        </w:numPr>
      </w:pPr>
      <w:r>
        <w:t>C</w:t>
      </w:r>
      <w:r w:rsidR="00671FE3" w:rsidRPr="00671FE3">
        <w:t xml:space="preserve">orporate </w:t>
      </w:r>
      <w:r>
        <w:t>P</w:t>
      </w:r>
      <w:r w:rsidR="00671FE3" w:rsidRPr="00671FE3">
        <w:t>artner</w:t>
      </w:r>
      <w:r>
        <w:t>:</w:t>
      </w:r>
      <w:r w:rsidR="00671FE3">
        <w:t xml:space="preserve"> </w:t>
      </w:r>
      <w:hyperlink r:id="rId9" w:history="1">
        <w:r w:rsidR="00D764F0" w:rsidRPr="000B179A">
          <w:rPr>
            <w:rStyle w:val="Hyperlink"/>
          </w:rPr>
          <w:t xml:space="preserve">partnerships@itsmfleaders.org </w:t>
        </w:r>
      </w:hyperlink>
    </w:p>
    <w:bookmarkEnd w:id="0"/>
    <w:p w14:paraId="2C0AF38D" w14:textId="7C89F60E" w:rsidR="00206DB7" w:rsidRDefault="00206DB7"/>
    <w:p w14:paraId="104ECAB4" w14:textId="1E7BB732" w:rsidR="00DB6928" w:rsidRPr="00A11078" w:rsidRDefault="00A11078">
      <w:pPr>
        <w:rPr>
          <w:b/>
          <w:bCs/>
          <w:sz w:val="28"/>
          <w:szCs w:val="28"/>
        </w:rPr>
      </w:pPr>
      <w:r w:rsidRPr="00A11078">
        <w:rPr>
          <w:b/>
          <w:bCs/>
          <w:sz w:val="28"/>
          <w:szCs w:val="28"/>
        </w:rPr>
        <w:t>GENERAL</w:t>
      </w:r>
      <w:r w:rsidR="00DB6928" w:rsidRPr="00A11078">
        <w:rPr>
          <w:b/>
          <w:bCs/>
          <w:sz w:val="28"/>
          <w:szCs w:val="28"/>
        </w:rPr>
        <w:t xml:space="preserve"> FAQ’s</w:t>
      </w:r>
    </w:p>
    <w:p w14:paraId="749FCCAE" w14:textId="317C3303" w:rsidR="00A11078" w:rsidRDefault="00A11078"/>
    <w:p w14:paraId="0CF63E89" w14:textId="650425A0" w:rsidR="00D764F0" w:rsidRPr="00D764F0" w:rsidRDefault="00A11078" w:rsidP="0015630E">
      <w:pPr>
        <w:pStyle w:val="ListParagraph"/>
        <w:numPr>
          <w:ilvl w:val="0"/>
          <w:numId w:val="10"/>
        </w:numPr>
      </w:pPr>
      <w:r w:rsidRPr="00D764F0">
        <w:rPr>
          <w:b/>
          <w:bCs/>
        </w:rPr>
        <w:t>What is ITSMF?</w:t>
      </w:r>
      <w:r>
        <w:t xml:space="preserve">  - </w:t>
      </w:r>
      <w:r w:rsidR="00AB5B9C">
        <w:t xml:space="preserve">IT Senior Management Forum (ITSMF) </w:t>
      </w:r>
      <w:r w:rsidR="00CE074F">
        <w:t xml:space="preserve">is the industry leading organization for technology leaders who are champions for developing </w:t>
      </w:r>
      <w:r w:rsidR="00D764F0">
        <w:t xml:space="preserve">dynamic </w:t>
      </w:r>
      <w:r w:rsidR="00CE074F">
        <w:t>technology executives and nurturing the next generation of technology</w:t>
      </w:r>
      <w:r w:rsidR="00C247B2">
        <w:t xml:space="preserve"> </w:t>
      </w:r>
      <w:r w:rsidR="00CE074F">
        <w:t xml:space="preserve">professionals.  </w:t>
      </w:r>
      <w:r w:rsidR="00D764F0">
        <w:t xml:space="preserve">ITSMF </w:t>
      </w:r>
      <w:r w:rsidR="00D764F0" w:rsidRPr="00D764F0">
        <w:t xml:space="preserve">prepares professionals for executive roles in technology, to impact organizational innovation and growth. We do this by developing and nurturing these dynamic leaders through enrichment of the mind, body and soul. </w:t>
      </w:r>
      <w:r>
        <w:t xml:space="preserve">ITSMF is a member-based organization whose mission is to </w:t>
      </w:r>
      <w:r w:rsidRPr="00A11078">
        <w:t xml:space="preserve">ITSMF </w:t>
      </w:r>
    </w:p>
    <w:p w14:paraId="5403ED45" w14:textId="5DC9C66A" w:rsidR="006D501F" w:rsidRPr="006D501F" w:rsidRDefault="006D501F" w:rsidP="00D764F0">
      <w:pPr>
        <w:ind w:left="360"/>
      </w:pPr>
    </w:p>
    <w:p w14:paraId="6D5181E4" w14:textId="6EE7F737" w:rsidR="00A11078" w:rsidRDefault="00A11078" w:rsidP="00C247B2">
      <w:pPr>
        <w:pStyle w:val="ListParagraph"/>
        <w:numPr>
          <w:ilvl w:val="0"/>
          <w:numId w:val="10"/>
        </w:numPr>
      </w:pPr>
      <w:r>
        <w:rPr>
          <w:b/>
          <w:bCs/>
        </w:rPr>
        <w:t>How long has ITSMF been in existence?</w:t>
      </w:r>
      <w:r>
        <w:t xml:space="preserve"> - </w:t>
      </w:r>
      <w:r w:rsidRPr="00A11078">
        <w:t>The Information Technology Senior Management Forum (ITSMF), formed in 1996, began with a conversation between a few prominent technology executives who found that only 3% percent of information technology management roles were being held by Black professionals.</w:t>
      </w:r>
      <w:r w:rsidR="00742456">
        <w:t xml:space="preserve">  </w:t>
      </w:r>
    </w:p>
    <w:p w14:paraId="77ECB87C" w14:textId="77777777" w:rsidR="006D501F" w:rsidRPr="006D501F" w:rsidRDefault="006D501F" w:rsidP="006D501F"/>
    <w:p w14:paraId="49EBF378" w14:textId="561BBA8D" w:rsidR="00742456" w:rsidRDefault="001F2214" w:rsidP="00742456">
      <w:pPr>
        <w:pStyle w:val="ListParagraph"/>
        <w:numPr>
          <w:ilvl w:val="0"/>
          <w:numId w:val="10"/>
        </w:numPr>
      </w:pPr>
      <w:r>
        <w:rPr>
          <w:b/>
          <w:bCs/>
        </w:rPr>
        <w:t>Is ITSMF hiring?</w:t>
      </w:r>
      <w:r>
        <w:t xml:space="preserve">  </w:t>
      </w:r>
      <w:r w:rsidR="0005292F">
        <w:t xml:space="preserve">- </w:t>
      </w:r>
      <w:r>
        <w:t xml:space="preserve">Please periodically check our website job board for any current postings and for positions posted by our corporate partners.  The jobs board link is:  </w:t>
      </w:r>
      <w:hyperlink r:id="rId10" w:history="1">
        <w:r w:rsidR="006D501F" w:rsidRPr="009F16EB">
          <w:rPr>
            <w:rStyle w:val="Hyperlink"/>
          </w:rPr>
          <w:t>https://jobs.itsmfleaders.org/</w:t>
        </w:r>
      </w:hyperlink>
    </w:p>
    <w:p w14:paraId="00D097A1" w14:textId="77777777" w:rsidR="006D501F" w:rsidRDefault="006D501F" w:rsidP="006D501F">
      <w:pPr>
        <w:pStyle w:val="ListParagraph"/>
      </w:pPr>
    </w:p>
    <w:p w14:paraId="3F9C527E" w14:textId="0AA6743F" w:rsidR="00A11078" w:rsidRDefault="00A11078" w:rsidP="00C247B2">
      <w:pPr>
        <w:pStyle w:val="ListParagraph"/>
        <w:numPr>
          <w:ilvl w:val="0"/>
          <w:numId w:val="10"/>
        </w:numPr>
      </w:pPr>
      <w:r>
        <w:rPr>
          <w:b/>
          <w:bCs/>
        </w:rPr>
        <w:t xml:space="preserve">What is the </w:t>
      </w:r>
      <w:r w:rsidR="00003C99">
        <w:rPr>
          <w:b/>
          <w:bCs/>
        </w:rPr>
        <w:t>relationship</w:t>
      </w:r>
      <w:r>
        <w:rPr>
          <w:b/>
          <w:bCs/>
        </w:rPr>
        <w:t xml:space="preserve"> between ITSMF and </w:t>
      </w:r>
      <w:r w:rsidR="006B54D2">
        <w:rPr>
          <w:b/>
          <w:bCs/>
        </w:rPr>
        <w:t>NPOWER</w:t>
      </w:r>
      <w:r>
        <w:rPr>
          <w:b/>
          <w:bCs/>
        </w:rPr>
        <w:t>?</w:t>
      </w:r>
      <w:r>
        <w:t xml:space="preserve">  - ITSMF and </w:t>
      </w:r>
      <w:r w:rsidR="006B54D2">
        <w:t>NPower</w:t>
      </w:r>
      <w:r>
        <w:t xml:space="preserve"> are </w:t>
      </w:r>
      <w:r w:rsidR="00742456">
        <w:t xml:space="preserve">long-time </w:t>
      </w:r>
      <w:r>
        <w:t>str</w:t>
      </w:r>
      <w:r w:rsidR="006D4F34">
        <w:t xml:space="preserve">ategic alliance partners as our missions are </w:t>
      </w:r>
      <w:r w:rsidR="006D501F">
        <w:t>complementary</w:t>
      </w:r>
      <w:r w:rsidR="001F2214">
        <w:t xml:space="preserve"> in support</w:t>
      </w:r>
      <w:r w:rsidR="006B54D2">
        <w:t>ing careers in technology.</w:t>
      </w:r>
    </w:p>
    <w:p w14:paraId="130573BD" w14:textId="26B5C939" w:rsidR="00003C99" w:rsidRDefault="00003C99" w:rsidP="00003C99"/>
    <w:p w14:paraId="26F55B63" w14:textId="7A42522D" w:rsidR="00003C99" w:rsidRPr="00003C99" w:rsidRDefault="00003C99" w:rsidP="00003C99">
      <w:pPr>
        <w:rPr>
          <w:b/>
          <w:bCs/>
          <w:sz w:val="28"/>
          <w:szCs w:val="28"/>
        </w:rPr>
      </w:pPr>
      <w:r w:rsidRPr="00003C99">
        <w:rPr>
          <w:b/>
          <w:bCs/>
          <w:sz w:val="28"/>
          <w:szCs w:val="28"/>
        </w:rPr>
        <w:t>MEMBERSHIP FAQ’s</w:t>
      </w:r>
    </w:p>
    <w:p w14:paraId="32D58AE2" w14:textId="77777777" w:rsidR="00A11078" w:rsidRDefault="00A11078" w:rsidP="00A11078"/>
    <w:p w14:paraId="4B591470" w14:textId="686EF94E" w:rsidR="005F3F20" w:rsidRDefault="00A11078" w:rsidP="00003C99">
      <w:pPr>
        <w:pStyle w:val="ListParagraph"/>
        <w:numPr>
          <w:ilvl w:val="0"/>
          <w:numId w:val="2"/>
        </w:numPr>
      </w:pPr>
      <w:r>
        <w:rPr>
          <w:b/>
          <w:bCs/>
        </w:rPr>
        <w:t xml:space="preserve">What </w:t>
      </w:r>
      <w:r w:rsidR="00C74714">
        <w:rPr>
          <w:b/>
          <w:bCs/>
        </w:rPr>
        <w:t>are</w:t>
      </w:r>
      <w:r>
        <w:rPr>
          <w:b/>
          <w:bCs/>
        </w:rPr>
        <w:t xml:space="preserve"> the criteria for joining ITSMF?</w:t>
      </w:r>
      <w:r>
        <w:t xml:space="preserve"> - </w:t>
      </w:r>
      <w:r w:rsidRPr="00A11078">
        <w:t xml:space="preserve">If you </w:t>
      </w:r>
      <w:r w:rsidR="006D501F" w:rsidRPr="00A11078">
        <w:t xml:space="preserve">are </w:t>
      </w:r>
      <w:r w:rsidR="00EF34DC">
        <w:t xml:space="preserve">a technology or tech-adjacent professional </w:t>
      </w:r>
      <w:r w:rsidR="006D501F" w:rsidRPr="00A11078">
        <w:t>at</w:t>
      </w:r>
      <w:r w:rsidRPr="00A11078">
        <w:t xml:space="preserve"> a director-level or </w:t>
      </w:r>
      <w:r>
        <w:t>higher</w:t>
      </w:r>
      <w:r w:rsidR="00003C99">
        <w:t xml:space="preserve"> </w:t>
      </w:r>
      <w:r w:rsidRPr="00A11078">
        <w:t xml:space="preserve">within your organization and you are interested in fast tracking your career, broadening your professional network and looking to support the mission and vision of the organization, then ITSMF may be for you. Our primary goal is to effectively prepare </w:t>
      </w:r>
      <w:r w:rsidR="006B54D2">
        <w:t xml:space="preserve">the </w:t>
      </w:r>
      <w:r w:rsidRPr="00A11078">
        <w:t xml:space="preserve">IT professional for senior-level responsibility by presenting executive career development, </w:t>
      </w:r>
      <w:r w:rsidR="006D501F" w:rsidRPr="00A11078">
        <w:t>mentoring,</w:t>
      </w:r>
      <w:r w:rsidRPr="00A11078">
        <w:t xml:space="preserve"> and networking opportunities for advancing one’s career.</w:t>
      </w:r>
      <w:r w:rsidR="004C02E5">
        <w:t xml:space="preserve">  To learn more visit us at:</w:t>
      </w:r>
      <w:r w:rsidR="005F3F20">
        <w:t xml:space="preserve"> </w:t>
      </w:r>
      <w:hyperlink r:id="rId11" w:anchor="membership" w:history="1">
        <w:r w:rsidR="005F3F20" w:rsidRPr="00D74395">
          <w:rPr>
            <w:rStyle w:val="Hyperlink"/>
          </w:rPr>
          <w:t>https://itsmfleaders.org/offerings/#membership</w:t>
        </w:r>
      </w:hyperlink>
    </w:p>
    <w:p w14:paraId="3AF78DA0" w14:textId="77777777" w:rsidR="006B54D2" w:rsidRPr="006B54D2" w:rsidRDefault="006B54D2" w:rsidP="006B54D2"/>
    <w:p w14:paraId="742BF397" w14:textId="77777777" w:rsidR="00B94E67" w:rsidRPr="00B94E67" w:rsidRDefault="00B94E67" w:rsidP="00B94E67">
      <w:pPr>
        <w:pStyle w:val="ListParagraph"/>
        <w:numPr>
          <w:ilvl w:val="0"/>
          <w:numId w:val="2"/>
        </w:numPr>
        <w:rPr>
          <w:b/>
          <w:bCs/>
        </w:rPr>
      </w:pPr>
      <w:r w:rsidRPr="00B94E67">
        <w:rPr>
          <w:b/>
          <w:bCs/>
        </w:rPr>
        <w:t>Are there membership levels in ITSMF?</w:t>
      </w:r>
    </w:p>
    <w:tbl>
      <w:tblPr>
        <w:tblW w:w="0" w:type="auto"/>
        <w:tblCellMar>
          <w:left w:w="0" w:type="dxa"/>
          <w:right w:w="0" w:type="dxa"/>
        </w:tblCellMar>
        <w:tblLook w:val="04A0" w:firstRow="1" w:lastRow="0" w:firstColumn="1" w:lastColumn="0" w:noHBand="0" w:noVBand="1"/>
      </w:tblPr>
      <w:tblGrid>
        <w:gridCol w:w="9350"/>
      </w:tblGrid>
      <w:tr w:rsidR="00B94E67" w:rsidRPr="00B94E67" w14:paraId="32D0073D" w14:textId="77777777" w:rsidTr="00D20D38">
        <w:tc>
          <w:tcPr>
            <w:tcW w:w="9350" w:type="dxa"/>
            <w:tcMar>
              <w:top w:w="0" w:type="dxa"/>
              <w:left w:w="108" w:type="dxa"/>
              <w:bottom w:w="0" w:type="dxa"/>
              <w:right w:w="108" w:type="dxa"/>
            </w:tcMar>
            <w:hideMark/>
          </w:tcPr>
          <w:p w14:paraId="552CCD62" w14:textId="77777777" w:rsidR="00B94E67" w:rsidRPr="00B94E67" w:rsidRDefault="00B94E67" w:rsidP="00B94E67">
            <w:pPr>
              <w:spacing w:after="160" w:line="259" w:lineRule="auto"/>
              <w:rPr>
                <w:rFonts w:asciiTheme="minorHAnsi" w:hAnsiTheme="minorHAnsi" w:cstheme="minorBidi"/>
              </w:rPr>
            </w:pPr>
            <w:r w:rsidRPr="00B94E67">
              <w:rPr>
                <w:rFonts w:asciiTheme="minorHAnsi" w:hAnsiTheme="minorHAnsi" w:cstheme="minorBidi"/>
              </w:rPr>
              <w:t>There are two pathways to ITSMF membership: (1) Executive Membership; OR (2) Associate Membership.</w:t>
            </w:r>
          </w:p>
        </w:tc>
      </w:tr>
      <w:tr w:rsidR="00B94E67" w:rsidRPr="00B94E67" w14:paraId="65DD5D99" w14:textId="77777777" w:rsidTr="00D20D38">
        <w:tc>
          <w:tcPr>
            <w:tcW w:w="9350" w:type="dxa"/>
            <w:tcMar>
              <w:top w:w="0" w:type="dxa"/>
              <w:left w:w="108" w:type="dxa"/>
              <w:bottom w:w="0" w:type="dxa"/>
              <w:right w:w="108" w:type="dxa"/>
            </w:tcMar>
            <w:hideMark/>
          </w:tcPr>
          <w:p w14:paraId="71B27271" w14:textId="77777777" w:rsidR="00B94E67" w:rsidRPr="00B94E67" w:rsidRDefault="00B94E67" w:rsidP="00B94E67">
            <w:pPr>
              <w:spacing w:after="160" w:line="259" w:lineRule="auto"/>
              <w:rPr>
                <w:rFonts w:asciiTheme="minorHAnsi" w:hAnsiTheme="minorHAnsi" w:cstheme="minorBidi"/>
                <w:i/>
                <w:iCs/>
              </w:rPr>
            </w:pPr>
            <w:r w:rsidRPr="00B94E67">
              <w:rPr>
                <w:rFonts w:asciiTheme="minorHAnsi" w:hAnsiTheme="minorHAnsi" w:cstheme="minorBidi"/>
                <w:i/>
                <w:iCs/>
              </w:rPr>
              <w:t> </w:t>
            </w:r>
            <w:r w:rsidRPr="00B94E67">
              <w:rPr>
                <w:rFonts w:asciiTheme="minorHAnsi" w:hAnsiTheme="minorHAnsi" w:cstheme="minorBidi"/>
                <w:b/>
                <w:bCs/>
                <w:i/>
                <w:iCs/>
                <w:u w:val="single"/>
              </w:rPr>
              <w:t>ITSMF Associate Membership</w:t>
            </w:r>
            <w:r w:rsidRPr="00B94E67">
              <w:rPr>
                <w:rFonts w:asciiTheme="minorHAnsi" w:hAnsiTheme="minorHAnsi" w:cstheme="minorBidi"/>
                <w:b/>
                <w:bCs/>
                <w:i/>
                <w:iCs/>
              </w:rPr>
              <w:t>:</w:t>
            </w:r>
          </w:p>
        </w:tc>
      </w:tr>
      <w:tr w:rsidR="00B94E67" w:rsidRPr="00B94E67" w14:paraId="3D506F5F" w14:textId="77777777" w:rsidTr="00D20D38">
        <w:tc>
          <w:tcPr>
            <w:tcW w:w="9350" w:type="dxa"/>
            <w:tcMar>
              <w:top w:w="0" w:type="dxa"/>
              <w:left w:w="108" w:type="dxa"/>
              <w:bottom w:w="0" w:type="dxa"/>
              <w:right w:w="108" w:type="dxa"/>
            </w:tcMar>
            <w:hideMark/>
          </w:tcPr>
          <w:p w14:paraId="785C9CDB" w14:textId="25B80D81" w:rsidR="00B94E67" w:rsidRPr="00B94E67" w:rsidRDefault="00B94E67" w:rsidP="00B94E67">
            <w:pPr>
              <w:numPr>
                <w:ilvl w:val="0"/>
                <w:numId w:val="16"/>
              </w:numPr>
              <w:spacing w:after="160" w:line="259" w:lineRule="auto"/>
              <w:rPr>
                <w:rFonts w:asciiTheme="minorHAnsi" w:hAnsiTheme="minorHAnsi" w:cstheme="minorBidi"/>
              </w:rPr>
            </w:pPr>
            <w:r w:rsidRPr="00B94E67">
              <w:rPr>
                <w:rFonts w:asciiTheme="minorHAnsi" w:hAnsiTheme="minorHAnsi" w:cstheme="minorBidi"/>
              </w:rPr>
              <w:lastRenderedPageBreak/>
              <w:t> For confirmed </w:t>
            </w:r>
            <w:r w:rsidRPr="00B94E67">
              <w:rPr>
                <w:rFonts w:asciiTheme="minorHAnsi" w:hAnsiTheme="minorHAnsi" w:cstheme="minorBidi"/>
                <w:b/>
                <w:bCs/>
              </w:rPr>
              <w:t>graduates</w:t>
            </w:r>
            <w:r w:rsidRPr="00B94E67">
              <w:rPr>
                <w:rFonts w:asciiTheme="minorHAnsi" w:hAnsiTheme="minorHAnsi" w:cstheme="minorBidi"/>
              </w:rPr>
              <w:t xml:space="preserve"> of our </w:t>
            </w:r>
            <w:r w:rsidR="001667DB">
              <w:rPr>
                <w:rFonts w:asciiTheme="minorHAnsi" w:hAnsiTheme="minorHAnsi" w:cstheme="minorBidi"/>
              </w:rPr>
              <w:t xml:space="preserve">ITSMF </w:t>
            </w:r>
            <w:r w:rsidRPr="00B94E67">
              <w:rPr>
                <w:rFonts w:asciiTheme="minorHAnsi" w:hAnsiTheme="minorHAnsi" w:cstheme="minorBidi"/>
              </w:rPr>
              <w:t>GIPD leadership development academies (Executive, Management, or E</w:t>
            </w:r>
            <w:r w:rsidR="00D764F0">
              <w:rPr>
                <w:rFonts w:asciiTheme="minorHAnsi" w:hAnsiTheme="minorHAnsi" w:cstheme="minorBidi"/>
              </w:rPr>
              <w:t>MERGE</w:t>
            </w:r>
            <w:r w:rsidRPr="00B94E67">
              <w:rPr>
                <w:rFonts w:asciiTheme="minorHAnsi" w:hAnsiTheme="minorHAnsi" w:cstheme="minorBidi"/>
              </w:rPr>
              <w:t>) who are </w:t>
            </w:r>
            <w:r w:rsidRPr="00B94E67">
              <w:rPr>
                <w:rFonts w:asciiTheme="minorHAnsi" w:hAnsiTheme="minorHAnsi" w:cstheme="minorBidi"/>
                <w:u w:val="single"/>
              </w:rPr>
              <w:t>not yet at the director level or higher</w:t>
            </w:r>
            <w:r w:rsidRPr="00B94E67">
              <w:rPr>
                <w:rFonts w:asciiTheme="minorHAnsi" w:hAnsiTheme="minorHAnsi" w:cstheme="minorBidi"/>
              </w:rPr>
              <w:t>.  </w:t>
            </w:r>
          </w:p>
          <w:p w14:paraId="13FA7B71" w14:textId="5427AB2F" w:rsidR="00B94E67" w:rsidRPr="00B94E67" w:rsidRDefault="00B94E67" w:rsidP="00B94E67">
            <w:pPr>
              <w:numPr>
                <w:ilvl w:val="0"/>
                <w:numId w:val="16"/>
              </w:numPr>
              <w:spacing w:after="160" w:line="259" w:lineRule="auto"/>
              <w:rPr>
                <w:rFonts w:asciiTheme="minorHAnsi" w:hAnsiTheme="minorHAnsi" w:cstheme="minorBidi"/>
              </w:rPr>
            </w:pPr>
            <w:r w:rsidRPr="00B94E67">
              <w:rPr>
                <w:rFonts w:asciiTheme="minorHAnsi" w:hAnsiTheme="minorHAnsi" w:cstheme="minorBidi"/>
              </w:rPr>
              <w:t xml:space="preserve">The membership application process is not required in this case, however; </w:t>
            </w:r>
            <w:r w:rsidR="001667DB">
              <w:rPr>
                <w:rFonts w:asciiTheme="minorHAnsi" w:hAnsiTheme="minorHAnsi" w:cstheme="minorBidi"/>
              </w:rPr>
              <w:t>academy graduates</w:t>
            </w:r>
            <w:r w:rsidRPr="00B94E67">
              <w:rPr>
                <w:rFonts w:asciiTheme="minorHAnsi" w:hAnsiTheme="minorHAnsi" w:cstheme="minorBidi"/>
              </w:rPr>
              <w:t xml:space="preserve"> must </w:t>
            </w:r>
            <w:r w:rsidR="001667DB">
              <w:rPr>
                <w:rFonts w:asciiTheme="minorHAnsi" w:hAnsiTheme="minorHAnsi" w:cstheme="minorBidi"/>
              </w:rPr>
              <w:t xml:space="preserve">formally </w:t>
            </w:r>
            <w:r w:rsidRPr="00B94E67">
              <w:rPr>
                <w:rFonts w:asciiTheme="minorHAnsi" w:hAnsiTheme="minorHAnsi" w:cstheme="minorBidi"/>
              </w:rPr>
              <w:t>opt-in for Associate membership.</w:t>
            </w:r>
            <w:r>
              <w:rPr>
                <w:rFonts w:asciiTheme="minorHAnsi" w:hAnsiTheme="minorHAnsi" w:cstheme="minorBidi"/>
              </w:rPr>
              <w:t xml:space="preserve">  To learn more</w:t>
            </w:r>
            <w:r w:rsidRPr="00B94E67">
              <w:rPr>
                <w:rFonts w:asciiTheme="minorHAnsi" w:hAnsiTheme="minorHAnsi" w:cstheme="minorBidi"/>
              </w:rPr>
              <w:t xml:space="preserve">, please contact us at </w:t>
            </w:r>
            <w:hyperlink r:id="rId12" w:history="1">
              <w:r w:rsidRPr="00B94E67">
                <w:rPr>
                  <w:rFonts w:asciiTheme="minorHAnsi" w:hAnsiTheme="minorHAnsi" w:cstheme="minorBidi"/>
                  <w:color w:val="0563C1" w:themeColor="hyperlink"/>
                  <w:u w:val="single"/>
                </w:rPr>
                <w:t>Membership@ITSMFleaders.org</w:t>
              </w:r>
            </w:hyperlink>
          </w:p>
          <w:p w14:paraId="0B5E5786" w14:textId="35BF924D" w:rsidR="00B94E67" w:rsidRPr="00B94E67" w:rsidRDefault="00B94E67" w:rsidP="00B94E67">
            <w:pPr>
              <w:numPr>
                <w:ilvl w:val="0"/>
                <w:numId w:val="16"/>
              </w:numPr>
              <w:spacing w:after="160" w:line="259" w:lineRule="auto"/>
              <w:rPr>
                <w:rFonts w:asciiTheme="minorHAnsi" w:hAnsiTheme="minorHAnsi" w:cstheme="minorBidi"/>
              </w:rPr>
            </w:pPr>
            <w:r w:rsidRPr="00B94E67">
              <w:rPr>
                <w:rFonts w:asciiTheme="minorHAnsi" w:hAnsiTheme="minorHAnsi" w:cstheme="minorBidi"/>
              </w:rPr>
              <w:t>Also, If you are not currently an ITSMF Academy graduate, we would be happy to share more information about our Academy offerings</w:t>
            </w:r>
            <w:r w:rsidR="001667DB">
              <w:rPr>
                <w:rFonts w:asciiTheme="minorHAnsi" w:hAnsiTheme="minorHAnsi" w:cstheme="minorBidi"/>
              </w:rPr>
              <w:t xml:space="preserve"> here</w:t>
            </w:r>
            <w:r w:rsidRPr="00B94E67">
              <w:rPr>
                <w:rFonts w:asciiTheme="minorHAnsi" w:hAnsiTheme="minorHAnsi" w:cstheme="minorBidi"/>
              </w:rPr>
              <w:t>: </w:t>
            </w:r>
            <w:hyperlink r:id="rId13" w:anchor="membership%7C%7Cofferings-tab%7C0" w:tooltip="https://itsmfleaders.org/offerings/#membership%7C%7Cofferings-tab%7C0" w:history="1">
              <w:r w:rsidRPr="00B94E67">
                <w:rPr>
                  <w:rFonts w:asciiTheme="minorHAnsi" w:hAnsiTheme="minorHAnsi" w:cstheme="minorBidi"/>
                  <w:color w:val="0563C1" w:themeColor="hyperlink"/>
                  <w:u w:val="single"/>
                </w:rPr>
                <w:t>ITSMF Global Institute for Professional Development</w:t>
              </w:r>
            </w:hyperlink>
            <w:r w:rsidRPr="00B94E67">
              <w:rPr>
                <w:rFonts w:asciiTheme="minorHAnsi" w:hAnsiTheme="minorHAnsi" w:cstheme="minorBidi"/>
              </w:rPr>
              <w:t>.</w:t>
            </w:r>
          </w:p>
        </w:tc>
      </w:tr>
      <w:tr w:rsidR="00B94E67" w:rsidRPr="00B94E67" w14:paraId="4CD45B75" w14:textId="77777777" w:rsidTr="00D20D38">
        <w:tc>
          <w:tcPr>
            <w:tcW w:w="9350" w:type="dxa"/>
            <w:tcMar>
              <w:top w:w="0" w:type="dxa"/>
              <w:left w:w="108" w:type="dxa"/>
              <w:bottom w:w="0" w:type="dxa"/>
              <w:right w:w="108" w:type="dxa"/>
            </w:tcMar>
            <w:hideMark/>
          </w:tcPr>
          <w:p w14:paraId="51CD521F" w14:textId="77777777" w:rsidR="00B94E67" w:rsidRPr="00B94E67" w:rsidRDefault="00B94E67" w:rsidP="00B94E67">
            <w:pPr>
              <w:spacing w:after="160" w:line="259" w:lineRule="auto"/>
              <w:rPr>
                <w:rFonts w:asciiTheme="minorHAnsi" w:hAnsiTheme="minorHAnsi" w:cstheme="minorBidi"/>
                <w:i/>
                <w:iCs/>
              </w:rPr>
            </w:pPr>
            <w:r w:rsidRPr="00B94E67">
              <w:rPr>
                <w:rFonts w:asciiTheme="minorHAnsi" w:hAnsiTheme="minorHAnsi" w:cstheme="minorBidi"/>
                <w:i/>
                <w:iCs/>
              </w:rPr>
              <w:t> </w:t>
            </w:r>
            <w:r w:rsidRPr="00B94E67">
              <w:rPr>
                <w:rFonts w:asciiTheme="minorHAnsi" w:hAnsiTheme="minorHAnsi" w:cstheme="minorBidi"/>
                <w:b/>
                <w:bCs/>
                <w:i/>
                <w:iCs/>
                <w:u w:val="single"/>
              </w:rPr>
              <w:t>ITSMF Executive Membership</w:t>
            </w:r>
            <w:r w:rsidRPr="00B94E67">
              <w:rPr>
                <w:rFonts w:asciiTheme="minorHAnsi" w:hAnsiTheme="minorHAnsi" w:cstheme="minorBidi"/>
                <w:b/>
                <w:bCs/>
                <w:i/>
                <w:iCs/>
              </w:rPr>
              <w:t>: </w:t>
            </w:r>
          </w:p>
        </w:tc>
      </w:tr>
      <w:tr w:rsidR="00B94E67" w:rsidRPr="00B94E67" w14:paraId="3B3B9067" w14:textId="77777777" w:rsidTr="00D20D38">
        <w:tc>
          <w:tcPr>
            <w:tcW w:w="9350" w:type="dxa"/>
            <w:tcMar>
              <w:top w:w="0" w:type="dxa"/>
              <w:left w:w="108" w:type="dxa"/>
              <w:bottom w:w="0" w:type="dxa"/>
              <w:right w:w="108" w:type="dxa"/>
            </w:tcMar>
            <w:hideMark/>
          </w:tcPr>
          <w:p w14:paraId="09C57C70" w14:textId="77777777" w:rsidR="00B94E67" w:rsidRPr="00B94E67" w:rsidRDefault="00B94E67" w:rsidP="00B94E67">
            <w:pPr>
              <w:numPr>
                <w:ilvl w:val="0"/>
                <w:numId w:val="17"/>
              </w:numPr>
              <w:spacing w:after="160" w:line="259" w:lineRule="auto"/>
              <w:rPr>
                <w:rFonts w:asciiTheme="minorHAnsi" w:hAnsiTheme="minorHAnsi" w:cstheme="minorBidi"/>
              </w:rPr>
            </w:pPr>
            <w:r w:rsidRPr="00B94E67">
              <w:rPr>
                <w:rFonts w:asciiTheme="minorHAnsi" w:hAnsiTheme="minorHAnsi" w:cstheme="minorBidi"/>
              </w:rPr>
              <w:t xml:space="preserve"> For IT leader candidates who are already </w:t>
            </w:r>
            <w:r w:rsidRPr="00B94E67">
              <w:rPr>
                <w:rFonts w:asciiTheme="minorHAnsi" w:hAnsiTheme="minorHAnsi" w:cstheme="minorBidi"/>
                <w:u w:val="single"/>
              </w:rPr>
              <w:t>at the director level or higher</w:t>
            </w:r>
            <w:r w:rsidRPr="00B94E67">
              <w:rPr>
                <w:rFonts w:asciiTheme="minorHAnsi" w:hAnsiTheme="minorHAnsi" w:cstheme="minorBidi"/>
              </w:rPr>
              <w:t xml:space="preserve">.  Additional criteria details can be found here: </w:t>
            </w:r>
            <w:hyperlink r:id="rId14" w:anchor="membership" w:history="1">
              <w:r w:rsidRPr="00B94E67">
                <w:rPr>
                  <w:color w:val="0000FF"/>
                  <w:u w:val="single"/>
                </w:rPr>
                <w:t>https://itsmfleaders.org/offerings/#membership</w:t>
              </w:r>
            </w:hyperlink>
            <w:r w:rsidRPr="00B94E67">
              <w:rPr>
                <w:color w:val="0000FF"/>
                <w:u w:val="single"/>
              </w:rPr>
              <w:t xml:space="preserve"> .</w:t>
            </w:r>
          </w:p>
          <w:p w14:paraId="78437B7F" w14:textId="77777777" w:rsidR="00B94E67" w:rsidRPr="00B94E67" w:rsidRDefault="00B94E67" w:rsidP="00B94E67">
            <w:pPr>
              <w:numPr>
                <w:ilvl w:val="0"/>
                <w:numId w:val="17"/>
              </w:numPr>
              <w:spacing w:after="160" w:line="259" w:lineRule="auto"/>
              <w:rPr>
                <w:rFonts w:asciiTheme="minorHAnsi" w:hAnsiTheme="minorHAnsi" w:cstheme="minorBidi"/>
              </w:rPr>
            </w:pPr>
            <w:r w:rsidRPr="00B94E67">
              <w:rPr>
                <w:rFonts w:asciiTheme="minorHAnsi" w:hAnsiTheme="minorHAnsi" w:cstheme="minorBidi"/>
              </w:rPr>
              <w:t>The membership application process is required for all ITSMF Executive Membership candidates.</w:t>
            </w:r>
          </w:p>
          <w:p w14:paraId="4FE5BAC9" w14:textId="77777777" w:rsidR="00B94E67" w:rsidRPr="00B94E67" w:rsidRDefault="00B94E67" w:rsidP="00B94E67">
            <w:pPr>
              <w:numPr>
                <w:ilvl w:val="0"/>
                <w:numId w:val="17"/>
              </w:numPr>
              <w:spacing w:after="160" w:line="259" w:lineRule="auto"/>
              <w:rPr>
                <w:rFonts w:asciiTheme="minorHAnsi" w:hAnsiTheme="minorHAnsi" w:cstheme="minorBidi"/>
              </w:rPr>
            </w:pPr>
            <w:r w:rsidRPr="00B94E67">
              <w:rPr>
                <w:rFonts w:asciiTheme="minorHAnsi" w:hAnsiTheme="minorHAnsi" w:cstheme="minorBidi"/>
              </w:rPr>
              <w:t xml:space="preserve">To discuss Executive membership and the application process, please contact us at </w:t>
            </w:r>
            <w:hyperlink r:id="rId15" w:history="1">
              <w:r w:rsidRPr="00B94E67">
                <w:rPr>
                  <w:rFonts w:asciiTheme="minorHAnsi" w:hAnsiTheme="minorHAnsi" w:cstheme="minorBidi"/>
                  <w:color w:val="0563C1" w:themeColor="hyperlink"/>
                  <w:u w:val="single"/>
                </w:rPr>
                <w:t>Membership@ITSMFleaders.org</w:t>
              </w:r>
            </w:hyperlink>
          </w:p>
        </w:tc>
      </w:tr>
    </w:tbl>
    <w:p w14:paraId="1293B99E" w14:textId="77777777" w:rsidR="00B94E67" w:rsidRPr="00B94E67" w:rsidRDefault="00B94E67" w:rsidP="00B94E67">
      <w:pPr>
        <w:pStyle w:val="ListParagraph"/>
        <w:rPr>
          <w:b/>
          <w:bCs/>
        </w:rPr>
      </w:pPr>
    </w:p>
    <w:p w14:paraId="618CDB87" w14:textId="02055419" w:rsidR="003019DA" w:rsidRDefault="003019DA" w:rsidP="005F3F20">
      <w:pPr>
        <w:pStyle w:val="ListParagraph"/>
        <w:numPr>
          <w:ilvl w:val="0"/>
          <w:numId w:val="2"/>
        </w:numPr>
      </w:pPr>
      <w:r>
        <w:rPr>
          <w:b/>
          <w:bCs/>
        </w:rPr>
        <w:t>How do I join ITSMF?</w:t>
      </w:r>
      <w:r>
        <w:t xml:space="preserve">  After reviewing </w:t>
      </w:r>
      <w:r w:rsidR="0005292F">
        <w:t>this link:</w:t>
      </w:r>
      <w:r w:rsidR="005F3F20">
        <w:t xml:space="preserve"> </w:t>
      </w:r>
      <w:hyperlink r:id="rId16" w:anchor="membership" w:history="1">
        <w:r w:rsidR="005F3F20" w:rsidRPr="00D74395">
          <w:rPr>
            <w:rStyle w:val="Hyperlink"/>
          </w:rPr>
          <w:t>https://itsmfleaders.org/offerings/#membership</w:t>
        </w:r>
      </w:hyperlink>
      <w:r w:rsidR="005F3F20">
        <w:t xml:space="preserve"> , </w:t>
      </w:r>
      <w:r>
        <w:t xml:space="preserve">contact our office at </w:t>
      </w:r>
      <w:hyperlink r:id="rId17" w:history="1">
        <w:r w:rsidR="0005292F" w:rsidRPr="007C3BBB">
          <w:rPr>
            <w:rStyle w:val="Hyperlink"/>
          </w:rPr>
          <w:t>membership@itsmfleaders.org</w:t>
        </w:r>
      </w:hyperlink>
      <w:r w:rsidR="001F2214">
        <w:t xml:space="preserve"> to ask about joining ITSMF.</w:t>
      </w:r>
    </w:p>
    <w:p w14:paraId="0628D891" w14:textId="77777777" w:rsidR="006B54D2" w:rsidRPr="006B54D2" w:rsidRDefault="006B54D2" w:rsidP="006B54D2"/>
    <w:p w14:paraId="3F9CFBA6" w14:textId="0AE82039" w:rsidR="00003C99" w:rsidRPr="00003C99" w:rsidRDefault="00003C99" w:rsidP="00003C99">
      <w:pPr>
        <w:pStyle w:val="ListParagraph"/>
        <w:numPr>
          <w:ilvl w:val="0"/>
          <w:numId w:val="2"/>
        </w:numPr>
      </w:pPr>
      <w:r>
        <w:rPr>
          <w:b/>
          <w:bCs/>
        </w:rPr>
        <w:t xml:space="preserve">What are the benefits of ITSMF membership? </w:t>
      </w:r>
    </w:p>
    <w:p w14:paraId="014727B5" w14:textId="159116FD" w:rsidR="00493543" w:rsidRDefault="009B2D1B" w:rsidP="00971258">
      <w:pPr>
        <w:shd w:val="clear" w:color="auto" w:fill="FFFFFF"/>
        <w:ind w:left="450"/>
        <w:textAlignment w:val="baseline"/>
        <w:rPr>
          <w:rFonts w:asciiTheme="minorHAnsi" w:eastAsia="Times New Roman" w:hAnsiTheme="minorHAnsi" w:cstheme="minorHAnsi"/>
          <w:sz w:val="23"/>
          <w:szCs w:val="23"/>
        </w:rPr>
      </w:pPr>
      <w:r w:rsidRPr="009B2D1B">
        <w:rPr>
          <w:rFonts w:asciiTheme="minorHAnsi" w:eastAsia="Times New Roman" w:hAnsiTheme="minorHAnsi" w:cstheme="minorHAnsi"/>
          <w:sz w:val="23"/>
          <w:szCs w:val="23"/>
        </w:rPr>
        <w:t>ITSMF members are connected as an extended family and as such members share their professional and personal experiences to uplift and support one another.  ITSMF is often referred to “It’s My Family”, so we invite you to come experience all that ITSMF has to offer.</w:t>
      </w:r>
      <w:r>
        <w:rPr>
          <w:rFonts w:asciiTheme="minorHAnsi" w:eastAsia="Times New Roman" w:hAnsiTheme="minorHAnsi" w:cstheme="minorHAnsi"/>
          <w:sz w:val="23"/>
          <w:szCs w:val="23"/>
        </w:rPr>
        <w:t xml:space="preserve">  </w:t>
      </w:r>
    </w:p>
    <w:p w14:paraId="7A2BB66F" w14:textId="7A02A7F2" w:rsidR="00EF34DC" w:rsidRDefault="00EF34DC" w:rsidP="00971258">
      <w:pPr>
        <w:shd w:val="clear" w:color="auto" w:fill="FFFFFF"/>
        <w:ind w:left="450"/>
        <w:textAlignment w:val="baseline"/>
        <w:rPr>
          <w:rFonts w:asciiTheme="minorHAnsi" w:eastAsia="Times New Roman" w:hAnsiTheme="minorHAnsi" w:cstheme="minorHAnsi"/>
          <w:sz w:val="23"/>
          <w:szCs w:val="23"/>
        </w:rPr>
      </w:pPr>
    </w:p>
    <w:p w14:paraId="52F1F735" w14:textId="730C5CE2" w:rsidR="00EF34DC" w:rsidRDefault="00EF34DC" w:rsidP="00971258">
      <w:pPr>
        <w:shd w:val="clear" w:color="auto" w:fill="FFFFFF"/>
        <w:ind w:left="450"/>
        <w:textAlignment w:val="baseline"/>
        <w:rPr>
          <w:rFonts w:asciiTheme="minorHAnsi" w:eastAsia="Times New Roman" w:hAnsiTheme="minorHAnsi" w:cstheme="minorHAnsi"/>
          <w:sz w:val="23"/>
          <w:szCs w:val="23"/>
        </w:rPr>
      </w:pPr>
      <w:r w:rsidRPr="00EF34DC">
        <w:rPr>
          <w:rFonts w:asciiTheme="minorHAnsi" w:eastAsia="Times New Roman" w:hAnsiTheme="minorHAnsi" w:cstheme="minorHAnsi"/>
          <w:sz w:val="23"/>
          <w:szCs w:val="23"/>
        </w:rPr>
        <w:t>Your membership gives you direct access to an exclusive community of senior technology executives who champion each other’s success, share opportunities, and provide the kind of support that no one should navigate their career without.</w:t>
      </w:r>
    </w:p>
    <w:p w14:paraId="018E05DF" w14:textId="77777777" w:rsidR="00493543" w:rsidRDefault="00493543" w:rsidP="00971258">
      <w:pPr>
        <w:shd w:val="clear" w:color="auto" w:fill="FFFFFF"/>
        <w:ind w:left="450"/>
        <w:textAlignment w:val="baseline"/>
        <w:rPr>
          <w:rFonts w:asciiTheme="minorHAnsi" w:eastAsia="Times New Roman" w:hAnsiTheme="minorHAnsi" w:cstheme="minorHAnsi"/>
          <w:sz w:val="23"/>
          <w:szCs w:val="23"/>
        </w:rPr>
      </w:pPr>
    </w:p>
    <w:p w14:paraId="1A5FAA8D" w14:textId="21CAF10B" w:rsidR="00971258" w:rsidRPr="00971258" w:rsidRDefault="00A376FC" w:rsidP="00971258">
      <w:pPr>
        <w:shd w:val="clear" w:color="auto" w:fill="FFFFFF"/>
        <w:ind w:left="450"/>
        <w:textAlignment w:val="baseline"/>
        <w:rPr>
          <w:rFonts w:asciiTheme="minorHAnsi" w:eastAsia="Times New Roman" w:hAnsiTheme="minorHAnsi" w:cstheme="minorHAnsi"/>
          <w:sz w:val="23"/>
          <w:szCs w:val="23"/>
        </w:rPr>
      </w:pPr>
      <w:r>
        <w:rPr>
          <w:rFonts w:asciiTheme="minorHAnsi" w:eastAsia="Times New Roman" w:hAnsiTheme="minorHAnsi" w:cstheme="minorHAnsi"/>
          <w:sz w:val="23"/>
          <w:szCs w:val="23"/>
        </w:rPr>
        <w:t>A</w:t>
      </w:r>
      <w:r w:rsidR="00971258" w:rsidRPr="00971258">
        <w:rPr>
          <w:rFonts w:asciiTheme="minorHAnsi" w:eastAsia="Times New Roman" w:hAnsiTheme="minorHAnsi" w:cstheme="minorHAnsi"/>
          <w:sz w:val="23"/>
          <w:szCs w:val="23"/>
        </w:rPr>
        <w:t>s a member of the ITSMF family</w:t>
      </w:r>
      <w:r>
        <w:rPr>
          <w:rFonts w:asciiTheme="minorHAnsi" w:eastAsia="Times New Roman" w:hAnsiTheme="minorHAnsi" w:cstheme="minorHAnsi"/>
          <w:sz w:val="23"/>
          <w:szCs w:val="23"/>
        </w:rPr>
        <w:t xml:space="preserve">, </w:t>
      </w:r>
      <w:r w:rsidR="00971258" w:rsidRPr="00971258">
        <w:rPr>
          <w:rFonts w:asciiTheme="minorHAnsi" w:eastAsia="Times New Roman" w:hAnsiTheme="minorHAnsi" w:cstheme="minorHAnsi"/>
          <w:sz w:val="23"/>
          <w:szCs w:val="23"/>
        </w:rPr>
        <w:t>you will:</w:t>
      </w:r>
    </w:p>
    <w:p w14:paraId="678974EF" w14:textId="1A04B080" w:rsidR="00971258" w:rsidRPr="00EF34DC" w:rsidRDefault="00971258" w:rsidP="00EF34DC">
      <w:pPr>
        <w:pStyle w:val="ListParagraph"/>
        <w:numPr>
          <w:ilvl w:val="0"/>
          <w:numId w:val="15"/>
        </w:numPr>
        <w:shd w:val="clear" w:color="auto" w:fill="FFFFFF"/>
        <w:textAlignment w:val="baseline"/>
        <w:rPr>
          <w:rFonts w:asciiTheme="minorHAnsi" w:eastAsia="Times New Roman" w:hAnsiTheme="minorHAnsi" w:cstheme="minorHAnsi"/>
          <w:sz w:val="23"/>
          <w:szCs w:val="23"/>
        </w:rPr>
      </w:pPr>
      <w:r w:rsidRPr="00EF34DC">
        <w:rPr>
          <w:rFonts w:asciiTheme="minorHAnsi" w:eastAsia="Times New Roman" w:hAnsiTheme="minorHAnsi" w:cstheme="minorHAnsi"/>
          <w:sz w:val="23"/>
          <w:szCs w:val="23"/>
        </w:rPr>
        <w:t>Enjoy unfettered access to an unmatched family network of open, proven Black technology leaders.</w:t>
      </w:r>
    </w:p>
    <w:p w14:paraId="29F45DE6" w14:textId="65FEC7A7" w:rsidR="00971258" w:rsidRPr="00EF34DC" w:rsidRDefault="00971258" w:rsidP="00EF34DC">
      <w:pPr>
        <w:pStyle w:val="ListParagraph"/>
        <w:numPr>
          <w:ilvl w:val="0"/>
          <w:numId w:val="15"/>
        </w:numPr>
        <w:shd w:val="clear" w:color="auto" w:fill="FFFFFF"/>
        <w:textAlignment w:val="baseline"/>
        <w:rPr>
          <w:rFonts w:asciiTheme="minorHAnsi" w:eastAsia="Times New Roman" w:hAnsiTheme="minorHAnsi" w:cstheme="minorHAnsi"/>
          <w:sz w:val="23"/>
          <w:szCs w:val="23"/>
        </w:rPr>
      </w:pPr>
      <w:r w:rsidRPr="00EF34DC">
        <w:rPr>
          <w:rFonts w:asciiTheme="minorHAnsi" w:eastAsia="Times New Roman" w:hAnsiTheme="minorHAnsi" w:cstheme="minorHAnsi"/>
          <w:sz w:val="23"/>
          <w:szCs w:val="23"/>
        </w:rPr>
        <w:t>Contribute to and benefit from a world-class economy of knowledge, tools, talent, and opportunity – all rooted in shared values.</w:t>
      </w:r>
    </w:p>
    <w:p w14:paraId="20F0E644" w14:textId="7FA36225" w:rsidR="008053F4" w:rsidRDefault="00EF34DC" w:rsidP="00E829E1">
      <w:pPr>
        <w:pStyle w:val="ListParagraph"/>
        <w:numPr>
          <w:ilvl w:val="0"/>
          <w:numId w:val="15"/>
        </w:numPr>
        <w:shd w:val="clear" w:color="auto" w:fill="FFFFFF"/>
        <w:ind w:left="720"/>
        <w:textAlignment w:val="baseline"/>
        <w:rPr>
          <w:rFonts w:asciiTheme="minorHAnsi" w:eastAsia="Times New Roman" w:hAnsiTheme="minorHAnsi" w:cstheme="minorHAnsi"/>
          <w:sz w:val="23"/>
          <w:szCs w:val="23"/>
        </w:rPr>
      </w:pPr>
      <w:r w:rsidRPr="00EF34DC">
        <w:rPr>
          <w:rFonts w:asciiTheme="minorHAnsi" w:eastAsia="Times New Roman" w:hAnsiTheme="minorHAnsi" w:cstheme="minorHAnsi"/>
          <w:sz w:val="23"/>
          <w:szCs w:val="23"/>
        </w:rPr>
        <w:t xml:space="preserve">Play a vital role in uplifting the next generation of tech talent—something that is critical as we continue to push for greater representation and influence in our field. </w:t>
      </w:r>
    </w:p>
    <w:p w14:paraId="089C651F" w14:textId="7FFCD128" w:rsidR="00EF34DC" w:rsidRPr="00EF34DC" w:rsidRDefault="00EF34DC" w:rsidP="00E829E1">
      <w:pPr>
        <w:pStyle w:val="ListParagraph"/>
        <w:numPr>
          <w:ilvl w:val="0"/>
          <w:numId w:val="15"/>
        </w:numPr>
        <w:shd w:val="clear" w:color="auto" w:fill="FFFFFF"/>
        <w:ind w:left="720"/>
        <w:textAlignment w:val="baseline"/>
        <w:rPr>
          <w:rFonts w:asciiTheme="minorHAnsi" w:eastAsia="Times New Roman" w:hAnsiTheme="minorHAnsi" w:cstheme="minorHAnsi"/>
          <w:sz w:val="23"/>
          <w:szCs w:val="23"/>
        </w:rPr>
      </w:pPr>
      <w:r w:rsidRPr="00EF34DC">
        <w:rPr>
          <w:rFonts w:asciiTheme="minorHAnsi" w:eastAsia="Times New Roman" w:hAnsiTheme="minorHAnsi" w:cstheme="minorHAnsi"/>
          <w:sz w:val="23"/>
          <w:szCs w:val="23"/>
        </w:rPr>
        <w:t>Attend coveted ITSMF Symposiums and Networking Events at discounted rates.</w:t>
      </w:r>
    </w:p>
    <w:p w14:paraId="3227ACFE" w14:textId="77777777" w:rsidR="00971258" w:rsidRDefault="00971258" w:rsidP="00971258">
      <w:pPr>
        <w:shd w:val="clear" w:color="auto" w:fill="FFFFFF"/>
        <w:ind w:left="450"/>
        <w:textAlignment w:val="baseline"/>
        <w:rPr>
          <w:rFonts w:asciiTheme="minorHAnsi" w:eastAsia="Times New Roman" w:hAnsiTheme="minorHAnsi" w:cstheme="minorHAnsi"/>
          <w:sz w:val="23"/>
          <w:szCs w:val="23"/>
        </w:rPr>
      </w:pPr>
    </w:p>
    <w:p w14:paraId="666E217D" w14:textId="1AB747F7" w:rsidR="00F13788" w:rsidRPr="0008418A" w:rsidRDefault="00F13788" w:rsidP="00971258">
      <w:pPr>
        <w:pStyle w:val="ListParagraph"/>
        <w:numPr>
          <w:ilvl w:val="0"/>
          <w:numId w:val="2"/>
        </w:numPr>
        <w:shd w:val="clear" w:color="auto" w:fill="FFFFFF"/>
        <w:textAlignment w:val="baseline"/>
        <w:rPr>
          <w:b/>
          <w:bCs/>
        </w:rPr>
      </w:pPr>
      <w:r w:rsidRPr="0008418A">
        <w:rPr>
          <w:b/>
          <w:bCs/>
        </w:rPr>
        <w:t xml:space="preserve">What are the membership dues for ITSMF?  </w:t>
      </w:r>
    </w:p>
    <w:p w14:paraId="04508907" w14:textId="706AEC77" w:rsidR="00F13788" w:rsidRDefault="00F13788" w:rsidP="00F13788">
      <w:pPr>
        <w:pStyle w:val="ListParagraph"/>
        <w:numPr>
          <w:ilvl w:val="1"/>
          <w:numId w:val="2"/>
        </w:numPr>
        <w:shd w:val="clear" w:color="auto" w:fill="FFFFFF"/>
        <w:textAlignment w:val="baseline"/>
      </w:pPr>
      <w:r>
        <w:t xml:space="preserve">Annual membership dues are used to further the mission of ITSMF.  Specifically, membership dues </w:t>
      </w:r>
      <w:r w:rsidR="0008418A" w:rsidRPr="0008418A">
        <w:t xml:space="preserve">are vital in sustaining our impactful mission and work, from fostering </w:t>
      </w:r>
      <w:r w:rsidR="0008418A" w:rsidRPr="0008418A">
        <w:lastRenderedPageBreak/>
        <w:t>leadership knowledge sharing, ongoing networking access, and providing scholarships for very deserving STEM students.</w:t>
      </w:r>
      <w:r>
        <w:t xml:space="preserve"> </w:t>
      </w:r>
    </w:p>
    <w:p w14:paraId="50FE81FF" w14:textId="6E6157AC" w:rsidR="0008418A" w:rsidRPr="0008418A" w:rsidRDefault="0008418A" w:rsidP="00F13788">
      <w:pPr>
        <w:pStyle w:val="ListParagraph"/>
        <w:numPr>
          <w:ilvl w:val="1"/>
          <w:numId w:val="2"/>
        </w:numPr>
        <w:shd w:val="clear" w:color="auto" w:fill="FFFFFF"/>
        <w:textAlignment w:val="baseline"/>
        <w:rPr>
          <w:rStyle w:val="Hyperlink"/>
          <w:color w:val="auto"/>
          <w:u w:val="none"/>
        </w:rPr>
      </w:pPr>
      <w:r>
        <w:t>ITSMF provides many convenient ways to pay the annual membership dues.  Our dues schedule can be found here:</w:t>
      </w:r>
      <w:r w:rsidRPr="0008418A">
        <w:t xml:space="preserve"> </w:t>
      </w:r>
      <w:hyperlink r:id="rId18" w:anchor="membership" w:history="1">
        <w:r w:rsidRPr="00D74395">
          <w:rPr>
            <w:rStyle w:val="Hyperlink"/>
          </w:rPr>
          <w:t>https://itsmfleaders.org/offerings/#membership</w:t>
        </w:r>
      </w:hyperlink>
    </w:p>
    <w:p w14:paraId="276D5912" w14:textId="77777777" w:rsidR="0008418A" w:rsidRPr="00F13788" w:rsidRDefault="0008418A" w:rsidP="0008418A">
      <w:pPr>
        <w:shd w:val="clear" w:color="auto" w:fill="FFFFFF"/>
        <w:ind w:left="720"/>
        <w:textAlignment w:val="baseline"/>
      </w:pPr>
    </w:p>
    <w:p w14:paraId="76E77347" w14:textId="20729295" w:rsidR="00AC319C" w:rsidRDefault="00AC319C" w:rsidP="00971258">
      <w:pPr>
        <w:pStyle w:val="ListParagraph"/>
        <w:numPr>
          <w:ilvl w:val="0"/>
          <w:numId w:val="2"/>
        </w:numPr>
        <w:shd w:val="clear" w:color="auto" w:fill="FFFFFF"/>
        <w:textAlignment w:val="baseline"/>
      </w:pPr>
      <w:r w:rsidRPr="00971258">
        <w:rPr>
          <w:b/>
          <w:bCs/>
        </w:rPr>
        <w:t xml:space="preserve">How </w:t>
      </w:r>
      <w:r w:rsidR="00971258">
        <w:rPr>
          <w:b/>
          <w:bCs/>
        </w:rPr>
        <w:t>can</w:t>
      </w:r>
      <w:r w:rsidRPr="00971258">
        <w:rPr>
          <w:b/>
          <w:bCs/>
        </w:rPr>
        <w:t xml:space="preserve"> I learn more about ITSMF membership?</w:t>
      </w:r>
      <w:r>
        <w:t xml:space="preserve"> – </w:t>
      </w:r>
      <w:r w:rsidR="005257A8">
        <w:t xml:space="preserve">Use this link to learn more: </w:t>
      </w:r>
      <w:hyperlink r:id="rId19" w:anchor="membership" w:history="1">
        <w:r w:rsidR="005F3F20" w:rsidRPr="00D74395">
          <w:rPr>
            <w:rStyle w:val="Hyperlink"/>
          </w:rPr>
          <w:t>https://itsmfleaders.org/offerings/#membership</w:t>
        </w:r>
      </w:hyperlink>
      <w:r w:rsidR="005F3F20">
        <w:t xml:space="preserve">  </w:t>
      </w:r>
      <w:r>
        <w:t xml:space="preserve">, OR contact </w:t>
      </w:r>
      <w:r w:rsidR="005257A8">
        <w:t>us</w:t>
      </w:r>
      <w:r>
        <w:t xml:space="preserve"> at </w:t>
      </w:r>
      <w:hyperlink r:id="rId20" w:history="1">
        <w:r w:rsidRPr="007C3BBB">
          <w:rPr>
            <w:rStyle w:val="Hyperlink"/>
          </w:rPr>
          <w:t>Membership@itsmfleaders.org</w:t>
        </w:r>
      </w:hyperlink>
      <w:r>
        <w:t xml:space="preserve"> to ask about membership with ITSMF.</w:t>
      </w:r>
    </w:p>
    <w:p w14:paraId="29DDF9F6" w14:textId="3182DD65" w:rsidR="00003C99" w:rsidRDefault="00003C99" w:rsidP="00AC319C"/>
    <w:p w14:paraId="047447C8" w14:textId="219E6152" w:rsidR="00AC319C" w:rsidRDefault="00D75480" w:rsidP="00AC319C">
      <w:pPr>
        <w:rPr>
          <w:b/>
          <w:bCs/>
          <w:sz w:val="28"/>
          <w:szCs w:val="28"/>
        </w:rPr>
      </w:pPr>
      <w:r w:rsidRPr="004E218C">
        <w:rPr>
          <w:b/>
          <w:bCs/>
          <w:sz w:val="28"/>
          <w:szCs w:val="28"/>
        </w:rPr>
        <w:t>PARTNERSHIP</w:t>
      </w:r>
      <w:r w:rsidR="00AC319C" w:rsidRPr="004E218C">
        <w:rPr>
          <w:b/>
          <w:bCs/>
          <w:sz w:val="28"/>
          <w:szCs w:val="28"/>
        </w:rPr>
        <w:t xml:space="preserve"> FAQ’s</w:t>
      </w:r>
    </w:p>
    <w:p w14:paraId="5DB68F1B" w14:textId="77777777" w:rsidR="004E218C" w:rsidRPr="004E218C" w:rsidRDefault="004E218C" w:rsidP="00AC319C">
      <w:pPr>
        <w:rPr>
          <w:b/>
          <w:bCs/>
          <w:sz w:val="28"/>
          <w:szCs w:val="28"/>
        </w:rPr>
      </w:pPr>
    </w:p>
    <w:p w14:paraId="3E7E4EDD" w14:textId="3F9D4117" w:rsidR="00B65F62" w:rsidRDefault="00346457" w:rsidP="00B65F62">
      <w:pPr>
        <w:pStyle w:val="ListParagraph"/>
        <w:numPr>
          <w:ilvl w:val="0"/>
          <w:numId w:val="6"/>
        </w:numPr>
      </w:pPr>
      <w:r w:rsidRPr="00346457">
        <w:rPr>
          <w:b/>
          <w:bCs/>
        </w:rPr>
        <w:t>What is an ITSMF Corporate Partner?</w:t>
      </w:r>
      <w:r>
        <w:t xml:space="preserve"> - </w:t>
      </w:r>
      <w:r w:rsidRPr="00346457">
        <w:t xml:space="preserve">The commitment of our Partners enables us to offer continued executive career development and invaluable mentoring and networking opportunities that strengthen our ability to fill the executive pipeline with the next generation of </w:t>
      </w:r>
      <w:r w:rsidR="00D764F0">
        <w:t>dynamic</w:t>
      </w:r>
      <w:r w:rsidRPr="00346457">
        <w:t xml:space="preserve"> technology executives. </w:t>
      </w:r>
      <w:r>
        <w:t xml:space="preserve">  </w:t>
      </w:r>
      <w:r w:rsidRPr="00346457">
        <w:t>Supporting ITSMF means access to a wealth of executive-level leadership and talent that will enable your organization to achieve its goals and objectives.</w:t>
      </w:r>
    </w:p>
    <w:p w14:paraId="18C61EE7" w14:textId="77777777" w:rsidR="006B54D2" w:rsidRPr="006B54D2" w:rsidRDefault="006B54D2" w:rsidP="006B54D2"/>
    <w:p w14:paraId="6AAE26CE" w14:textId="20DD63A4" w:rsidR="00346457" w:rsidRPr="00671FE3" w:rsidRDefault="00346457" w:rsidP="00B65F62">
      <w:pPr>
        <w:pStyle w:val="ListParagraph"/>
        <w:numPr>
          <w:ilvl w:val="0"/>
          <w:numId w:val="6"/>
        </w:numPr>
      </w:pPr>
      <w:r w:rsidRPr="00B65F62">
        <w:rPr>
          <w:b/>
          <w:bCs/>
        </w:rPr>
        <w:t>How can my organization partner with ITSMF?</w:t>
      </w:r>
      <w:r>
        <w:t xml:space="preserve"> - </w:t>
      </w:r>
      <w:r w:rsidRPr="00346457">
        <w:t xml:space="preserve">ITSMF welcomes the opportunity to partner with organizations who are looking for ways to advance their </w:t>
      </w:r>
      <w:r w:rsidR="00D764F0">
        <w:t>broad ranging</w:t>
      </w:r>
      <w:r w:rsidRPr="00346457">
        <w:t xml:space="preserve"> talent, achieve measurable results with their initiatives, and enable ITSMF to achieve its vision. We have developed a standard of excellence and receive stellar ratings for our programming and events; and these resources could be utilized by your organization to secure relevant speakers, conduct research and deliver memorable and meaningful experiences for your staff.</w:t>
      </w:r>
      <w:r>
        <w:t xml:space="preserve">  </w:t>
      </w:r>
      <w:r w:rsidR="0093678E" w:rsidRPr="005257A8">
        <w:rPr>
          <w:b/>
          <w:bCs/>
        </w:rPr>
        <w:t>To learn more</w:t>
      </w:r>
      <w:r w:rsidR="0093678E">
        <w:t>, visit</w:t>
      </w:r>
      <w:r>
        <w:t xml:space="preserve"> us at  </w:t>
      </w:r>
      <w:hyperlink r:id="rId21" w:anchor="partner_companies" w:history="1">
        <w:r w:rsidR="005F3F20" w:rsidRPr="00D74395">
          <w:rPr>
            <w:rStyle w:val="Hyperlink"/>
          </w:rPr>
          <w:t>https://itsmfleaders.org/about-itsmf/#partner_companies</w:t>
        </w:r>
      </w:hyperlink>
      <w:r w:rsidR="005F3F20">
        <w:t xml:space="preserve"> </w:t>
      </w:r>
      <w:r>
        <w:t xml:space="preserve">OR email us at: </w:t>
      </w:r>
      <w:hyperlink r:id="rId22" w:history="1">
        <w:r w:rsidRPr="00671FE3">
          <w:rPr>
            <w:rStyle w:val="Hyperlink"/>
          </w:rPr>
          <w:t xml:space="preserve">corporatepartners@itsmfleaders.org </w:t>
        </w:r>
      </w:hyperlink>
    </w:p>
    <w:p w14:paraId="0ABF5097" w14:textId="6DDF63A3" w:rsidR="00D75480" w:rsidRDefault="00D75480">
      <w:pPr>
        <w:spacing w:after="160" w:line="259" w:lineRule="auto"/>
      </w:pPr>
    </w:p>
    <w:p w14:paraId="6635F357" w14:textId="058BFEC9" w:rsidR="004C408C" w:rsidRDefault="00D75480" w:rsidP="004C408C">
      <w:pPr>
        <w:pStyle w:val="ListParagraph"/>
        <w:ind w:left="0"/>
        <w:rPr>
          <w:b/>
          <w:bCs/>
          <w:sz w:val="28"/>
          <w:szCs w:val="28"/>
        </w:rPr>
      </w:pPr>
      <w:r w:rsidRPr="00D75480">
        <w:rPr>
          <w:b/>
          <w:bCs/>
          <w:sz w:val="28"/>
          <w:szCs w:val="28"/>
        </w:rPr>
        <w:t>GIPD FAQ’S</w:t>
      </w:r>
    </w:p>
    <w:p w14:paraId="66BA1605" w14:textId="77777777" w:rsidR="00D75480" w:rsidRPr="00D75480" w:rsidRDefault="00D75480" w:rsidP="004C408C">
      <w:pPr>
        <w:pStyle w:val="ListParagraph"/>
        <w:ind w:left="0"/>
        <w:rPr>
          <w:b/>
          <w:bCs/>
          <w:sz w:val="28"/>
          <w:szCs w:val="28"/>
        </w:rPr>
      </w:pPr>
    </w:p>
    <w:p w14:paraId="35A1BED8" w14:textId="306A3E09" w:rsidR="00875087" w:rsidRDefault="00875087" w:rsidP="00875087">
      <w:pPr>
        <w:pStyle w:val="ListParagraph"/>
        <w:numPr>
          <w:ilvl w:val="0"/>
          <w:numId w:val="9"/>
        </w:numPr>
      </w:pPr>
      <w:r w:rsidRPr="009E57FF">
        <w:rPr>
          <w:b/>
          <w:bCs/>
        </w:rPr>
        <w:t>What Professional Development programs does ITSMF offer?</w:t>
      </w:r>
      <w:r>
        <w:t xml:space="preserve"> - As ITSMF’s Global Institute for Professional Development (GIPD) serves as the umbrella to the following offerings:</w:t>
      </w:r>
    </w:p>
    <w:p w14:paraId="19233A44" w14:textId="7740CDBB" w:rsidR="00875087" w:rsidRDefault="00875087" w:rsidP="00F235FF">
      <w:pPr>
        <w:pStyle w:val="ListParagraph"/>
        <w:numPr>
          <w:ilvl w:val="0"/>
          <w:numId w:val="13"/>
        </w:numPr>
      </w:pPr>
      <w:r w:rsidRPr="009E57FF">
        <w:rPr>
          <w:b/>
          <w:bCs/>
        </w:rPr>
        <w:t>EXECUTIVE ACADEMY</w:t>
      </w:r>
      <w:r w:rsidR="009E57FF">
        <w:t xml:space="preserve"> - Specifically tailored for senior-level executives, the nine-month Executive Academy is shaped by a robust curriculum of academically-sound, business-focused, and intellectually stimulating leadership tools and initiatives. During in-person classroom sessions, relevant content is presented and discussed in small (10-15 person) peer groups - allowing for insightful exploration and judgment-free knowledge sharing.</w:t>
      </w:r>
    </w:p>
    <w:p w14:paraId="68324742" w14:textId="08CB5AB2" w:rsidR="00875087" w:rsidRDefault="00875087" w:rsidP="00F235FF">
      <w:pPr>
        <w:pStyle w:val="ListParagraph"/>
        <w:numPr>
          <w:ilvl w:val="0"/>
          <w:numId w:val="13"/>
        </w:numPr>
      </w:pPr>
      <w:r w:rsidRPr="00C116D9">
        <w:rPr>
          <w:b/>
          <w:bCs/>
        </w:rPr>
        <w:t>MANAGEMENT ACADEMY</w:t>
      </w:r>
      <w:r w:rsidR="00EF783C">
        <w:t xml:space="preserve"> - </w:t>
      </w:r>
      <w:r w:rsidR="00C116D9">
        <w:t>This nine-month program is designed to fuel and groom the next generation of motivated Black and minority technology leaders.  These are leaders who desire to shape and strengthen our industries, companies, and communities - locally, nationally, and globally.  The academy connects participants to unparalleled training, to a rich network of peers, and with unfettered access to industry-leading executive officers. The supportive 1:1 mentoring and coaching that participants receive throughout the year are unique and critical to the lasting transformation they all realize as graduates.</w:t>
      </w:r>
    </w:p>
    <w:p w14:paraId="777EF55A" w14:textId="28C47D13" w:rsidR="00875087" w:rsidRDefault="00875087" w:rsidP="00F235FF">
      <w:pPr>
        <w:pStyle w:val="ListParagraph"/>
        <w:numPr>
          <w:ilvl w:val="0"/>
          <w:numId w:val="13"/>
        </w:numPr>
      </w:pPr>
      <w:r w:rsidRPr="00C116D9">
        <w:rPr>
          <w:b/>
          <w:bCs/>
        </w:rPr>
        <w:t>EMERGE ACADEMY</w:t>
      </w:r>
      <w:r w:rsidR="00C116D9">
        <w:t xml:space="preserve"> - What does it take to be a successful woman</w:t>
      </w:r>
      <w:r w:rsidR="00D764F0">
        <w:t xml:space="preserve"> and those who support women</w:t>
      </w:r>
      <w:r w:rsidR="00C116D9">
        <w:t xml:space="preserve"> in technology leadership, all without losing touch with who you are or what you value? The E</w:t>
      </w:r>
      <w:r w:rsidR="00D764F0">
        <w:t>MERGE</w:t>
      </w:r>
      <w:r w:rsidR="00C116D9">
        <w:t xml:space="preserve"> Academy aims to offer unflinching answers.  Through immersive workshops, 1:1 executive coaching, trusted community, and thought leadership, this potent nine-month </w:t>
      </w:r>
      <w:r w:rsidR="00C116D9">
        <w:lastRenderedPageBreak/>
        <w:t xml:space="preserve">program is designed </w:t>
      </w:r>
      <w:r w:rsidR="006B54D2">
        <w:t>specially</w:t>
      </w:r>
      <w:r w:rsidR="00C116D9">
        <w:t xml:space="preserve"> to help mid to executive level women make use of the Seek (who I am), Study (what I know), and Soar (who I become) framework, to hone authentic and conscious leadership.</w:t>
      </w:r>
    </w:p>
    <w:p w14:paraId="77CC072B" w14:textId="78F5FE8D" w:rsidR="00F235FF" w:rsidRDefault="00D764F0" w:rsidP="00F235FF">
      <w:pPr>
        <w:pStyle w:val="ListParagraph"/>
        <w:numPr>
          <w:ilvl w:val="0"/>
          <w:numId w:val="13"/>
        </w:numPr>
      </w:pPr>
      <w:r>
        <w:rPr>
          <w:b/>
          <w:bCs/>
        </w:rPr>
        <w:t>CULTIVATING DYNAMIC LEADERS</w:t>
      </w:r>
      <w:r w:rsidR="00875087">
        <w:t xml:space="preserve"> - A series of high-powered training sessions that immerse rising leaders in the critical skills and techniques that make all the difference to his/her success as a leader. These intensive workshops are highly interactive and designed for new and experienced supervisors, managers, and leaders who want to boost their management skills and propel themselves on the leadership track.</w:t>
      </w:r>
    </w:p>
    <w:p w14:paraId="47FFC84A" w14:textId="1FFA9CAB" w:rsidR="0032206A" w:rsidRDefault="0032206A" w:rsidP="0032206A">
      <w:pPr>
        <w:pStyle w:val="ListParagraph"/>
        <w:numPr>
          <w:ilvl w:val="0"/>
          <w:numId w:val="13"/>
        </w:numPr>
      </w:pPr>
      <w:r w:rsidRPr="0032206A">
        <w:rPr>
          <w:b/>
          <w:bCs/>
        </w:rPr>
        <w:t>BOARD BOUND ACADEMY -</w:t>
      </w:r>
      <w:r>
        <w:t xml:space="preserve"> ITSMF has partnered with NACD to create the ITSMF Board Prep Academy, a two-year program designed to build the skills and credentials to compete for board positions offering dedicated executives the tools, support, and resources to take their first steps on the road to certification and ultimately board positions.  To build up your foundation of knowledge, participants take Virtual Director Professionalism®, a course that includes panel discussions, case studies, and keynote presentations with experienced directors.  In addition to the Virtual Director Professionalism course, participants can supplement their knowledge with NACD research and data that is curated with directors in mind. Finally, academy members will be able to network with ITSMF executive who are currently serving as board directors as well as meeting boardroom professionals at NACD events.  A key component of this academy is the opportunity to take the NACD Directorship Certification® exam, which will assess comprehension of the baseline knowledge, skills, and abilities necessary to contribute to the boardroom dialogue on day one.</w:t>
      </w:r>
    </w:p>
    <w:p w14:paraId="40D410DD" w14:textId="77777777" w:rsidR="006B54D2" w:rsidRPr="006B54D2" w:rsidRDefault="006B54D2" w:rsidP="006B54D2"/>
    <w:p w14:paraId="398F4045" w14:textId="3C920612" w:rsidR="00875087" w:rsidRDefault="00F235FF" w:rsidP="00164782">
      <w:pPr>
        <w:pStyle w:val="ListParagraph"/>
        <w:numPr>
          <w:ilvl w:val="0"/>
          <w:numId w:val="9"/>
        </w:numPr>
      </w:pPr>
      <w:r w:rsidRPr="00F235FF">
        <w:rPr>
          <w:b/>
          <w:bCs/>
        </w:rPr>
        <w:t>How can I find out more about ITSMF’s professional development programs?</w:t>
      </w:r>
      <w:r>
        <w:t xml:space="preserve">  - </w:t>
      </w:r>
      <w:r w:rsidR="00875087">
        <w:t xml:space="preserve">Contact us at </w:t>
      </w:r>
      <w:hyperlink r:id="rId23" w:anchor="academies" w:history="1">
        <w:r w:rsidR="006B54D2" w:rsidRPr="009F16EB">
          <w:rPr>
            <w:rStyle w:val="Hyperlink"/>
          </w:rPr>
          <w:t>https://itsmfleaders.org/offerings/#academies</w:t>
        </w:r>
      </w:hyperlink>
    </w:p>
    <w:p w14:paraId="63D35CE7" w14:textId="77777777" w:rsidR="006B54D2" w:rsidRDefault="006B54D2" w:rsidP="006B54D2"/>
    <w:p w14:paraId="4A227845" w14:textId="26CA6D2C" w:rsidR="0071408F" w:rsidRDefault="0071408F">
      <w:pPr>
        <w:spacing w:after="160" w:line="259" w:lineRule="auto"/>
      </w:pPr>
    </w:p>
    <w:sectPr w:rsidR="0071408F">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E1B01" w14:textId="77777777" w:rsidR="00D8539B" w:rsidRDefault="00D8539B" w:rsidP="00CF1B62">
      <w:r>
        <w:separator/>
      </w:r>
    </w:p>
  </w:endnote>
  <w:endnote w:type="continuationSeparator" w:id="0">
    <w:p w14:paraId="3BAD5B84" w14:textId="77777777" w:rsidR="00D8539B" w:rsidRDefault="00D8539B" w:rsidP="00CF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6849670"/>
      <w:docPartObj>
        <w:docPartGallery w:val="Page Numbers (Bottom of Page)"/>
        <w:docPartUnique/>
      </w:docPartObj>
    </w:sdtPr>
    <w:sdtEndPr>
      <w:rPr>
        <w:noProof/>
      </w:rPr>
    </w:sdtEndPr>
    <w:sdtContent>
      <w:p w14:paraId="1CFABACF" w14:textId="1E0A2C88" w:rsidR="00CF1B62" w:rsidRDefault="00CF1B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5312EB" w14:textId="77777777" w:rsidR="00CF1B62" w:rsidRDefault="00CF1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AFCD9" w14:textId="77777777" w:rsidR="00D8539B" w:rsidRDefault="00D8539B" w:rsidP="00CF1B62">
      <w:r>
        <w:separator/>
      </w:r>
    </w:p>
  </w:footnote>
  <w:footnote w:type="continuationSeparator" w:id="0">
    <w:p w14:paraId="1C41E6C7" w14:textId="77777777" w:rsidR="00D8539B" w:rsidRDefault="00D8539B" w:rsidP="00CF1B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6547"/>
    <w:multiLevelType w:val="hybridMultilevel"/>
    <w:tmpl w:val="52A6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645A"/>
    <w:multiLevelType w:val="multilevel"/>
    <w:tmpl w:val="4B846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E1816"/>
    <w:multiLevelType w:val="hybridMultilevel"/>
    <w:tmpl w:val="52E81C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3C3DA5"/>
    <w:multiLevelType w:val="multilevel"/>
    <w:tmpl w:val="60062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43110"/>
    <w:multiLevelType w:val="hybridMultilevel"/>
    <w:tmpl w:val="C0483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14C1E"/>
    <w:multiLevelType w:val="hybridMultilevel"/>
    <w:tmpl w:val="2124B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EA7734"/>
    <w:multiLevelType w:val="hybridMultilevel"/>
    <w:tmpl w:val="6C4C38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9A6284"/>
    <w:multiLevelType w:val="hybridMultilevel"/>
    <w:tmpl w:val="4FB8E02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4D7D7830"/>
    <w:multiLevelType w:val="hybridMultilevel"/>
    <w:tmpl w:val="CDE8CD6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EFE1C63"/>
    <w:multiLevelType w:val="hybridMultilevel"/>
    <w:tmpl w:val="90105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9C4E20"/>
    <w:multiLevelType w:val="hybridMultilevel"/>
    <w:tmpl w:val="235A90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DD79D4"/>
    <w:multiLevelType w:val="hybridMultilevel"/>
    <w:tmpl w:val="EB9C4E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96E23A5"/>
    <w:multiLevelType w:val="multilevel"/>
    <w:tmpl w:val="75747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3D5FE3"/>
    <w:multiLevelType w:val="hybridMultilevel"/>
    <w:tmpl w:val="7ED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07DF"/>
    <w:multiLevelType w:val="hybridMultilevel"/>
    <w:tmpl w:val="68BC76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432AD2"/>
    <w:multiLevelType w:val="hybridMultilevel"/>
    <w:tmpl w:val="C558527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A9573C3"/>
    <w:multiLevelType w:val="hybridMultilevel"/>
    <w:tmpl w:val="5F0A66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95106712">
    <w:abstractNumId w:val="2"/>
  </w:num>
  <w:num w:numId="2" w16cid:durableId="1473404032">
    <w:abstractNumId w:val="8"/>
  </w:num>
  <w:num w:numId="3" w16cid:durableId="133183061">
    <w:abstractNumId w:val="1"/>
  </w:num>
  <w:num w:numId="4" w16cid:durableId="652607740">
    <w:abstractNumId w:val="15"/>
  </w:num>
  <w:num w:numId="5" w16cid:durableId="306319649">
    <w:abstractNumId w:val="10"/>
  </w:num>
  <w:num w:numId="6" w16cid:durableId="1441484771">
    <w:abstractNumId w:val="16"/>
  </w:num>
  <w:num w:numId="7" w16cid:durableId="461270003">
    <w:abstractNumId w:val="4"/>
  </w:num>
  <w:num w:numId="8" w16cid:durableId="1416591455">
    <w:abstractNumId w:val="0"/>
  </w:num>
  <w:num w:numId="9" w16cid:durableId="281807181">
    <w:abstractNumId w:val="6"/>
  </w:num>
  <w:num w:numId="10" w16cid:durableId="108621555">
    <w:abstractNumId w:val="5"/>
  </w:num>
  <w:num w:numId="11" w16cid:durableId="1406075416">
    <w:abstractNumId w:val="7"/>
  </w:num>
  <w:num w:numId="12" w16cid:durableId="396438834">
    <w:abstractNumId w:val="11"/>
  </w:num>
  <w:num w:numId="13" w16cid:durableId="860631764">
    <w:abstractNumId w:val="13"/>
  </w:num>
  <w:num w:numId="14" w16cid:durableId="543634618">
    <w:abstractNumId w:val="14"/>
  </w:num>
  <w:num w:numId="15" w16cid:durableId="238834805">
    <w:abstractNumId w:val="9"/>
  </w:num>
  <w:num w:numId="16" w16cid:durableId="1371493132">
    <w:abstractNumId w:val="3"/>
  </w:num>
  <w:num w:numId="17" w16cid:durableId="15253663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7A8"/>
    <w:rsid w:val="00003C99"/>
    <w:rsid w:val="00006C5D"/>
    <w:rsid w:val="0005292F"/>
    <w:rsid w:val="0008418A"/>
    <w:rsid w:val="00091F18"/>
    <w:rsid w:val="000C4CA5"/>
    <w:rsid w:val="000C5EB0"/>
    <w:rsid w:val="001246B1"/>
    <w:rsid w:val="001667DB"/>
    <w:rsid w:val="001B1F8C"/>
    <w:rsid w:val="001F2214"/>
    <w:rsid w:val="001F57A8"/>
    <w:rsid w:val="00206DB7"/>
    <w:rsid w:val="00231AD1"/>
    <w:rsid w:val="002753C6"/>
    <w:rsid w:val="002A4CE5"/>
    <w:rsid w:val="003019DA"/>
    <w:rsid w:val="0032206A"/>
    <w:rsid w:val="00346457"/>
    <w:rsid w:val="004060DB"/>
    <w:rsid w:val="00410870"/>
    <w:rsid w:val="004714DD"/>
    <w:rsid w:val="00475B1D"/>
    <w:rsid w:val="004768D9"/>
    <w:rsid w:val="00493543"/>
    <w:rsid w:val="004A7D44"/>
    <w:rsid w:val="004C02E5"/>
    <w:rsid w:val="004C408C"/>
    <w:rsid w:val="004E218C"/>
    <w:rsid w:val="005257A8"/>
    <w:rsid w:val="00544DAB"/>
    <w:rsid w:val="00583826"/>
    <w:rsid w:val="00584DAA"/>
    <w:rsid w:val="005E2067"/>
    <w:rsid w:val="005F3F20"/>
    <w:rsid w:val="00671FE3"/>
    <w:rsid w:val="006B54D2"/>
    <w:rsid w:val="006D2BDA"/>
    <w:rsid w:val="006D4F34"/>
    <w:rsid w:val="006D501F"/>
    <w:rsid w:val="006F449E"/>
    <w:rsid w:val="00704BF2"/>
    <w:rsid w:val="0071408F"/>
    <w:rsid w:val="00731B4A"/>
    <w:rsid w:val="00742456"/>
    <w:rsid w:val="00742DA6"/>
    <w:rsid w:val="008053F4"/>
    <w:rsid w:val="00826DE0"/>
    <w:rsid w:val="00875087"/>
    <w:rsid w:val="0091269F"/>
    <w:rsid w:val="0093678E"/>
    <w:rsid w:val="00971258"/>
    <w:rsid w:val="009B2D1B"/>
    <w:rsid w:val="009E57FF"/>
    <w:rsid w:val="009F66BA"/>
    <w:rsid w:val="00A11078"/>
    <w:rsid w:val="00A25EC2"/>
    <w:rsid w:val="00A376FC"/>
    <w:rsid w:val="00A4393F"/>
    <w:rsid w:val="00A4773B"/>
    <w:rsid w:val="00A654AE"/>
    <w:rsid w:val="00AB0631"/>
    <w:rsid w:val="00AB32E7"/>
    <w:rsid w:val="00AB5B9C"/>
    <w:rsid w:val="00AC319C"/>
    <w:rsid w:val="00AE65C3"/>
    <w:rsid w:val="00B65F62"/>
    <w:rsid w:val="00B94E67"/>
    <w:rsid w:val="00C116D9"/>
    <w:rsid w:val="00C247B2"/>
    <w:rsid w:val="00C74714"/>
    <w:rsid w:val="00CC1264"/>
    <w:rsid w:val="00CE074F"/>
    <w:rsid w:val="00CF1B62"/>
    <w:rsid w:val="00D14817"/>
    <w:rsid w:val="00D36132"/>
    <w:rsid w:val="00D5249A"/>
    <w:rsid w:val="00D75420"/>
    <w:rsid w:val="00D75480"/>
    <w:rsid w:val="00D764F0"/>
    <w:rsid w:val="00D8539B"/>
    <w:rsid w:val="00DB6928"/>
    <w:rsid w:val="00DB75C3"/>
    <w:rsid w:val="00DC36FB"/>
    <w:rsid w:val="00E66E98"/>
    <w:rsid w:val="00E87F67"/>
    <w:rsid w:val="00EF34DC"/>
    <w:rsid w:val="00EF783C"/>
    <w:rsid w:val="00F13788"/>
    <w:rsid w:val="00F235FF"/>
    <w:rsid w:val="00F7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4B6D"/>
  <w15:chartTrackingRefBased/>
  <w15:docId w15:val="{1B990B97-10DA-425F-BE91-92F20CF7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6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264"/>
    <w:rPr>
      <w:color w:val="0000FF"/>
      <w:u w:val="single"/>
    </w:rPr>
  </w:style>
  <w:style w:type="character" w:styleId="FollowedHyperlink">
    <w:name w:val="FollowedHyperlink"/>
    <w:basedOn w:val="DefaultParagraphFont"/>
    <w:uiPriority w:val="99"/>
    <w:semiHidden/>
    <w:unhideWhenUsed/>
    <w:rsid w:val="00091F18"/>
    <w:rPr>
      <w:color w:val="954F72" w:themeColor="followedHyperlink"/>
      <w:u w:val="single"/>
    </w:rPr>
  </w:style>
  <w:style w:type="paragraph" w:styleId="ListParagraph">
    <w:name w:val="List Paragraph"/>
    <w:basedOn w:val="Normal"/>
    <w:uiPriority w:val="34"/>
    <w:qFormat/>
    <w:rsid w:val="00A11078"/>
    <w:pPr>
      <w:ind w:left="720"/>
      <w:contextualSpacing/>
    </w:pPr>
  </w:style>
  <w:style w:type="character" w:styleId="UnresolvedMention">
    <w:name w:val="Unresolved Mention"/>
    <w:basedOn w:val="DefaultParagraphFont"/>
    <w:uiPriority w:val="99"/>
    <w:semiHidden/>
    <w:unhideWhenUsed/>
    <w:rsid w:val="001F2214"/>
    <w:rPr>
      <w:color w:val="605E5C"/>
      <w:shd w:val="clear" w:color="auto" w:fill="E1DFDD"/>
    </w:rPr>
  </w:style>
  <w:style w:type="paragraph" w:styleId="NormalWeb">
    <w:name w:val="Normal (Web)"/>
    <w:basedOn w:val="Normal"/>
    <w:uiPriority w:val="99"/>
    <w:semiHidden/>
    <w:unhideWhenUsed/>
    <w:rsid w:val="00671FE3"/>
    <w:rPr>
      <w:rFonts w:ascii="Times New Roman" w:hAnsi="Times New Roman" w:cs="Times New Roman"/>
      <w:sz w:val="24"/>
      <w:szCs w:val="24"/>
    </w:rPr>
  </w:style>
  <w:style w:type="paragraph" w:styleId="Header">
    <w:name w:val="header"/>
    <w:basedOn w:val="Normal"/>
    <w:link w:val="HeaderChar"/>
    <w:uiPriority w:val="99"/>
    <w:unhideWhenUsed/>
    <w:rsid w:val="00CF1B62"/>
    <w:pPr>
      <w:tabs>
        <w:tab w:val="center" w:pos="4680"/>
        <w:tab w:val="right" w:pos="9360"/>
      </w:tabs>
    </w:pPr>
  </w:style>
  <w:style w:type="character" w:customStyle="1" w:styleId="HeaderChar">
    <w:name w:val="Header Char"/>
    <w:basedOn w:val="DefaultParagraphFont"/>
    <w:link w:val="Header"/>
    <w:uiPriority w:val="99"/>
    <w:rsid w:val="00CF1B62"/>
    <w:rPr>
      <w:rFonts w:ascii="Calibri" w:hAnsi="Calibri" w:cs="Calibri"/>
    </w:rPr>
  </w:style>
  <w:style w:type="paragraph" w:styleId="Footer">
    <w:name w:val="footer"/>
    <w:basedOn w:val="Normal"/>
    <w:link w:val="FooterChar"/>
    <w:uiPriority w:val="99"/>
    <w:unhideWhenUsed/>
    <w:rsid w:val="00CF1B62"/>
    <w:pPr>
      <w:tabs>
        <w:tab w:val="center" w:pos="4680"/>
        <w:tab w:val="right" w:pos="9360"/>
      </w:tabs>
    </w:pPr>
  </w:style>
  <w:style w:type="character" w:customStyle="1" w:styleId="FooterChar">
    <w:name w:val="Footer Char"/>
    <w:basedOn w:val="DefaultParagraphFont"/>
    <w:link w:val="Footer"/>
    <w:uiPriority w:val="99"/>
    <w:rsid w:val="00CF1B62"/>
    <w:rPr>
      <w:rFonts w:ascii="Calibri" w:hAnsi="Calibri" w:cs="Calibri"/>
    </w:rPr>
  </w:style>
  <w:style w:type="paragraph" w:customStyle="1" w:styleId="xxmsonormal">
    <w:name w:val="x_xmsonormal"/>
    <w:basedOn w:val="Normal"/>
    <w:rsid w:val="006B5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13517">
      <w:bodyDiv w:val="1"/>
      <w:marLeft w:val="0"/>
      <w:marRight w:val="0"/>
      <w:marTop w:val="0"/>
      <w:marBottom w:val="0"/>
      <w:divBdr>
        <w:top w:val="none" w:sz="0" w:space="0" w:color="auto"/>
        <w:left w:val="none" w:sz="0" w:space="0" w:color="auto"/>
        <w:bottom w:val="none" w:sz="0" w:space="0" w:color="auto"/>
        <w:right w:val="none" w:sz="0" w:space="0" w:color="auto"/>
      </w:divBdr>
    </w:div>
    <w:div w:id="878051509">
      <w:bodyDiv w:val="1"/>
      <w:marLeft w:val="0"/>
      <w:marRight w:val="0"/>
      <w:marTop w:val="0"/>
      <w:marBottom w:val="0"/>
      <w:divBdr>
        <w:top w:val="none" w:sz="0" w:space="0" w:color="auto"/>
        <w:left w:val="none" w:sz="0" w:space="0" w:color="auto"/>
        <w:bottom w:val="none" w:sz="0" w:space="0" w:color="auto"/>
        <w:right w:val="none" w:sz="0" w:space="0" w:color="auto"/>
      </w:divBdr>
    </w:div>
    <w:div w:id="1206403317">
      <w:bodyDiv w:val="1"/>
      <w:marLeft w:val="0"/>
      <w:marRight w:val="0"/>
      <w:marTop w:val="0"/>
      <w:marBottom w:val="0"/>
      <w:divBdr>
        <w:top w:val="none" w:sz="0" w:space="0" w:color="auto"/>
        <w:left w:val="none" w:sz="0" w:space="0" w:color="auto"/>
        <w:bottom w:val="none" w:sz="0" w:space="0" w:color="auto"/>
        <w:right w:val="none" w:sz="0" w:space="0" w:color="auto"/>
      </w:divBdr>
    </w:div>
    <w:div w:id="1477532952">
      <w:bodyDiv w:val="1"/>
      <w:marLeft w:val="0"/>
      <w:marRight w:val="0"/>
      <w:marTop w:val="0"/>
      <w:marBottom w:val="0"/>
      <w:divBdr>
        <w:top w:val="none" w:sz="0" w:space="0" w:color="auto"/>
        <w:left w:val="none" w:sz="0" w:space="0" w:color="auto"/>
        <w:bottom w:val="none" w:sz="0" w:space="0" w:color="auto"/>
        <w:right w:val="none" w:sz="0" w:space="0" w:color="auto"/>
      </w:divBdr>
      <w:divsChild>
        <w:div w:id="254286834">
          <w:marLeft w:val="0"/>
          <w:marRight w:val="0"/>
          <w:marTop w:val="0"/>
          <w:marBottom w:val="0"/>
          <w:divBdr>
            <w:top w:val="none" w:sz="0" w:space="0" w:color="auto"/>
            <w:left w:val="none" w:sz="0" w:space="0" w:color="auto"/>
            <w:bottom w:val="none" w:sz="0" w:space="0" w:color="auto"/>
            <w:right w:val="none" w:sz="0" w:space="0" w:color="auto"/>
          </w:divBdr>
        </w:div>
        <w:div w:id="144930222">
          <w:marLeft w:val="0"/>
          <w:marRight w:val="0"/>
          <w:marTop w:val="450"/>
          <w:marBottom w:val="450"/>
          <w:divBdr>
            <w:top w:val="none" w:sz="0" w:space="0" w:color="auto"/>
            <w:left w:val="none" w:sz="0" w:space="0" w:color="auto"/>
            <w:bottom w:val="none" w:sz="0" w:space="0" w:color="auto"/>
            <w:right w:val="none" w:sz="0" w:space="0" w:color="auto"/>
          </w:divBdr>
          <w:divsChild>
            <w:div w:id="724764134">
              <w:marLeft w:val="0"/>
              <w:marRight w:val="0"/>
              <w:marTop w:val="0"/>
              <w:marBottom w:val="0"/>
              <w:divBdr>
                <w:top w:val="none" w:sz="0" w:space="0" w:color="auto"/>
                <w:left w:val="none" w:sz="0" w:space="0" w:color="auto"/>
                <w:bottom w:val="none" w:sz="0" w:space="0" w:color="auto"/>
                <w:right w:val="none" w:sz="0" w:space="0" w:color="auto"/>
              </w:divBdr>
            </w:div>
            <w:div w:id="1109009844">
              <w:marLeft w:val="0"/>
              <w:marRight w:val="0"/>
              <w:marTop w:val="0"/>
              <w:marBottom w:val="0"/>
              <w:divBdr>
                <w:top w:val="none" w:sz="0" w:space="0" w:color="auto"/>
                <w:left w:val="none" w:sz="0" w:space="0" w:color="auto"/>
                <w:bottom w:val="none" w:sz="0" w:space="0" w:color="auto"/>
                <w:right w:val="none" w:sz="0" w:space="0" w:color="auto"/>
              </w:divBdr>
            </w:div>
            <w:div w:id="1936748622">
              <w:marLeft w:val="0"/>
              <w:marRight w:val="0"/>
              <w:marTop w:val="0"/>
              <w:marBottom w:val="0"/>
              <w:divBdr>
                <w:top w:val="none" w:sz="0" w:space="0" w:color="auto"/>
                <w:left w:val="none" w:sz="0" w:space="0" w:color="auto"/>
                <w:bottom w:val="none" w:sz="0" w:space="0" w:color="auto"/>
                <w:right w:val="none" w:sz="0" w:space="0" w:color="auto"/>
              </w:divBdr>
            </w:div>
          </w:divsChild>
        </w:div>
        <w:div w:id="981735077">
          <w:marLeft w:val="0"/>
          <w:marRight w:val="0"/>
          <w:marTop w:val="0"/>
          <w:marBottom w:val="0"/>
          <w:divBdr>
            <w:top w:val="none" w:sz="0" w:space="0" w:color="auto"/>
            <w:left w:val="none" w:sz="0" w:space="0" w:color="auto"/>
            <w:bottom w:val="none" w:sz="0" w:space="0" w:color="auto"/>
            <w:right w:val="none" w:sz="0" w:space="0" w:color="auto"/>
          </w:divBdr>
        </w:div>
      </w:divsChild>
    </w:div>
    <w:div w:id="1592813726">
      <w:bodyDiv w:val="1"/>
      <w:marLeft w:val="0"/>
      <w:marRight w:val="0"/>
      <w:marTop w:val="0"/>
      <w:marBottom w:val="0"/>
      <w:divBdr>
        <w:top w:val="none" w:sz="0" w:space="0" w:color="auto"/>
        <w:left w:val="none" w:sz="0" w:space="0" w:color="auto"/>
        <w:bottom w:val="none" w:sz="0" w:space="0" w:color="auto"/>
        <w:right w:val="none" w:sz="0" w:space="0" w:color="auto"/>
      </w:divBdr>
    </w:div>
    <w:div w:id="188267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mbership@itsmfleaders.org" TargetMode="External"/><Relationship Id="rId13" Type="http://schemas.openxmlformats.org/officeDocument/2006/relationships/hyperlink" Target="https://itsmfleaders.org/offerings/" TargetMode="External"/><Relationship Id="rId18" Type="http://schemas.openxmlformats.org/officeDocument/2006/relationships/hyperlink" Target="https://itsmfleaders.org/offering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tsmfleaders.org/about-itsmf/" TargetMode="External"/><Relationship Id="rId7" Type="http://schemas.openxmlformats.org/officeDocument/2006/relationships/hyperlink" Target="http://www.ITSMFleaders.org" TargetMode="External"/><Relationship Id="rId12" Type="http://schemas.openxmlformats.org/officeDocument/2006/relationships/hyperlink" Target="mailto:Membership@ITSMFleaders.org" TargetMode="External"/><Relationship Id="rId17" Type="http://schemas.openxmlformats.org/officeDocument/2006/relationships/hyperlink" Target="mailto:membership@itsmfleaders.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tsmfleaders.org/offerings/" TargetMode="External"/><Relationship Id="rId20" Type="http://schemas.openxmlformats.org/officeDocument/2006/relationships/hyperlink" Target="mailto:Membership@itsmfleader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smfleaders.org/offering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Membership@ITSMFleaders.org" TargetMode="External"/><Relationship Id="rId23" Type="http://schemas.openxmlformats.org/officeDocument/2006/relationships/hyperlink" Target="https://itsmfleaders.org/offerings/" TargetMode="External"/><Relationship Id="rId10" Type="http://schemas.openxmlformats.org/officeDocument/2006/relationships/hyperlink" Target="https://jobs.itsmfleaders.org/" TargetMode="External"/><Relationship Id="rId19" Type="http://schemas.openxmlformats.org/officeDocument/2006/relationships/hyperlink" Target="https://itsmfleaders.org/offerings/" TargetMode="External"/><Relationship Id="rId4" Type="http://schemas.openxmlformats.org/officeDocument/2006/relationships/webSettings" Target="webSettings.xml"/><Relationship Id="rId9" Type="http://schemas.openxmlformats.org/officeDocument/2006/relationships/hyperlink" Target="mailto:partnerships@itsmfleaders.org%20" TargetMode="External"/><Relationship Id="rId14" Type="http://schemas.openxmlformats.org/officeDocument/2006/relationships/hyperlink" Target="https://itsmfleaders.org/offerings/" TargetMode="External"/><Relationship Id="rId22" Type="http://schemas.openxmlformats.org/officeDocument/2006/relationships/hyperlink" Target="mailto:corporatepartners@itsmf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1670</Words>
  <Characters>9523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norman</dc:creator>
  <cp:keywords/>
  <dc:description/>
  <cp:lastModifiedBy>Dawn Jones</cp:lastModifiedBy>
  <cp:revision>3</cp:revision>
  <dcterms:created xsi:type="dcterms:W3CDTF">2025-04-04T17:41:00Z</dcterms:created>
  <dcterms:modified xsi:type="dcterms:W3CDTF">2025-04-04T17:42:00Z</dcterms:modified>
</cp:coreProperties>
</file>