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75B6"/>
          <w:sz w:val="44"/>
          <w:szCs w:val="44"/>
        </w:rPr>
        <w:t xml:space="preserve">EHB Technologies (PVT LTD)</w:t>
      </w:r>
    </w:p>
    <w:p>
      <w:pPr>
        <w:spacing w:before="240"/>
        <w:jc w:val="center"/>
      </w:pPr>
      <w:r>
        <w:rPr>
          <w:b/>
          <w:bCs/>
          <w:color w:val="1F2937"/>
          <w:sz w:val="36"/>
          <w:szCs w:val="36"/>
        </w:rPr>
        <w:t xml:space="preserve">Deep Architecture &amp; System Analysis</w:t>
      </w:r>
    </w:p>
    <w:p>
      <w:pPr>
        <w:spacing w:before="120"/>
        <w:jc w:val="center"/>
      </w:pPr>
      <w:r>
        <w:rPr>
          <w:i/>
          <w:iCs/>
          <w:color w:val="555555"/>
          <w:sz w:val="28"/>
          <w:szCs w:val="28"/>
        </w:rPr>
        <w:t xml:space="preserve">EHB 2026 Monorepo — Complete Project Audit</w:t>
      </w:r>
    </w:p>
    <w:p>
      <w:pPr>
        <w:spacing w:before="1200"/>
        <w:jc w:val="center"/>
      </w:pPr>
      <w:r>
        <w:rPr>
          <w:sz w:val="24"/>
          <w:szCs w:val="24"/>
        </w:rPr>
        <w:t xml:space="preserve">Prepared by: Senior Architect Review (Cowork)</w:t>
      </w:r>
    </w:p>
    <w:p>
      <w:pPr>
        <w:spacing w:before="80"/>
        <w:jc w:val="center"/>
      </w:pPr>
      <w:r>
        <w:rPr>
          <w:sz w:val="24"/>
          <w:szCs w:val="24"/>
        </w:rPr>
        <w:t xml:space="preserve">Date: 11 April 2026</w:t>
      </w:r>
    </w:p>
    <w:p>
      <w:pPr>
        <w:spacing w:before="80"/>
        <w:jc w:val="center"/>
      </w:pPr>
      <w:r>
        <w:rPr>
          <w:sz w:val="24"/>
          <w:szCs w:val="24"/>
        </w:rPr>
        <w:t xml:space="preserve">Document Version: 1.0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Repository: D:\EHB DEVELOPMENT 2026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Executive Summary</w:t>
      </w:r>
    </w:p>
    <w:p>
      <w:pPr>
        <w:spacing w:after="60" w:before="60" w:line="300"/>
      </w:pPr>
      <w:r>
        <w:t xml:space="preserve">EHB Technologies (PVT LTD) ka EHB 2026 project aik extremely ambitious Pakistani super-app hai jo 32 industries ko aik unified, verification-driven, blockchain-ready platform par laana chahta hai. Yeh analysis project ki production readiness, architectural maturity, aur critical gaps ka aik complete audit provide karta hai.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Headline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Overall maturity: 62/100 — Beta-ready for limited pilot, NOT full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Tech stack aggressive aur modern hai (Next.js 14 App Router, Prisma 6, Mongo+Postgres hybrid, BullMQ, Socket.io, Anthropic + OpenAI AI).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Business logic (STL, PSS, CRB, DMO, JPS) well-defined hai docs mein — lekin implementation fragmented hai.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Main risks: duplicated backends (services/api + services/api/stl-replit), missing unit tests on STL formula, weak rate-limiting on financial endpoints, aur no production secrets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Monorepo restructure (done on 2026-04-11) ne foundation strong ki hai — ab next priority code-level cleanup hai.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1 — Project Structure Analysis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1.1 Current Folder Map (Post-Restructure)</w:t>
      </w:r>
    </w:p>
    <w:p>
      <w:pPr>
        <w:spacing w:after="60" w:before="60" w:line="300"/>
      </w:pPr>
      <w:r>
        <w:t xml:space="preserve">Post-migration (2026-04-11) repository follows a production-grade monorepo layout. Saari major applications, services, aur packages apni dedicated top-level folder mein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Purpose &amp; 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apps/web/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 Next.js 14 App Router application. 102 pages, 107 API routes. Former 'EHB landing-2026' folder (71,047 files).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apps/admin/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Reserved for future admin dashboard. Currently empty scaffold.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services/api/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 Express API backend. Contains critical 'stl-replit/' subfolder with 150+ files (main production API).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services/ai/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OpenAI-powered AI memory &amp; agent system. Former 'ai-system-backend'. Includes memoryModel, promptBuilder, plannerAgent, devAgent.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services/workers/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Reserved for BullMQ background workers. Empty scaffold.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packages/ui/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Shared UI component library. Contains 'ehb-ui-lab/' playground and moved stray component DailyRewardClaimMini.tsx.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packages/types|utils|config/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Reserved for shared TypeScript types, utilities, and config. Empty scaffolds.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infrastructure/scripts/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 automation scripts: START-LOCAL.bat, auto-github-sync.ps1, upload-to-github.ps1,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infrastructure/logs/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Runtime logs (gitignored). Includes _git-push.log, _git-push-run.log.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infrastructure/assets/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Static brand assets (logos, images) moved from root.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data/ehb-data/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MongoDB dumps and bulk data (gitignored).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Documentation hub with 56+ architecture docs, migration reports, prompts, tasks, devops guides.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backup/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Pre-restructure safety net (gitignored). Contains legacy/ehb-dev-2026 and config snapshots.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Reserved for cross-cutting integration tests. Empty scaffold.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1.2 Issues Found in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BLOCKER: Empty backend/ shell at root (backend/stl-replit/) left over from migration due to Windows filesystem permission quirk. Documented as Issue #1 in MIGRATION_REPORT.md.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DUPLICATION: services/api/stl-replit/ is NOT a sub-module — it IS the main production API with 150+ files. The parent services/api/ folder has minimal direct code. This is confusing and misleads new developers.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WORKSPACE CONFIG: package.json at root is missing (or does not define workspaces). Each app/service ka apna separate node_modules hai — no yarn/pnpm/npm workspaces sharing.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TSCONFIG PATH ALIASES: Each package reimports via relative paths. packages/ui ka koi formal export barrel nahi hai.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MIXED NAMING: Kuch folders camelCase, kuch kebab-case. e.g. stl-replit vs aiSystem.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ORPHAN FILES: packages/ui/DailyRewardClaimMini.tsx stray component hai jo kisi barrel index mein exported nahi.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MISSING READMEs: apps/admin, services/workers, packages/types|utils|config mein koi README nahi — future developers ko purpose pata nahi chalega.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DOCS DRIFT: docs/FOLDER_ARCHITECTURE.md abhi purani layout reference kar raha hai (ehb-landing-demo) — update required.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1.3 Structural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Root par package.json create karein with 'workspaces': ['apps/*', 'services/*', 'packages/*'] — enables shared dependency hoisting aur cross-package imports.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services/api/stl-replit ka content upar move karein ya isko services/api/core rename karein — naming clarity improve hogi.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Har package/app mein README.md add karein with Purpose, Owner, Dev Commands, Dependencies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packages/ui mein index.ts barrel export file banao aur DailyRewardClaimMini.tsx ko properly export karo.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tsconfig.base.json root par rakho with path aliases: @ehb/ui, @ehb/types, @ehb/utils, @ehb/config.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docs/FOLDER_ARCHITECTURE.md ko update karein new monorepo layout ke saath.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Empty backend/ shell manually delete karein Windows Explorer se (Issue #1).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Naming convention standardize karein: kebab-case for folders, PascalCase for React components, camelCase for utilities.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2 — Module &amp; Section Breakdown</w:t>
      </w:r>
    </w:p>
    <w:p>
      <w:pPr>
        <w:spacing w:after="60" w:before="60" w:line="300"/>
      </w:pPr>
      <w:r>
        <w:t xml:space="preserve">EHB 2026 mein 5 core systems hain jo saari business logic ka foundation hain: PSS, CRB, STL, DMO, aur JPS. In ke upar 9+ feature modules built hain. Neechay har module ki detailed breakdown hai.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Core 1 — PSS (Proof &amp; Security System)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Identity verification aur KYC ka backbone. Every user, seller, franchise, aur service provider ko PSS ke through verify hona parta hai before koi high-trust action allowed ho.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 upload &amp; verification (CNIC, Passport, Business License).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Multi-level verification tiers (Basic → Enhanced → Platinum).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AI-assisted document OCR (via services/ai).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Manual review queue for human validators.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Verification expiry tracking &amp; renewal reminders.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VerificationRequest, Document, VerificationTier, ReviewLog (Prisma models).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services/ai for OCR, Cloudinary for document storage, BullMQ for async processing.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Core 2 — CRB (Certification Board)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Skill, professional, aur product quality ki certification authority. 6-month refilling cycle ke saath certifications auto-expire hoti hain.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Skill certification exams (JPS integration).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Product quality certification.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Business/franchise certification.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6-month mandatory renewal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Revocation &amp; dispute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Impact on STL Refilling Score component (15% weight).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Certification, CertificationType, RefillingCycle, ExamResult.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JPS for skill exams, STL for score impact, Notifications for renewal alerts.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Core 3 — STL (Service Trust Level)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Saari platform ka trust economy. Har seller, service provider, aur product ko 0-100 STL score milta hai jo visibility, pricing, aur commission rates determine karta hai.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Formula: (Verification × 0.20) + (Certification × 0.25) + (Performance × 0.15) + (Customer Reviews × 0.15) + (Complaint History × 0.10) + (Refilling Score × 0.15).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 tiers: Free (0–30), Basic (31–50), Medium (51–70), High (71–85), VIP (86–100).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Parallel 8-level mapping (L1–L8).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AI-assisted adjustment via Anthropic Claude 3.5 Sonnet.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Lock amount ceiling — insufficient coin lock STL level ko cap kar deti hai.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recalculation on review, complaint, ya certification events.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STLScore, STLHistoryLog, STLCalculationInput, LockAmount.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PSS (verification), CRB (certification), Wallet (lock), Reviews, Complaints, services/api/stl-replit/stlService.js, Anthropic API.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Core 4 — DMO (Decentralized Management Office)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Earnings, rewards, aur fraud detection ka unified dashboard. Users ki daily earnings, pending payouts, aur fraud queue ko manage karta hai.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reward claim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Affiliate earnings aggregation.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Fraud detection queue with manual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Payout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earnings socket updates via Redis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BullMQ workers for daily calculation.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DMOEarning, DMOReward, FraudFlag, PayoutRequest.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Wallet, Stripe (payouts), Socket.io, Redis, BullMQ worker (worker:dmo script).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Core 5 — JPS (Job Profile &amp; Skills)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Freelancer aur service provider profiles ka backbone. CV, skills, experience, aur job matching system.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Rich user profiles with skills taxonomy.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AI-powered job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Skill proofs &amp; portfolio linking.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Interview scheduling.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Integration with CRB for certified skills.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JPSProfile, Skill, JobPost, Application, Interview.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CRB for verified skills, services/ai for matching, STL for trust rating.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Feature Module — Wallet &amp; Coin Lock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Platform ka financial spine. Har user ka EHB wallet hai jisme coins locked hoti hain (STL ke liye), spent hoti hain (services ke liye), aur earned hoti hain (rewards).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Multi-currency support (PKR, USD, EHB Coin).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Lock/unlock mechanism with time-locks.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Transaction ledger with immutability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Stripe 22.0.0 integration for top-ups.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Payout queue with fraud screening.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Wallet, Transaction, LockEntry, PayoutRequest.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Stripe, STL (lock ceiling), DMO (earnings), BullMQ.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Feature Module — AI Marketplace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Pre-built AI agents aur tools ka marketplace. Users agents rent/buy kar sakte hain (e.g., content writer, contract reviewer, image generator).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Agent listings with category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Pay-per-use and subscription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Agent review &amp; STL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OpenAI gpt-4.1-mini backbone.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Usage metering &amp; billing.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AIAgent, AgentUsage, AgentReview, AgentSubscription.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services/ai, Wallet, STL, Stripe.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Feature Module — Affiliate Program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4-level referral system. Commissions har level par cascade hoti hain aur STL-adjusted hoti hain.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4-level referral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Commission percentages adjusted by referrer STL.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commission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Fraud detection on self-referrals.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AffiliateLink, ReferralChain, CommissionLedger.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Wallet, STL, DMO, fraud system.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Feature Module — Franchise System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4-tier franchise hierarchy: Global → Country → Corporate → Sub-franchise. Har tier ka alag revenue share aur responsibility hai.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Franchise application &amp; approval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Territory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Revenue share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Franchise-level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Complaint escalation up the tier chain.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Franchise, FranchiseTier, Territory, RevenueShare.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PSS (verification), Wallet, STL, Complaints.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Feature Module — Complaints &amp; Penalty Engine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Dispute resolution aur automated penalty system. Complaints STL ke Complaint History component ko directly affect karti hain (10% weight).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Complaint submission with evidence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Multi-stage review (AI screen → human review → franchise escalation).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Automatic STL penalty on confirmed complaints.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Refund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Complaint resolution SLA tracking.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Data &amp; Entities: </w:t>
      </w:r>
      <w:r>
        <w:rPr>
          <w:sz w:val="22"/>
          <w:szCs w:val="22"/>
        </w:rPr>
        <w:t xml:space="preserve">Complaint, ComplaintEvidence, PenaltyLog, Resolution.</w:t>
      </w:r>
    </w:p>
    <w:p>
      <w:pPr>
        <w:spacing w:after="60" w:before="60" w:line="300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STL, Wallet (refunds), Notifications, services/ai (AI screening).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3 — Data Flow &amp; System Integration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3.1 Primary Request Flow</w:t>
      </w:r>
    </w:p>
    <w:p>
      <w:pPr>
        <w:spacing w:after="60" w:before="60" w:line="300"/>
      </w:pPr>
      <w:r>
        <w:t xml:space="preserve">Ek typical user request (e.g., service booking) is path se guzarti hai: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Browser → Next.js Client Component (apps/web/app/**).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Client → Next.js API Route (apps/web/app/api/**) — first-line validation &amp; auth via JWT (jose@6.1.0).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Next.js API Route → services/api/stl-replit Express backend (via internal HTTP OR direct Prisma access).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Express backend → Prisma 6.16.1 Client → MongoDB primary (or PostgreSQL fallback).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For AI operations: Express backend → services/ai (OpenAI) OR Anthropic Claude (for STL).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For async work: Express → BullMQ → Redis → background worker.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For real-time: Socket.io server pushes updates to client via Redis adapter.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Response → API Route → Client → UI render.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3.2 STL Calculation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Trigger event (new review, complaint, certification change, lock amount update).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STL service collects 6 inputs from PSS, CRB, Performance, Reviews, Complaints, Refilling modules.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Base formula calculation: sum of 6 weighted components × coefficient.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Lock amount ceiling check — if user ka locked coin balance tier requirement below hai, score artificially capped.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AI adjustment layer — Anthropic Claude 3.5 Sonnet evaluate karta hai edge cases (e.g., sudden review spike, coordinated complaints).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Final score → STLHistoryLog → real-time socket push → cache invalidation → UI update.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3.3 PSS + CRB Verification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User → Upload documents (apps/web/app/pss/verify).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Next.js API → Cloudinary upload → save reference in Prisma.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BullMQ enqueues OCR job → services/ai processes with OpenAI.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AI extracts fields → compares with claimed data → confidence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If confidence &gt; threshold → auto-approve; else → human review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CRB exam flow mirrors this — exam submission → AI grading → certificate issuance.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Certification event → STL recalc trigger → user notified.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3.4 DMO Earnings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Background cron job (daily at 00:00 UTC) → worker:dmo script runs.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Worker iterates over all active users → calculates daily earnings from affiliate, service commissions, rewards.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Fraud screening rules applied (velocity checks, duplicate IPs, device fingerprints).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Clean earnings → Wallet credit. Flagged earnings → FraudFlag queue for human review.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Socket push to DMO dashboard → user sees real-time balance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Weekly payout cron → eligible balances → Stripe payout → transaction ledger.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4 — Core Functional Logic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4.1 STL Formula (Canonical)</w:t>
      </w:r>
    </w:p>
    <w:p>
      <w:pPr>
        <w:spacing w:after="60" w:before="60" w:line="300"/>
      </w:pPr>
      <w:r>
        <w:t xml:space="preserve">The heart of the entire trust economy. All implementation lives in services/api/stl-replit/services/stlService.js.</w:t>
      </w:r>
    </w:p>
    <w:p>
      <w:pPr>
        <w:spacing w:after="120" w:before="120"/>
        <w:jc w:val="center"/>
      </w:pPr>
      <w:r>
        <w:rPr>
          <w:b/>
          <w:bCs/>
          <w:color w:val="2E75B6"/>
          <w:sz w:val="24"/>
          <w:szCs w:val="24"/>
        </w:rPr>
        <w:t xml:space="preserve">STL = (V × 0.20) + (C × 0.25) + (P × 0.15) + (R × 0.15) + (H × 0.10) + (F × 0.15)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 — Verification (PSS)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PSS tier level × max factor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 — Certification (CRB)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 certifications count +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 — 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On-time delivery, response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 — Customer Reviews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Weighted average of last 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 — Complaint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Inverse of open/resolved complaints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 — Refilling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Certification renewal timeliness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4.2 STL Tier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Score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Privileges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0–30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listings, no priority, high commission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31–50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Standard listings, basic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51–70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Featured listings, lower commission, CRB exam discount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71–85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Priority search ranking, verified badge, bulk 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86–100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Top placement, lowest commission, dedicated support, franchise eligibility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4.3 Coin Locking Logic</w:t>
      </w:r>
    </w:p>
    <w:p>
      <w:pPr>
        <w:spacing w:after="60" w:before="60" w:line="300"/>
      </w:pPr>
      <w:r>
        <w:t xml:space="preserve">A seller's STL is bounded by how much coin they have locked in the wallet. Conceptual algorithm: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Calculate raw STL = weighted sum (0–100).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Determine required lock amount for raw STL's tier (e.g., VIP requires N coins).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If user's lockedBalance &lt; required → cap STL at the highest tier their lock supports.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Persist both rawSTL and effectiveSTL in STLHistoryLog.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UI displays effectiveSTL with a 'locked-by-lock' tooltip if raw &gt; effective.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4.4 Level Upgrade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Upgrade trigger: score crosses tier threshold upward for 3 consecutive recalculations (anti-gaming).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Downgrade trigger: score drops below tier threshold for 1 recalc (instant — protects buyers).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Downgrade sends notification + grace period of 7 days to recover before tier privileges revoked.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Appeals handled via Complaints module.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4.5 Penalty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Confirmed complaint (minor): STL -2 points, 7-day listing boost penalty.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Confirmed complaint (major): STL -10 points, 30-day suspension, wallet 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Fraud flag confirmed: STL -50 points, permanent ban eligibility, DMO payout freeze.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Penalties stored in PenaltyLog with reversal support for false positives.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4.6 Complaint Flow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User submits complaint with evidence.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AI pre-screen (services/ai) → category + severity.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Auto-reject obvious spam, else → human reviewer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Human decision → Upheld / Rejected / Needs More Info.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If upheld → Penalty engine triggers → STL recalc.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Notification to both parties + 7-day appeal window.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5 — Problems, Bugs &amp; Risks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5.1 Architectural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DUPLICATED BACKENDS: services/api and services/api/stl-replit roles unclear. stl-replit is the real API — the parent is a ghost folder. Confuses onboarding and CI/CD path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MONOREPO TOOLING: Missing npm workspaces, Turborepo, or Nx. Each package's dependencies are siloed; shared updates require N separate installs.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TIGHT COUPLING: apps/web/services/stl.service.ts calls Prisma directly AND hits services/api internal URL — same logic duplicated client-side and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CONFIGURATION SPRAWL: 6+ .env files across apps/services with overlapping keys. No centralized secret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MIXED DATABASE STRATEGY: Prisma schema declares BOTH MongoDB AND PostgreSQL providers. Only one can be active at runtime — deployment ambiguity.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DOCKERFILE INCOMPLETE: apps/web/Dockerfile references old './backend' relative paths — broken post-restructure.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5.2 Performance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STL recalculation is SYNCHRONOUS — every review triggers an immediate 6-component fetch + AI call. Should be debounced &amp; queued.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Redis caching layer on expensive queries (user profile, STL score, wallet balance). Mongo hits on every page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102 Next.js pages + 107 API routes = giant bundle. No dynamic imports on heavy dashboard widgets.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Socket.io broadcasts are NOT throttled — high-volume user can cause message storms.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Prisma schema has 86 models with 1,249 lines but no indexes on common lookup fields (userId, STLScore ordering).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5.3 Scaling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Single MongoDB instance assumed — no sharding config. 32 industries × thousands of sellers = early scaling 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BullMQ workers run in-process with services/api — no horizontal worker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Anthropic + OpenAI calls un-rate-limited on the client side. A single fraud scenario could exhaust monthly API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File uploads → Cloudinary without virus scanning or size caps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CDN strategy for static assets.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5.4 Security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CRITICAL: JWT secrets stored in plain .env — no HashiCorp Vault / AWS Secrets Manager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HIGH: Rate limiting (300/min global, 80/min sensitive) applies globally but NOT per-user for financial endpoints (payout, lock, transfer).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HIGH: No CSRF tokens on state-changing POST routes outside of NextAuth handlers.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MEDIUM: bcryptjs with default 10 rounds — consider 12 for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MEDIUM: No input sanitization middleware on free-text fields (complaint text, review body) — XSS risk in admin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MEDIUM: Zod validation on only ~60% of API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LOW: No Content Security Policy header set in next.config.mjs.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5.5 Missing Validations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STL formula has ZERO unit tests — a regression could silently change every user's trust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integration test for: PSS → CRB → STL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E2E test for: user signup → verification → first booking → complaint.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Playwright tests exist but cover only happy-path landing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load tests.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6 — Improvements &amp; Recommendations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6.1 Folder Restructure (Already Done — Next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Rename services/api/stl-replit → services/api (after clearing the empty shell).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Move apps/web/services/* that are not UI-related into packages/domain/ (new package).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packages/domain/ for pure business logic (STL formula, penalty rules) — testable in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Turborepo install: npx create-turbo@latest for build caching.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6.2 Performance Optimizations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Redis cache layer with TTLs: STL score (5 min), user profile (15 min), static lookups (1 hour).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Make STL recalculation async via BullMQ — debounce 30s per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Prisma indexes on: User.email, STLScore.userId, Transaction.userId+createdAt, Complaint.status.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Use Next.js dynamic imports for dashboard charts and admin tables.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Next.js partial prerendering for marketing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CDN config: Vercel Edge or Cloudflare for /public + /_next/static.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6.3 UI/UX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Unified design system via packages/ui — extract shared Button, Card, Input, Toast.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skeleton loaders on slow dashboard queries (STL, DMO).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Mobile-first review of dashboard + DMO (currently desktop-heavy).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Accessibility pass: WCAG 2.1 AA compliance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Consistent empty states and error boundaries across all 102 pages.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6.4 API Design Improvements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OpenAPI spec generation from Zod schemas — use @asteasolutions/zod-to-openapi.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API versioning: /api/v1/* namespace to allow breaking changes safely.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Standardize error response: { ok: false, code, message, details } across all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request tracing with OpenTelemetry.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Implement idempotency keys for financial routes.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6.5 Microservices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Extract STL engine into standalone service (easy — already isolated logic).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Extract notification service (email, SMS, push) as independent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Event bus: introduce NATS or Redis Streams for cross-service events (e.g., certification.approved → STL.recalc).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 Gateway: Kong or nginx for central auth + rate limit enforcement.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Graceful fallbacks: if services/ai down, STL formula runs without AI adjustment layer.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6.6 Testing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PRIORITY 1: Unit tests for STL formula (every component, every edge case, lock ceiling).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Integration tests for PSS → CRB → STL chain.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E2E tests for critical user journeys (signup → verify → book → complain → refund).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Load tests with k6 or Artillery targeting 1000 concurrent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pre-commit hook to run affected tests (via Turborepo).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7 — Completeness Check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7.1 Built &amp; Production-Quality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Monorepo folder structure (post-2026-04-11 restructure).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Next.js 14 App Router foundation with 102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Prisma schema with 86 models covering full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Authentication flow (JWT via jose).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START-LOCAL.bat developer experience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CI workflow (.github/workflows/ehb-landing-ci.yml).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56+ architecture documentation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 integrations (Anthropic Claude 3.5 Sonnet + OpenAI gpt-4.1-mini).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Socket.io + Redis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Stripe 22.0.0 payment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Backup &amp; rollback safety net (git branch + tag + backup/ folder).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7.2 Built but Partial / Needs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STL scoring engine — formula present, but no unit tests, no async debounce, no caching.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PSS verification — OCR integration exists, but no production-grade document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CRB certification — schema there, exam flows partial, 6-month renewal automation incomplete.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DMO dashboard — UI + basic workers built, but fraud rules are rudimentary.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Wallet — core flows work, but no full audit trail UI, missing multi-currency FX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 Marketplace — listing UI exists, agent metering + billing incomplete.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Affiliate — 4-level tree exists, STL-adjusted commissions not yet wired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Franchise — 4-tier model in docs, UI scaffolding, approval flow incomplete.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7.3 Missing / Not Yet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 dashboard (apps/admin empty scaffold).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Background worker service (services/workers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Shared type package (packages/types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Shared utility package (packages/utils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Shared config package (packages/config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Cross-cutting test suite (tests/ empty).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Mobile apps (React Native / Flutter).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Production monitoring (Prometheus + Grafana — docs exist, not deployed).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Production secret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Full internationalization (i18n) — currently English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KYC video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Blockchain integration (EHB Coin on-chain).</w:t>
      </w:r>
    </w:p>
    <w:p>
      <w:pPr>
        <w:pStyle w:val="Heading1"/>
        <w:pageBreakBefore/>
        <w:spacing w:after="180" w:before="360"/>
      </w:pPr>
      <w:r>
        <w:rPr>
          <w:b/>
          <w:bCs/>
          <w:color w:val="2E75B6"/>
          <w:sz w:val="36"/>
          <w:szCs w:val="36"/>
        </w:rPr>
        <w:t xml:space="preserve">STEP 8 — Final Summary &amp; Roadmap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8.1 Maturity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Score /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Architecture &amp;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Post-restructure strong; needs monorepo tooling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Business Logic (STL/PSS/CRB/DMO)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Well-defined, partially tested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Duplication, mixed naming, low test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Basic auth in place; secrets &amp; CSRF gaps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Performance &amp; Scalability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caching, sync recalc, single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Critical STL logic untested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Extensive, only slightly drifted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DevOps &amp; CI/CD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 works; secrets &amp; monitoring missing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UI/UX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Modern stack; mobile &amp; a11y gaps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Overall Project Maturity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 /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Beta-ready for controlled pilot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8.2 Production Readiness Verdict</w:t>
      </w:r>
    </w:p>
    <w:p>
      <w:pPr>
        <w:spacing w:after="60" w:before="60" w:line="300"/>
      </w:pPr>
      <w:r>
        <w:t xml:space="preserve">EHB 2026 abhi PRODUCTION-READY NAHI hai bari scale ke liye, lekin aik CONTROLLED PILOT ke liye ready ho sakta hai (2–3 industries, 500–1,000 users) agar Priority 1 items 4 weeks mein complete ho jayen.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8.3 Priority Action List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Priority 1 (Next 2 Weeks — BLOCKERS)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Write unit tests for STL formula (services/api/stl-replit/services/stlService.js).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Fix Docker &amp; CI path references post-restructure.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production secrets management (AWS Secrets Manager or Vault).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Implement per-user rate limiting on financial endpoints.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CSRF tokens on all state-changing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Clean up empty backend/ shell (manual step, Issue #1 from migration).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Re-enable auto-github-sync scheduled task with correct new paths.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Priority 2 (Next 4 Weeks — HIGH)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Redis caching for STL, user profile, wallet balance.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Convert STL recalc to async BullMQ job with debouncing.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Prisma indexes on heavy lookup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Set up Turborepo / npm workspaces at root.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Write integration tests for PSS → CRB → STL chain.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Standardize API error responses and add OpenAPI spec.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Priority 3 (Next 8 Weeks — MEDIUM)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Extract STL engine as standalone microservice.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Deploy Prometheus + Grafana monitoring.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Complete DMO fraud detection rules.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Wire affiliate STL-adjusted commissions.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Finish CRB 6-month renewal automation.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Mobile-responsive audit of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Accessibility (WCAG 2.1 AA) audit.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Priority 4 (Next Quarter — STRATEGIC)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admin dashboard (apps/admin).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Internationalization (English + Urdu + Arabic initially).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Mobile apps (React Native).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KYC video verification.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On-chain EHB Coin integration.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Shard MongoDB + introduce read replicas.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8.4 Closing Remarks</w:t>
      </w:r>
    </w:p>
    <w:p>
      <w:pPr>
        <w:spacing w:after="60" w:before="60" w:line="300"/>
      </w:pPr>
      <w:r>
        <w:t xml:space="preserve">EHB Technologies (PVT LTD) ka EHB 2026 project aik extraordinarily ambitious aur well-architected vision hai. 32 industries ko aik trust-driven, AI-augmented, verification-first platform par laana Pakistan aur globally bohat bara opportunity hai. Current implementation ka foundation strong hai — post-restructure monorepo, 86-model Prisma schema, aur 56+ architecture docs proof hain ki yeh project seriously engineered hai.</w:t>
      </w:r>
    </w:p>
    <w:p>
      <w:pPr>
        <w:spacing w:after="80" w:before="80"/>
      </w:pPr>
      <w:r>
        <w:t xml:space="preserve"/>
      </w:r>
    </w:p>
    <w:p>
      <w:pPr>
        <w:spacing w:after="60" w:before="60" w:line="300"/>
      </w:pPr>
      <w:r>
        <w:t xml:space="preserve">Main bottleneck code quality aur testing hai, jo aik focused 4-week sprint mein resolve ho sakta hai. Priority 1 ke items complete hone par yeh project beta pilot ke liye ready ho jayega, aur Priority 2 ke baad full production launch feasible hai.</w:t>
      </w:r>
    </w:p>
    <w:p>
      <w:pPr>
        <w:spacing w:after="80" w:before="80"/>
      </w:pPr>
      <w:r>
        <w:t xml:space="preserve"/>
      </w:r>
    </w:p>
    <w:p>
      <w:pPr>
        <w:spacing w:after="60" w:before="60" w:line="300"/>
      </w:pPr>
      <w:r>
        <w:t xml:space="preserve">Khas recommendation: STL engine ko first-class microservice treat karein aur uski testing + caching par immediate invest karein — yeh platform ka trust economy hai, aur isi se saara business value flow hota hai.</w:t>
      </w:r>
    </w:p>
    <w:p>
      <w:pPr>
        <w:spacing w:after="80" w:before="80"/>
      </w:pPr>
      <w:r>
        <w:t xml:space="preserve"/>
      </w:r>
    </w:p>
    <w:p>
      <w:pPr>
        <w:spacing w:after="60" w:before="60" w:line="300"/>
      </w:pPr>
      <w:r>
        <w:rPr>
          <w:b/>
          <w:bCs/>
          <w:i/>
          <w:iCs/>
          <w:color w:val="666666"/>
          <w:sz w:val="22"/>
          <w:szCs w:val="22"/>
        </w:rPr>
        <w:t xml:space="preserve">— End of Analysis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— EHB 2026 Audit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EHB Technologies (PVT LTD) — Deep Architecture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 2026 Deep Architecture Analysis</dc:title>
  <dc:creator>EHB Technologies (PVT LTD) — Cowork Analysis</dc:creator>
  <dc:description>Complete 8-step system audit</dc:description>
  <cp:lastModifiedBy>Un-named</cp:lastModifiedBy>
  <cp:revision>1</cp:revision>
  <dcterms:created xsi:type="dcterms:W3CDTF">2026-04-11T07:55:18.817Z</dcterms:created>
  <dcterms:modified xsi:type="dcterms:W3CDTF">2026-04-11T07:55:18.818Z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