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b/>
          <w:i w:val="0"/>
          <w:sz w:val="32"/>
        </w:rPr>
        <w:t>OCMS 18 – Permanent Suspension</w:t>
      </w:r>
    </w:p>
    <w:p>
      <w:r>
        <w:rPr>
          <w:rFonts w:ascii="Arial" w:hAnsi="Arial" w:eastAsia="Arial"/>
          <w:b/>
          <w:i w:val="0"/>
          <w:sz w:val="20"/>
        </w:rPr>
        <w:t>Prepared by</w:t>
      </w:r>
    </w:p>
    <w:p>
      <w:r>
        <w:rPr>
          <w:rFonts w:ascii="Arial" w:hAnsi="Arial" w:eastAsia="Arial"/>
          <w:b w:val="0"/>
          <w:i w:val="0"/>
          <w:sz w:val="20"/>
        </w:rPr>
        <w:t>MGG SOFTWARE</w:t>
      </w:r>
    </w:p>
    <w:p>
      <w:pPr>
        <w:spacing w:after="240"/>
      </w:pPr>
    </w:p>
    <w:p>
      <w:pPr>
        <w:pStyle w:val="Heading2"/>
      </w:pPr>
      <w:r>
        <w:rPr>
          <w:rFonts w:ascii="Arial" w:hAnsi="Arial" w:eastAsia="Arial"/>
          <w:b/>
          <w:i w:val="0"/>
          <w:sz w:val="28"/>
        </w:rPr>
        <w:t>Version History</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Version</w:t>
            </w:r>
          </w:p>
        </w:tc>
        <w:tc>
          <w:tcPr>
            <w:tcW w:type="dxa" w:w="2160"/>
            <w:tcMar>
              <w:left w:w="113" w:type="dxa"/>
              <w:right w:w="113" w:type="dxa"/>
            </w:tcMar>
            <w:shd w:fill="D9E2F3"/>
          </w:tcPr>
          <w:p>
            <w:r/>
            <w:r>
              <w:rPr>
                <w:rFonts w:ascii="Arial" w:hAnsi="Arial" w:eastAsia="Arial"/>
                <w:b/>
                <w:i w:val="0"/>
                <w:sz w:val="20"/>
              </w:rPr>
              <w:t>Updated By</w:t>
            </w:r>
          </w:p>
        </w:tc>
        <w:tc>
          <w:tcPr>
            <w:tcW w:type="dxa" w:w="2160"/>
            <w:tcMar>
              <w:left w:w="113" w:type="dxa"/>
              <w:right w:w="113" w:type="dxa"/>
            </w:tcMar>
            <w:shd w:fill="D9E2F3"/>
          </w:tcPr>
          <w:p>
            <w:r/>
            <w:r>
              <w:rPr>
                <w:rFonts w:ascii="Arial" w:hAnsi="Arial" w:eastAsia="Arial"/>
                <w:b/>
                <w:i w:val="0"/>
                <w:sz w:val="20"/>
              </w:rPr>
              <w:t>Date</w:t>
            </w:r>
          </w:p>
        </w:tc>
        <w:tc>
          <w:tcPr>
            <w:tcW w:type="dxa" w:w="2160"/>
            <w:tcMar>
              <w:left w:w="113" w:type="dxa"/>
              <w:right w:w="113" w:type="dxa"/>
            </w:tcMar>
            <w:shd w:fill="D9E2F3"/>
          </w:tcPr>
          <w:p>
            <w:r/>
            <w:r>
              <w:rPr>
                <w:rFonts w:ascii="Arial" w:hAnsi="Arial" w:eastAsia="Arial"/>
                <w:b/>
                <w:i w:val="0"/>
                <w:sz w:val="20"/>
              </w:rPr>
              <w:t>Changes</w:t>
            </w:r>
          </w:p>
        </w:tc>
      </w:tr>
      <w:tr>
        <w:tc>
          <w:tcPr>
            <w:tcW w:type="dxa" w:w="2160"/>
            <w:tcMar>
              <w:left w:w="113" w:type="dxa"/>
              <w:right w:w="113" w:type="dxa"/>
            </w:tcMar>
          </w:tcPr>
          <w:p>
            <w:r/>
            <w:r>
              <w:rPr>
                <w:rFonts w:ascii="Arial" w:hAnsi="Arial" w:eastAsia="Arial"/>
                <w:b w:val="0"/>
                <w:i w:val="0"/>
                <w:sz w:val="20"/>
              </w:rPr>
              <w:t>v1.0</w:t>
            </w:r>
          </w:p>
        </w:tc>
        <w:tc>
          <w:tcPr>
            <w:tcW w:type="dxa" w:w="2160"/>
            <w:tcMar>
              <w:left w:w="113" w:type="dxa"/>
              <w:right w:w="113" w:type="dxa"/>
            </w:tcMar>
          </w:tcPr>
          <w:p>
            <w:r/>
            <w:r>
              <w:rPr>
                <w:rFonts w:ascii="Arial" w:hAnsi="Arial" w:eastAsia="Arial"/>
                <w:b w:val="0"/>
                <w:i w:val="0"/>
                <w:sz w:val="20"/>
              </w:rPr>
              <w:t>Technical Documentation</w:t>
            </w:r>
          </w:p>
        </w:tc>
        <w:tc>
          <w:tcPr>
            <w:tcW w:type="dxa" w:w="2160"/>
            <w:tcMar>
              <w:left w:w="113" w:type="dxa"/>
              <w:right w:w="113" w:type="dxa"/>
            </w:tcMar>
          </w:tcPr>
          <w:p>
            <w:r/>
            <w:r>
              <w:rPr>
                <w:rFonts w:ascii="Arial" w:hAnsi="Arial" w:eastAsia="Arial"/>
                <w:b w:val="0"/>
                <w:i w:val="0"/>
                <w:sz w:val="20"/>
              </w:rPr>
              <w:t>06/01/2026</w:t>
            </w:r>
          </w:p>
        </w:tc>
        <w:tc>
          <w:tcPr>
            <w:tcW w:type="dxa" w:w="2160"/>
            <w:tcMar>
              <w:left w:w="113" w:type="dxa"/>
              <w:right w:w="113" w:type="dxa"/>
            </w:tcMar>
          </w:tcPr>
          <w:p>
            <w:r/>
            <w:r>
              <w:rPr>
                <w:rFonts w:ascii="Arial" w:hAnsi="Arial" w:eastAsia="Arial"/>
                <w:b w:val="0"/>
                <w:i w:val="0"/>
                <w:sz w:val="20"/>
              </w:rPr>
              <w:t>Document Initiation</w:t>
            </w:r>
          </w:p>
        </w:tc>
      </w:tr>
    </w:tbl>
    <w:p/>
    <w:p>
      <w:pPr>
        <w:spacing w:after="240"/>
      </w:pPr>
    </w:p>
    <w:p>
      <w:pPr>
        <w:pStyle w:val="Heading2"/>
      </w:pPr>
      <w:r>
        <w:rPr>
          <w:rFonts w:ascii="Arial" w:hAnsi="Arial" w:eastAsia="Arial"/>
          <w:b/>
          <w:i w:val="0"/>
          <w:sz w:val="28"/>
        </w:rPr>
        <w:t>Table of Contents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Section</w:t>
            </w:r>
          </w:p>
        </w:tc>
        <w:tc>
          <w:tcPr>
            <w:tcW w:type="dxa" w:w="4320"/>
            <w:tcMar>
              <w:left w:w="113" w:type="dxa"/>
              <w:right w:w="113" w:type="dxa"/>
            </w:tcMar>
            <w:shd w:fill="D9E2F3"/>
          </w:tcPr>
          <w:p>
            <w:r/>
            <w:r>
              <w:rPr>
                <w:rFonts w:ascii="Arial" w:hAnsi="Arial" w:eastAsia="Arial"/>
                <w:b/>
                <w:i w:val="0"/>
                <w:sz w:val="20"/>
              </w:rPr>
              <w:t>Content</w:t>
            </w:r>
          </w:p>
        </w:tc>
      </w:tr>
      <w:tr>
        <w:tc>
          <w:tcPr>
            <w:tcW w:type="dxa" w:w="4320"/>
            <w:tcMar>
              <w:left w:w="113" w:type="dxa"/>
              <w:right w:w="113" w:type="dxa"/>
            </w:tcMar>
          </w:tcPr>
          <w:p>
            <w:r/>
            <w:r>
              <w:rPr>
                <w:rFonts w:ascii="Arial" w:hAnsi="Arial" w:eastAsia="Arial"/>
                <w:b w:val="0"/>
                <w:i w:val="0"/>
                <w:sz w:val="20"/>
              </w:rPr>
              <w:t>1</w:t>
            </w:r>
          </w:p>
        </w:tc>
        <w:tc>
          <w:tcPr>
            <w:tcW w:type="dxa" w:w="4320"/>
            <w:tcMar>
              <w:left w:w="113" w:type="dxa"/>
              <w:right w:w="113" w:type="dxa"/>
            </w:tcMar>
          </w:tcPr>
          <w:p>
            <w:r/>
            <w:r>
              <w:rPr>
                <w:rFonts w:ascii="Arial" w:hAnsi="Arial" w:eastAsia="Arial"/>
                <w:b w:val="0"/>
                <w:i w:val="0"/>
                <w:sz w:val="20"/>
              </w:rPr>
              <w:t>Function: Permanent Suspension</w:t>
            </w:r>
          </w:p>
        </w:tc>
      </w:tr>
      <w:tr>
        <w:tc>
          <w:tcPr>
            <w:tcW w:type="dxa" w:w="4320"/>
            <w:tcMar>
              <w:left w:w="113" w:type="dxa"/>
              <w:right w:w="113" w:type="dxa"/>
            </w:tcMar>
          </w:tcPr>
          <w:p>
            <w:r/>
            <w:r>
              <w:rPr>
                <w:rFonts w:ascii="Arial" w:hAnsi="Arial" w:eastAsia="Arial"/>
                <w:b w:val="0"/>
                <w:i w:val="0"/>
                <w:sz w:val="20"/>
              </w:rPr>
              <w:t>1.1</w:t>
            </w:r>
          </w:p>
        </w:tc>
        <w:tc>
          <w:tcPr>
            <w:tcW w:type="dxa" w:w="4320"/>
            <w:tcMar>
              <w:left w:w="113" w:type="dxa"/>
              <w:right w:w="113" w:type="dxa"/>
            </w:tcMar>
          </w:tcPr>
          <w:p>
            <w:r/>
            <w:r>
              <w:rPr>
                <w:rFonts w:ascii="Arial" w:hAnsi="Arial" w:eastAsia="Arial"/>
                <w:b w:val="0"/>
                <w:i w:val="0"/>
                <w:sz w:val="20"/>
              </w:rPr>
              <w:t>Use Case</w:t>
            </w:r>
          </w:p>
        </w:tc>
      </w:tr>
      <w:tr>
        <w:tc>
          <w:tcPr>
            <w:tcW w:type="dxa" w:w="4320"/>
            <w:tcMar>
              <w:left w:w="113" w:type="dxa"/>
              <w:right w:w="113" w:type="dxa"/>
            </w:tcMar>
          </w:tcPr>
          <w:p>
            <w:r/>
            <w:r>
              <w:rPr>
                <w:rFonts w:ascii="Arial" w:hAnsi="Arial" w:eastAsia="Arial"/>
                <w:b w:val="0"/>
                <w:i w:val="0"/>
                <w:sz w:val="20"/>
              </w:rPr>
              <w:t>1.2</w:t>
            </w:r>
          </w:p>
        </w:tc>
        <w:tc>
          <w:tcPr>
            <w:tcW w:type="dxa" w:w="4320"/>
            <w:tcMar>
              <w:left w:w="113" w:type="dxa"/>
              <w:right w:w="113" w:type="dxa"/>
            </w:tcMar>
          </w:tcPr>
          <w:p>
            <w:r/>
            <w:r>
              <w:rPr>
                <w:rFonts w:ascii="Arial" w:hAnsi="Arial" w:eastAsia="Arial"/>
                <w:b w:val="0"/>
                <w:i w:val="0"/>
                <w:sz w:val="20"/>
              </w:rPr>
              <w:t>High-Level Processing Flow</w:t>
            </w:r>
          </w:p>
        </w:tc>
      </w:tr>
      <w:tr>
        <w:tc>
          <w:tcPr>
            <w:tcW w:type="dxa" w:w="4320"/>
            <w:tcMar>
              <w:left w:w="113" w:type="dxa"/>
              <w:right w:w="113" w:type="dxa"/>
            </w:tcMar>
          </w:tcPr>
          <w:p>
            <w:r/>
            <w:r>
              <w:rPr>
                <w:rFonts w:ascii="Arial" w:hAnsi="Arial" w:eastAsia="Arial"/>
                <w:b w:val="0"/>
                <w:i w:val="0"/>
                <w:sz w:val="20"/>
              </w:rPr>
              <w:t>1.3</w:t>
            </w:r>
          </w:p>
        </w:tc>
        <w:tc>
          <w:tcPr>
            <w:tcW w:type="dxa" w:w="4320"/>
            <w:tcMar>
              <w:left w:w="113" w:type="dxa"/>
              <w:right w:w="113" w:type="dxa"/>
            </w:tcMar>
          </w:tcPr>
          <w:p>
            <w:r/>
            <w:r>
              <w:rPr>
                <w:rFonts w:ascii="Arial" w:hAnsi="Arial" w:eastAsia="Arial"/>
                <w:b w:val="0"/>
                <w:i w:val="0"/>
                <w:sz w:val="20"/>
              </w:rPr>
              <w:t>Permanent Suspension Data</w:t>
            </w:r>
          </w:p>
        </w:tc>
      </w:tr>
      <w:tr>
        <w:tc>
          <w:tcPr>
            <w:tcW w:type="dxa" w:w="4320"/>
            <w:tcMar>
              <w:left w:w="113" w:type="dxa"/>
              <w:right w:w="113" w:type="dxa"/>
            </w:tcMar>
          </w:tcPr>
          <w:p>
            <w:r/>
            <w:r>
              <w:rPr>
                <w:rFonts w:ascii="Arial" w:hAnsi="Arial" w:eastAsia="Arial"/>
                <w:b w:val="0"/>
                <w:i w:val="0"/>
                <w:sz w:val="20"/>
              </w:rPr>
              <w:t>1.4</w:t>
            </w:r>
          </w:p>
        </w:tc>
        <w:tc>
          <w:tcPr>
            <w:tcW w:type="dxa" w:w="4320"/>
            <w:tcMar>
              <w:left w:w="113" w:type="dxa"/>
              <w:right w:w="113" w:type="dxa"/>
            </w:tcMar>
          </w:tcPr>
          <w:p>
            <w:r/>
            <w:r>
              <w:rPr>
                <w:rFonts w:ascii="Arial" w:hAnsi="Arial" w:eastAsia="Arial"/>
                <w:b w:val="0"/>
                <w:i w:val="0"/>
                <w:sz w:val="20"/>
              </w:rPr>
              <w:t>Permanent Suspension Rules</w:t>
            </w:r>
          </w:p>
        </w:tc>
      </w:tr>
      <w:tr>
        <w:tc>
          <w:tcPr>
            <w:tcW w:type="dxa" w:w="4320"/>
            <w:tcMar>
              <w:left w:w="113" w:type="dxa"/>
              <w:right w:w="113" w:type="dxa"/>
            </w:tcMar>
          </w:tcPr>
          <w:p>
            <w:r/>
            <w:r>
              <w:rPr>
                <w:rFonts w:ascii="Arial" w:hAnsi="Arial" w:eastAsia="Arial"/>
                <w:b w:val="0"/>
                <w:i w:val="0"/>
                <w:sz w:val="20"/>
              </w:rPr>
              <w:t>1.5</w:t>
            </w:r>
          </w:p>
        </w:tc>
        <w:tc>
          <w:tcPr>
            <w:tcW w:type="dxa" w:w="4320"/>
            <w:tcMar>
              <w:left w:w="113" w:type="dxa"/>
              <w:right w:w="113" w:type="dxa"/>
            </w:tcMar>
          </w:tcPr>
          <w:p>
            <w:r/>
            <w:r>
              <w:rPr>
                <w:rFonts w:ascii="Arial" w:hAnsi="Arial" w:eastAsia="Arial"/>
                <w:b w:val="0"/>
                <w:i w:val="0"/>
                <w:sz w:val="20"/>
              </w:rPr>
              <w:t>Validating PS Requests</w:t>
            </w:r>
          </w:p>
        </w:tc>
      </w:tr>
      <w:tr>
        <w:tc>
          <w:tcPr>
            <w:tcW w:type="dxa" w:w="4320"/>
            <w:tcMar>
              <w:left w:w="113" w:type="dxa"/>
              <w:right w:w="113" w:type="dxa"/>
            </w:tcMar>
          </w:tcPr>
          <w:p>
            <w:r/>
            <w:r>
              <w:rPr>
                <w:rFonts w:ascii="Arial" w:hAnsi="Arial" w:eastAsia="Arial"/>
                <w:b w:val="0"/>
                <w:i w:val="0"/>
                <w:sz w:val="20"/>
              </w:rPr>
              <w:t>1.5.1</w:t>
            </w:r>
          </w:p>
        </w:tc>
        <w:tc>
          <w:tcPr>
            <w:tcW w:type="dxa" w:w="4320"/>
            <w:tcMar>
              <w:left w:w="113" w:type="dxa"/>
              <w:right w:w="113" w:type="dxa"/>
            </w:tcMar>
          </w:tcPr>
          <w:p>
            <w:r/>
            <w:r>
              <w:rPr>
                <w:rFonts w:ascii="Arial" w:hAnsi="Arial" w:eastAsia="Arial"/>
                <w:b w:val="0"/>
                <w:i w:val="0"/>
                <w:sz w:val="20"/>
              </w:rPr>
              <w:t>UI-Side Validation Flow</w:t>
            </w:r>
          </w:p>
        </w:tc>
      </w:tr>
      <w:tr>
        <w:tc>
          <w:tcPr>
            <w:tcW w:type="dxa" w:w="4320"/>
            <w:tcMar>
              <w:left w:w="113" w:type="dxa"/>
              <w:right w:w="113" w:type="dxa"/>
            </w:tcMar>
          </w:tcPr>
          <w:p>
            <w:r/>
            <w:r>
              <w:rPr>
                <w:rFonts w:ascii="Arial" w:hAnsi="Arial" w:eastAsia="Arial"/>
                <w:b w:val="0"/>
                <w:i w:val="0"/>
                <w:sz w:val="20"/>
              </w:rPr>
              <w:t>1.5.2</w:t>
            </w:r>
          </w:p>
        </w:tc>
        <w:tc>
          <w:tcPr>
            <w:tcW w:type="dxa" w:w="4320"/>
            <w:tcMar>
              <w:left w:w="113" w:type="dxa"/>
              <w:right w:w="113" w:type="dxa"/>
            </w:tcMar>
          </w:tcPr>
          <w:p>
            <w:r/>
            <w:r>
              <w:rPr>
                <w:rFonts w:ascii="Arial" w:hAnsi="Arial" w:eastAsia="Arial"/>
                <w:b w:val="0"/>
                <w:i w:val="0"/>
                <w:sz w:val="20"/>
              </w:rPr>
              <w:t>Backend-Side Validation Flow</w:t>
            </w:r>
          </w:p>
        </w:tc>
      </w:tr>
      <w:tr>
        <w:tc>
          <w:tcPr>
            <w:tcW w:type="dxa" w:w="4320"/>
            <w:tcMar>
              <w:left w:w="113" w:type="dxa"/>
              <w:right w:w="113" w:type="dxa"/>
            </w:tcMar>
          </w:tcPr>
          <w:p>
            <w:r/>
            <w:r>
              <w:rPr>
                <w:rFonts w:ascii="Arial" w:hAnsi="Arial" w:eastAsia="Arial"/>
                <w:b w:val="0"/>
                <w:i w:val="0"/>
                <w:sz w:val="20"/>
              </w:rPr>
              <w:t>1.6</w:t>
            </w:r>
          </w:p>
        </w:tc>
        <w:tc>
          <w:tcPr>
            <w:tcW w:type="dxa" w:w="4320"/>
            <w:tcMar>
              <w:left w:w="113" w:type="dxa"/>
              <w:right w:w="113" w:type="dxa"/>
            </w:tcMar>
          </w:tcPr>
          <w:p>
            <w:r/>
            <w:r>
              <w:rPr>
                <w:rFonts w:ascii="Arial" w:hAnsi="Arial" w:eastAsia="Arial"/>
                <w:b w:val="0"/>
                <w:i w:val="0"/>
                <w:sz w:val="20"/>
              </w:rPr>
              <w:t>Data Mapping</w:t>
            </w:r>
          </w:p>
        </w:tc>
      </w:tr>
      <w:tr>
        <w:tc>
          <w:tcPr>
            <w:tcW w:type="dxa" w:w="4320"/>
            <w:tcMar>
              <w:left w:w="113" w:type="dxa"/>
              <w:right w:w="113" w:type="dxa"/>
            </w:tcMar>
          </w:tcPr>
          <w:p>
            <w:r/>
            <w:r>
              <w:rPr>
                <w:rFonts w:ascii="Arial" w:hAnsi="Arial" w:eastAsia="Arial"/>
                <w:b w:val="0"/>
                <w:i w:val="0"/>
                <w:sz w:val="20"/>
              </w:rPr>
              <w:t>1.7</w:t>
            </w:r>
          </w:p>
        </w:tc>
        <w:tc>
          <w:tcPr>
            <w:tcW w:type="dxa" w:w="4320"/>
            <w:tcMar>
              <w:left w:w="113" w:type="dxa"/>
              <w:right w:w="113" w:type="dxa"/>
            </w:tcMar>
          </w:tcPr>
          <w:p>
            <w:r/>
            <w:r>
              <w:rPr>
                <w:rFonts w:ascii="Arial" w:hAnsi="Arial" w:eastAsia="Arial"/>
                <w:b w:val="0"/>
                <w:i w:val="0"/>
                <w:sz w:val="20"/>
              </w:rPr>
              <w:t>Success Outcome</w:t>
            </w:r>
          </w:p>
        </w:tc>
      </w:tr>
      <w:tr>
        <w:tc>
          <w:tcPr>
            <w:tcW w:type="dxa" w:w="4320"/>
            <w:tcMar>
              <w:left w:w="113" w:type="dxa"/>
              <w:right w:w="113" w:type="dxa"/>
            </w:tcMar>
          </w:tcPr>
          <w:p>
            <w:r/>
            <w:r>
              <w:rPr>
                <w:rFonts w:ascii="Arial" w:hAnsi="Arial" w:eastAsia="Arial"/>
                <w:b w:val="0"/>
                <w:i w:val="0"/>
                <w:sz w:val="20"/>
              </w:rPr>
              <w:t>1.8</w:t>
            </w:r>
          </w:p>
        </w:tc>
        <w:tc>
          <w:tcPr>
            <w:tcW w:type="dxa" w:w="4320"/>
            <w:tcMar>
              <w:left w:w="113" w:type="dxa"/>
              <w:right w:w="113" w:type="dxa"/>
            </w:tcMar>
          </w:tcPr>
          <w:p>
            <w:r/>
            <w:r>
              <w:rPr>
                <w:rFonts w:ascii="Arial" w:hAnsi="Arial" w:eastAsia="Arial"/>
                <w:b w:val="0"/>
                <w:i w:val="0"/>
                <w:sz w:val="20"/>
              </w:rPr>
              <w:t>Error Handling</w:t>
            </w:r>
          </w:p>
        </w:tc>
      </w:tr>
      <w:tr>
        <w:tc>
          <w:tcPr>
            <w:tcW w:type="dxa" w:w="4320"/>
            <w:tcMar>
              <w:left w:w="113" w:type="dxa"/>
              <w:right w:w="113" w:type="dxa"/>
            </w:tcMar>
          </w:tcPr>
          <w:p>
            <w:r/>
            <w:r>
              <w:rPr>
                <w:rFonts w:ascii="Arial" w:hAnsi="Arial" w:eastAsia="Arial"/>
                <w:b w:val="0"/>
                <w:i w:val="0"/>
                <w:sz w:val="20"/>
              </w:rPr>
              <w:t>2</w:t>
            </w:r>
          </w:p>
        </w:tc>
        <w:tc>
          <w:tcPr>
            <w:tcW w:type="dxa" w:w="4320"/>
            <w:tcMar>
              <w:left w:w="113" w:type="dxa"/>
              <w:right w:w="113" w:type="dxa"/>
            </w:tcMar>
          </w:tcPr>
          <w:p>
            <w:r/>
            <w:r>
              <w:rPr>
                <w:rFonts w:ascii="Arial" w:hAnsi="Arial" w:eastAsia="Arial"/>
                <w:b w:val="0"/>
                <w:i w:val="0"/>
                <w:sz w:val="20"/>
              </w:rPr>
              <w:t>OCMS Staff Portal Manual PS</w:t>
            </w:r>
          </w:p>
        </w:tc>
      </w:tr>
      <w:tr>
        <w:tc>
          <w:tcPr>
            <w:tcW w:type="dxa" w:w="4320"/>
            <w:tcMar>
              <w:left w:w="113" w:type="dxa"/>
              <w:right w:w="113" w:type="dxa"/>
            </w:tcMar>
          </w:tcPr>
          <w:p>
            <w:r/>
            <w:r>
              <w:rPr>
                <w:rFonts w:ascii="Arial" w:hAnsi="Arial" w:eastAsia="Arial"/>
                <w:b w:val="0"/>
                <w:i w:val="0"/>
                <w:sz w:val="20"/>
              </w:rPr>
              <w:t>2.1</w:t>
            </w:r>
          </w:p>
        </w:tc>
        <w:tc>
          <w:tcPr>
            <w:tcW w:type="dxa" w:w="4320"/>
            <w:tcMar>
              <w:left w:w="113" w:type="dxa"/>
              <w:right w:w="113" w:type="dxa"/>
            </w:tcMar>
          </w:tcPr>
          <w:p>
            <w:r/>
            <w:r>
              <w:rPr>
                <w:rFonts w:ascii="Arial" w:hAnsi="Arial" w:eastAsia="Arial"/>
                <w:b w:val="0"/>
                <w:i w:val="0"/>
                <w:sz w:val="20"/>
              </w:rPr>
              <w:t>Use Case</w:t>
            </w:r>
          </w:p>
        </w:tc>
      </w:tr>
      <w:tr>
        <w:tc>
          <w:tcPr>
            <w:tcW w:type="dxa" w:w="4320"/>
            <w:tcMar>
              <w:left w:w="113" w:type="dxa"/>
              <w:right w:w="113" w:type="dxa"/>
            </w:tcMar>
          </w:tcPr>
          <w:p>
            <w:r/>
            <w:r>
              <w:rPr>
                <w:rFonts w:ascii="Arial" w:hAnsi="Arial" w:eastAsia="Arial"/>
                <w:b w:val="0"/>
                <w:i w:val="0"/>
                <w:sz w:val="20"/>
              </w:rPr>
              <w:t>2.2</w:t>
            </w:r>
          </w:p>
        </w:tc>
        <w:tc>
          <w:tcPr>
            <w:tcW w:type="dxa" w:w="4320"/>
            <w:tcMar>
              <w:left w:w="113" w:type="dxa"/>
              <w:right w:w="113" w:type="dxa"/>
            </w:tcMar>
          </w:tcPr>
          <w:p>
            <w:r/>
            <w:r>
              <w:rPr>
                <w:rFonts w:ascii="Arial" w:hAnsi="Arial" w:eastAsia="Arial"/>
                <w:b w:val="0"/>
                <w:i w:val="0"/>
                <w:sz w:val="20"/>
              </w:rPr>
              <w:t>Process Flow</w:t>
            </w:r>
          </w:p>
        </w:tc>
      </w:tr>
      <w:tr>
        <w:tc>
          <w:tcPr>
            <w:tcW w:type="dxa" w:w="4320"/>
            <w:tcMar>
              <w:left w:w="113" w:type="dxa"/>
              <w:right w:w="113" w:type="dxa"/>
            </w:tcMar>
          </w:tcPr>
          <w:p>
            <w:r/>
            <w:r>
              <w:rPr>
                <w:rFonts w:ascii="Arial" w:hAnsi="Arial" w:eastAsia="Arial"/>
                <w:b w:val="0"/>
                <w:i w:val="0"/>
                <w:sz w:val="20"/>
              </w:rPr>
              <w:t>2.3</w:t>
            </w:r>
          </w:p>
        </w:tc>
        <w:tc>
          <w:tcPr>
            <w:tcW w:type="dxa" w:w="4320"/>
            <w:tcMar>
              <w:left w:w="113" w:type="dxa"/>
              <w:right w:w="113" w:type="dxa"/>
            </w:tcMar>
          </w:tcPr>
          <w:p>
            <w:r/>
            <w:r>
              <w:rPr>
                <w:rFonts w:ascii="Arial" w:hAnsi="Arial" w:eastAsia="Arial"/>
                <w:b w:val="0"/>
                <w:i w:val="0"/>
                <w:sz w:val="20"/>
              </w:rPr>
              <w:t>API Specification</w:t>
            </w:r>
          </w:p>
        </w:tc>
      </w:tr>
      <w:tr>
        <w:tc>
          <w:tcPr>
            <w:tcW w:type="dxa" w:w="4320"/>
            <w:tcMar>
              <w:left w:w="113" w:type="dxa"/>
              <w:right w:w="113" w:type="dxa"/>
            </w:tcMar>
          </w:tcPr>
          <w:p>
            <w:r/>
            <w:r>
              <w:rPr>
                <w:rFonts w:ascii="Arial" w:hAnsi="Arial" w:eastAsia="Arial"/>
                <w:b w:val="0"/>
                <w:i w:val="0"/>
                <w:sz w:val="20"/>
              </w:rPr>
              <w:t>2.4</w:t>
            </w:r>
          </w:p>
        </w:tc>
        <w:tc>
          <w:tcPr>
            <w:tcW w:type="dxa" w:w="4320"/>
            <w:tcMar>
              <w:left w:w="113" w:type="dxa"/>
              <w:right w:w="113" w:type="dxa"/>
            </w:tcMar>
          </w:tcPr>
          <w:p>
            <w:r/>
            <w:r>
              <w:rPr>
                <w:rFonts w:ascii="Arial" w:hAnsi="Arial" w:eastAsia="Arial"/>
                <w:b w:val="0"/>
                <w:i w:val="0"/>
                <w:sz w:val="20"/>
              </w:rPr>
              <w:t>Data Mapping</w:t>
            </w:r>
          </w:p>
        </w:tc>
      </w:tr>
      <w:tr>
        <w:tc>
          <w:tcPr>
            <w:tcW w:type="dxa" w:w="4320"/>
            <w:tcMar>
              <w:left w:w="113" w:type="dxa"/>
              <w:right w:w="113" w:type="dxa"/>
            </w:tcMar>
          </w:tcPr>
          <w:p>
            <w:r/>
            <w:r>
              <w:rPr>
                <w:rFonts w:ascii="Arial" w:hAnsi="Arial" w:eastAsia="Arial"/>
                <w:b w:val="0"/>
                <w:i w:val="0"/>
                <w:sz w:val="20"/>
              </w:rPr>
              <w:t>2.5</w:t>
            </w:r>
          </w:p>
        </w:tc>
        <w:tc>
          <w:tcPr>
            <w:tcW w:type="dxa" w:w="4320"/>
            <w:tcMar>
              <w:left w:w="113" w:type="dxa"/>
              <w:right w:w="113" w:type="dxa"/>
            </w:tcMar>
          </w:tcPr>
          <w:p>
            <w:r/>
            <w:r>
              <w:rPr>
                <w:rFonts w:ascii="Arial" w:hAnsi="Arial" w:eastAsia="Arial"/>
                <w:b w:val="0"/>
                <w:i w:val="0"/>
                <w:sz w:val="20"/>
              </w:rPr>
              <w:t>Success Outcome</w:t>
            </w:r>
          </w:p>
        </w:tc>
      </w:tr>
      <w:tr>
        <w:tc>
          <w:tcPr>
            <w:tcW w:type="dxa" w:w="4320"/>
            <w:tcMar>
              <w:left w:w="113" w:type="dxa"/>
              <w:right w:w="113" w:type="dxa"/>
            </w:tcMar>
          </w:tcPr>
          <w:p>
            <w:r/>
            <w:r>
              <w:rPr>
                <w:rFonts w:ascii="Arial" w:hAnsi="Arial" w:eastAsia="Arial"/>
                <w:b w:val="0"/>
                <w:i w:val="0"/>
                <w:sz w:val="20"/>
              </w:rPr>
              <w:t>2.6</w:t>
            </w:r>
          </w:p>
        </w:tc>
        <w:tc>
          <w:tcPr>
            <w:tcW w:type="dxa" w:w="4320"/>
            <w:tcMar>
              <w:left w:w="113" w:type="dxa"/>
              <w:right w:w="113" w:type="dxa"/>
            </w:tcMar>
          </w:tcPr>
          <w:p>
            <w:r/>
            <w:r>
              <w:rPr>
                <w:rFonts w:ascii="Arial" w:hAnsi="Arial" w:eastAsia="Arial"/>
                <w:b w:val="0"/>
                <w:i w:val="0"/>
                <w:sz w:val="20"/>
              </w:rPr>
              <w:t>Error Handling</w:t>
            </w:r>
          </w:p>
        </w:tc>
      </w:tr>
      <w:tr>
        <w:tc>
          <w:tcPr>
            <w:tcW w:type="dxa" w:w="4320"/>
            <w:tcMar>
              <w:left w:w="113" w:type="dxa"/>
              <w:right w:w="113" w:type="dxa"/>
            </w:tcMar>
          </w:tcPr>
          <w:p>
            <w:r/>
            <w:r>
              <w:rPr>
                <w:rFonts w:ascii="Arial" w:hAnsi="Arial" w:eastAsia="Arial"/>
                <w:b w:val="0"/>
                <w:i w:val="0"/>
                <w:sz w:val="20"/>
              </w:rPr>
              <w:t>2.7</w:t>
            </w:r>
          </w:p>
        </w:tc>
        <w:tc>
          <w:tcPr>
            <w:tcW w:type="dxa" w:w="4320"/>
            <w:tcMar>
              <w:left w:w="113" w:type="dxa"/>
              <w:right w:w="113" w:type="dxa"/>
            </w:tcMar>
          </w:tcPr>
          <w:p>
            <w:r/>
            <w:r>
              <w:rPr>
                <w:rFonts w:ascii="Arial" w:hAnsi="Arial" w:eastAsia="Arial"/>
                <w:b w:val="0"/>
                <w:i w:val="0"/>
                <w:sz w:val="20"/>
              </w:rPr>
              <w:t>Suspension Codes Used by OCMS Staff Portal</w:t>
            </w:r>
          </w:p>
        </w:tc>
      </w:tr>
      <w:tr>
        <w:tc>
          <w:tcPr>
            <w:tcW w:type="dxa" w:w="4320"/>
            <w:tcMar>
              <w:left w:w="113" w:type="dxa"/>
              <w:right w:w="113" w:type="dxa"/>
            </w:tcMar>
          </w:tcPr>
          <w:p>
            <w:r/>
            <w:r>
              <w:rPr>
                <w:rFonts w:ascii="Arial" w:hAnsi="Arial" w:eastAsia="Arial"/>
                <w:b w:val="0"/>
                <w:i w:val="0"/>
                <w:sz w:val="20"/>
              </w:rPr>
              <w:t>3</w:t>
            </w:r>
          </w:p>
        </w:tc>
        <w:tc>
          <w:tcPr>
            <w:tcW w:type="dxa" w:w="4320"/>
            <w:tcMar>
              <w:left w:w="113" w:type="dxa"/>
              <w:right w:w="113" w:type="dxa"/>
            </w:tcMar>
          </w:tcPr>
          <w:p>
            <w:r/>
            <w:r>
              <w:rPr>
                <w:rFonts w:ascii="Arial" w:hAnsi="Arial" w:eastAsia="Arial"/>
                <w:b w:val="0"/>
                <w:i w:val="0"/>
                <w:sz w:val="20"/>
              </w:rPr>
              <w:t>Auto Permanent Suspensions in OCMS</w:t>
            </w:r>
          </w:p>
        </w:tc>
      </w:tr>
      <w:tr>
        <w:tc>
          <w:tcPr>
            <w:tcW w:type="dxa" w:w="4320"/>
            <w:tcMar>
              <w:left w:w="113" w:type="dxa"/>
              <w:right w:w="113" w:type="dxa"/>
            </w:tcMar>
          </w:tcPr>
          <w:p>
            <w:r/>
            <w:r>
              <w:rPr>
                <w:rFonts w:ascii="Arial" w:hAnsi="Arial" w:eastAsia="Arial"/>
                <w:b w:val="0"/>
                <w:i w:val="0"/>
                <w:sz w:val="20"/>
              </w:rPr>
              <w:t>3.1</w:t>
            </w:r>
          </w:p>
        </w:tc>
        <w:tc>
          <w:tcPr>
            <w:tcW w:type="dxa" w:w="4320"/>
            <w:tcMar>
              <w:left w:w="113" w:type="dxa"/>
              <w:right w:w="113" w:type="dxa"/>
            </w:tcMar>
          </w:tcPr>
          <w:p>
            <w:r/>
            <w:r>
              <w:rPr>
                <w:rFonts w:ascii="Arial" w:hAnsi="Arial" w:eastAsia="Arial"/>
                <w:b w:val="0"/>
                <w:i w:val="0"/>
                <w:sz w:val="20"/>
              </w:rPr>
              <w:t>Use Case</w:t>
            </w:r>
          </w:p>
        </w:tc>
      </w:tr>
      <w:tr>
        <w:tc>
          <w:tcPr>
            <w:tcW w:type="dxa" w:w="4320"/>
            <w:tcMar>
              <w:left w:w="113" w:type="dxa"/>
              <w:right w:w="113" w:type="dxa"/>
            </w:tcMar>
          </w:tcPr>
          <w:p>
            <w:r/>
            <w:r>
              <w:rPr>
                <w:rFonts w:ascii="Arial" w:hAnsi="Arial" w:eastAsia="Arial"/>
                <w:b w:val="0"/>
                <w:i w:val="0"/>
                <w:sz w:val="20"/>
              </w:rPr>
              <w:t>3.2</w:t>
            </w:r>
          </w:p>
        </w:tc>
        <w:tc>
          <w:tcPr>
            <w:tcW w:type="dxa" w:w="4320"/>
            <w:tcMar>
              <w:left w:w="113" w:type="dxa"/>
              <w:right w:w="113" w:type="dxa"/>
            </w:tcMar>
          </w:tcPr>
          <w:p>
            <w:r/>
            <w:r>
              <w:rPr>
                <w:rFonts w:ascii="Arial" w:hAnsi="Arial" w:eastAsia="Arial"/>
                <w:b w:val="0"/>
                <w:i w:val="0"/>
                <w:sz w:val="20"/>
              </w:rPr>
              <w:t>Process Flow</w:t>
            </w:r>
          </w:p>
        </w:tc>
      </w:tr>
      <w:tr>
        <w:tc>
          <w:tcPr>
            <w:tcW w:type="dxa" w:w="4320"/>
            <w:tcMar>
              <w:left w:w="113" w:type="dxa"/>
              <w:right w:w="113" w:type="dxa"/>
            </w:tcMar>
          </w:tcPr>
          <w:p>
            <w:r/>
            <w:r>
              <w:rPr>
                <w:rFonts w:ascii="Arial" w:hAnsi="Arial" w:eastAsia="Arial"/>
                <w:b w:val="0"/>
                <w:i w:val="0"/>
                <w:sz w:val="20"/>
              </w:rPr>
              <w:t>3.3</w:t>
            </w:r>
          </w:p>
        </w:tc>
        <w:tc>
          <w:tcPr>
            <w:tcW w:type="dxa" w:w="4320"/>
            <w:tcMar>
              <w:left w:w="113" w:type="dxa"/>
              <w:right w:w="113" w:type="dxa"/>
            </w:tcMar>
          </w:tcPr>
          <w:p>
            <w:r/>
            <w:r>
              <w:rPr>
                <w:rFonts w:ascii="Arial" w:hAnsi="Arial" w:eastAsia="Arial"/>
                <w:b w:val="0"/>
                <w:i w:val="0"/>
                <w:sz w:val="20"/>
              </w:rPr>
              <w:t>Data Mapping</w:t>
            </w:r>
          </w:p>
        </w:tc>
      </w:tr>
      <w:tr>
        <w:tc>
          <w:tcPr>
            <w:tcW w:type="dxa" w:w="4320"/>
            <w:tcMar>
              <w:left w:w="113" w:type="dxa"/>
              <w:right w:w="113" w:type="dxa"/>
            </w:tcMar>
          </w:tcPr>
          <w:p>
            <w:r/>
            <w:r>
              <w:rPr>
                <w:rFonts w:ascii="Arial" w:hAnsi="Arial" w:eastAsia="Arial"/>
                <w:b w:val="0"/>
                <w:i w:val="0"/>
                <w:sz w:val="20"/>
              </w:rPr>
              <w:t>3.4</w:t>
            </w:r>
          </w:p>
        </w:tc>
        <w:tc>
          <w:tcPr>
            <w:tcW w:type="dxa" w:w="4320"/>
            <w:tcMar>
              <w:left w:w="113" w:type="dxa"/>
              <w:right w:w="113" w:type="dxa"/>
            </w:tcMar>
          </w:tcPr>
          <w:p>
            <w:r/>
            <w:r>
              <w:rPr>
                <w:rFonts w:ascii="Arial" w:hAnsi="Arial" w:eastAsia="Arial"/>
                <w:b w:val="0"/>
                <w:i w:val="0"/>
                <w:sz w:val="20"/>
              </w:rPr>
              <w:t>Success Outcome</w:t>
            </w:r>
          </w:p>
        </w:tc>
      </w:tr>
      <w:tr>
        <w:tc>
          <w:tcPr>
            <w:tcW w:type="dxa" w:w="4320"/>
            <w:tcMar>
              <w:left w:w="113" w:type="dxa"/>
              <w:right w:w="113" w:type="dxa"/>
            </w:tcMar>
          </w:tcPr>
          <w:p>
            <w:r/>
            <w:r>
              <w:rPr>
                <w:rFonts w:ascii="Arial" w:hAnsi="Arial" w:eastAsia="Arial"/>
                <w:b w:val="0"/>
                <w:i w:val="0"/>
                <w:sz w:val="20"/>
              </w:rPr>
              <w:t>3.5</w:t>
            </w:r>
          </w:p>
        </w:tc>
        <w:tc>
          <w:tcPr>
            <w:tcW w:type="dxa" w:w="4320"/>
            <w:tcMar>
              <w:left w:w="113" w:type="dxa"/>
              <w:right w:w="113" w:type="dxa"/>
            </w:tcMar>
          </w:tcPr>
          <w:p>
            <w:r/>
            <w:r>
              <w:rPr>
                <w:rFonts w:ascii="Arial" w:hAnsi="Arial" w:eastAsia="Arial"/>
                <w:b w:val="0"/>
                <w:i w:val="0"/>
                <w:sz w:val="20"/>
              </w:rPr>
              <w:t>Error Handling</w:t>
            </w:r>
          </w:p>
        </w:tc>
      </w:tr>
      <w:tr>
        <w:tc>
          <w:tcPr>
            <w:tcW w:type="dxa" w:w="4320"/>
            <w:tcMar>
              <w:left w:w="113" w:type="dxa"/>
              <w:right w:w="113" w:type="dxa"/>
            </w:tcMar>
          </w:tcPr>
          <w:p>
            <w:r/>
            <w:r>
              <w:rPr>
                <w:rFonts w:ascii="Arial" w:hAnsi="Arial" w:eastAsia="Arial"/>
                <w:b w:val="0"/>
                <w:i w:val="0"/>
                <w:sz w:val="20"/>
              </w:rPr>
              <w:t>3.6</w:t>
            </w:r>
          </w:p>
        </w:tc>
        <w:tc>
          <w:tcPr>
            <w:tcW w:type="dxa" w:w="4320"/>
            <w:tcMar>
              <w:left w:w="113" w:type="dxa"/>
              <w:right w:w="113" w:type="dxa"/>
            </w:tcMar>
          </w:tcPr>
          <w:p>
            <w:r/>
            <w:r>
              <w:rPr>
                <w:rFonts w:ascii="Arial" w:hAnsi="Arial" w:eastAsia="Arial"/>
                <w:b w:val="0"/>
                <w:i w:val="0"/>
                <w:sz w:val="20"/>
              </w:rPr>
              <w:t>Scenarios that Auto-Trigger PS</w:t>
            </w:r>
          </w:p>
        </w:tc>
      </w:tr>
      <w:tr>
        <w:tc>
          <w:tcPr>
            <w:tcW w:type="dxa" w:w="4320"/>
            <w:tcMar>
              <w:left w:w="113" w:type="dxa"/>
              <w:right w:w="113" w:type="dxa"/>
            </w:tcMar>
          </w:tcPr>
          <w:p>
            <w:r/>
            <w:r>
              <w:rPr>
                <w:rFonts w:ascii="Arial" w:hAnsi="Arial" w:eastAsia="Arial"/>
                <w:b w:val="0"/>
                <w:i w:val="0"/>
                <w:sz w:val="20"/>
              </w:rPr>
              <w:t>4</w:t>
            </w:r>
          </w:p>
        </w:tc>
        <w:tc>
          <w:tcPr>
            <w:tcW w:type="dxa" w:w="4320"/>
            <w:tcMar>
              <w:left w:w="113" w:type="dxa"/>
              <w:right w:w="113" w:type="dxa"/>
            </w:tcMar>
          </w:tcPr>
          <w:p>
            <w:r/>
            <w:r>
              <w:rPr>
                <w:rFonts w:ascii="Arial" w:hAnsi="Arial" w:eastAsia="Arial"/>
                <w:b w:val="0"/>
                <w:i w:val="0"/>
                <w:sz w:val="20"/>
              </w:rPr>
              <w:t>Permanent Suspension initiated by PLUS</w:t>
            </w:r>
          </w:p>
        </w:tc>
      </w:tr>
      <w:tr>
        <w:tc>
          <w:tcPr>
            <w:tcW w:type="dxa" w:w="4320"/>
            <w:tcMar>
              <w:left w:w="113" w:type="dxa"/>
              <w:right w:w="113" w:type="dxa"/>
            </w:tcMar>
          </w:tcPr>
          <w:p>
            <w:r/>
            <w:r>
              <w:rPr>
                <w:rFonts w:ascii="Arial" w:hAnsi="Arial" w:eastAsia="Arial"/>
                <w:b w:val="0"/>
                <w:i w:val="0"/>
                <w:sz w:val="20"/>
              </w:rPr>
              <w:t>4.1</w:t>
            </w:r>
          </w:p>
        </w:tc>
        <w:tc>
          <w:tcPr>
            <w:tcW w:type="dxa" w:w="4320"/>
            <w:tcMar>
              <w:left w:w="113" w:type="dxa"/>
              <w:right w:w="113" w:type="dxa"/>
            </w:tcMar>
          </w:tcPr>
          <w:p>
            <w:r/>
            <w:r>
              <w:rPr>
                <w:rFonts w:ascii="Arial" w:hAnsi="Arial" w:eastAsia="Arial"/>
                <w:b w:val="0"/>
                <w:i w:val="0"/>
                <w:sz w:val="20"/>
              </w:rPr>
              <w:t>Use Case</w:t>
            </w:r>
          </w:p>
        </w:tc>
      </w:tr>
      <w:tr>
        <w:tc>
          <w:tcPr>
            <w:tcW w:type="dxa" w:w="4320"/>
            <w:tcMar>
              <w:left w:w="113" w:type="dxa"/>
              <w:right w:w="113" w:type="dxa"/>
            </w:tcMar>
          </w:tcPr>
          <w:p>
            <w:r/>
            <w:r>
              <w:rPr>
                <w:rFonts w:ascii="Arial" w:hAnsi="Arial" w:eastAsia="Arial"/>
                <w:b w:val="0"/>
                <w:i w:val="0"/>
                <w:sz w:val="20"/>
              </w:rPr>
              <w:t>4.2</w:t>
            </w:r>
          </w:p>
        </w:tc>
        <w:tc>
          <w:tcPr>
            <w:tcW w:type="dxa" w:w="4320"/>
            <w:tcMar>
              <w:left w:w="113" w:type="dxa"/>
              <w:right w:w="113" w:type="dxa"/>
            </w:tcMar>
          </w:tcPr>
          <w:p>
            <w:r/>
            <w:r>
              <w:rPr>
                <w:rFonts w:ascii="Arial" w:hAnsi="Arial" w:eastAsia="Arial"/>
                <w:b w:val="0"/>
                <w:i w:val="0"/>
                <w:sz w:val="20"/>
              </w:rPr>
              <w:t>Process Flow</w:t>
            </w:r>
          </w:p>
        </w:tc>
      </w:tr>
      <w:tr>
        <w:tc>
          <w:tcPr>
            <w:tcW w:type="dxa" w:w="4320"/>
            <w:tcMar>
              <w:left w:w="113" w:type="dxa"/>
              <w:right w:w="113" w:type="dxa"/>
            </w:tcMar>
          </w:tcPr>
          <w:p>
            <w:r/>
            <w:r>
              <w:rPr>
                <w:rFonts w:ascii="Arial" w:hAnsi="Arial" w:eastAsia="Arial"/>
                <w:b w:val="0"/>
                <w:i w:val="0"/>
                <w:sz w:val="20"/>
              </w:rPr>
              <w:t>4.3</w:t>
            </w:r>
          </w:p>
        </w:tc>
        <w:tc>
          <w:tcPr>
            <w:tcW w:type="dxa" w:w="4320"/>
            <w:tcMar>
              <w:left w:w="113" w:type="dxa"/>
              <w:right w:w="113" w:type="dxa"/>
            </w:tcMar>
          </w:tcPr>
          <w:p>
            <w:r/>
            <w:r>
              <w:rPr>
                <w:rFonts w:ascii="Arial" w:hAnsi="Arial" w:eastAsia="Arial"/>
                <w:b w:val="0"/>
                <w:i w:val="0"/>
                <w:sz w:val="20"/>
              </w:rPr>
              <w:t>API Specification</w:t>
            </w:r>
          </w:p>
        </w:tc>
      </w:tr>
      <w:tr>
        <w:tc>
          <w:tcPr>
            <w:tcW w:type="dxa" w:w="4320"/>
            <w:tcMar>
              <w:left w:w="113" w:type="dxa"/>
              <w:right w:w="113" w:type="dxa"/>
            </w:tcMar>
          </w:tcPr>
          <w:p>
            <w:r/>
            <w:r>
              <w:rPr>
                <w:rFonts w:ascii="Arial" w:hAnsi="Arial" w:eastAsia="Arial"/>
                <w:b w:val="0"/>
                <w:i w:val="0"/>
                <w:sz w:val="20"/>
              </w:rPr>
              <w:t>4.4</w:t>
            </w:r>
          </w:p>
        </w:tc>
        <w:tc>
          <w:tcPr>
            <w:tcW w:type="dxa" w:w="4320"/>
            <w:tcMar>
              <w:left w:w="113" w:type="dxa"/>
              <w:right w:w="113" w:type="dxa"/>
            </w:tcMar>
          </w:tcPr>
          <w:p>
            <w:r/>
            <w:r>
              <w:rPr>
                <w:rFonts w:ascii="Arial" w:hAnsi="Arial" w:eastAsia="Arial"/>
                <w:b w:val="0"/>
                <w:i w:val="0"/>
                <w:sz w:val="20"/>
              </w:rPr>
              <w:t>Data Mapping</w:t>
            </w:r>
          </w:p>
        </w:tc>
      </w:tr>
      <w:tr>
        <w:tc>
          <w:tcPr>
            <w:tcW w:type="dxa" w:w="4320"/>
            <w:tcMar>
              <w:left w:w="113" w:type="dxa"/>
              <w:right w:w="113" w:type="dxa"/>
            </w:tcMar>
          </w:tcPr>
          <w:p>
            <w:r/>
            <w:r>
              <w:rPr>
                <w:rFonts w:ascii="Arial" w:hAnsi="Arial" w:eastAsia="Arial"/>
                <w:b w:val="0"/>
                <w:i w:val="0"/>
                <w:sz w:val="20"/>
              </w:rPr>
              <w:t>4.5</w:t>
            </w:r>
          </w:p>
        </w:tc>
        <w:tc>
          <w:tcPr>
            <w:tcW w:type="dxa" w:w="4320"/>
            <w:tcMar>
              <w:left w:w="113" w:type="dxa"/>
              <w:right w:w="113" w:type="dxa"/>
            </w:tcMar>
          </w:tcPr>
          <w:p>
            <w:r/>
            <w:r>
              <w:rPr>
                <w:rFonts w:ascii="Arial" w:hAnsi="Arial" w:eastAsia="Arial"/>
                <w:b w:val="0"/>
                <w:i w:val="0"/>
                <w:sz w:val="20"/>
              </w:rPr>
              <w:t>Success Outcome</w:t>
            </w:r>
          </w:p>
        </w:tc>
      </w:tr>
      <w:tr>
        <w:tc>
          <w:tcPr>
            <w:tcW w:type="dxa" w:w="4320"/>
            <w:tcMar>
              <w:left w:w="113" w:type="dxa"/>
              <w:right w:w="113" w:type="dxa"/>
            </w:tcMar>
          </w:tcPr>
          <w:p>
            <w:r/>
            <w:r>
              <w:rPr>
                <w:rFonts w:ascii="Arial" w:hAnsi="Arial" w:eastAsia="Arial"/>
                <w:b w:val="0"/>
                <w:i w:val="0"/>
                <w:sz w:val="20"/>
              </w:rPr>
              <w:t>4.6</w:t>
            </w:r>
          </w:p>
        </w:tc>
        <w:tc>
          <w:tcPr>
            <w:tcW w:type="dxa" w:w="4320"/>
            <w:tcMar>
              <w:left w:w="113" w:type="dxa"/>
              <w:right w:w="113" w:type="dxa"/>
            </w:tcMar>
          </w:tcPr>
          <w:p>
            <w:r/>
            <w:r>
              <w:rPr>
                <w:rFonts w:ascii="Arial" w:hAnsi="Arial" w:eastAsia="Arial"/>
                <w:b w:val="0"/>
                <w:i w:val="0"/>
                <w:sz w:val="20"/>
              </w:rPr>
              <w:t>Error Handling</w:t>
            </w:r>
          </w:p>
        </w:tc>
      </w:tr>
      <w:tr>
        <w:tc>
          <w:tcPr>
            <w:tcW w:type="dxa" w:w="4320"/>
            <w:tcMar>
              <w:left w:w="113" w:type="dxa"/>
              <w:right w:w="113" w:type="dxa"/>
            </w:tcMar>
          </w:tcPr>
          <w:p>
            <w:r/>
            <w:r>
              <w:rPr>
                <w:rFonts w:ascii="Arial" w:hAnsi="Arial" w:eastAsia="Arial"/>
                <w:b w:val="0"/>
                <w:i w:val="0"/>
                <w:sz w:val="20"/>
              </w:rPr>
              <w:t>4.7</w:t>
            </w:r>
          </w:p>
        </w:tc>
        <w:tc>
          <w:tcPr>
            <w:tcW w:type="dxa" w:w="4320"/>
            <w:tcMar>
              <w:left w:w="113" w:type="dxa"/>
              <w:right w:w="113" w:type="dxa"/>
            </w:tcMar>
          </w:tcPr>
          <w:p>
            <w:r/>
            <w:r>
              <w:rPr>
                <w:rFonts w:ascii="Arial" w:hAnsi="Arial" w:eastAsia="Arial"/>
                <w:b w:val="0"/>
                <w:i w:val="0"/>
                <w:sz w:val="20"/>
              </w:rPr>
              <w:t>Suspension Codes used by PLUS</w:t>
            </w:r>
          </w:p>
        </w:tc>
      </w:tr>
      <w:tr>
        <w:tc>
          <w:tcPr>
            <w:tcW w:type="dxa" w:w="4320"/>
            <w:tcMar>
              <w:left w:w="113" w:type="dxa"/>
              <w:right w:w="113" w:type="dxa"/>
            </w:tcMar>
          </w:tcPr>
          <w:p>
            <w:r/>
            <w:r>
              <w:rPr>
                <w:rFonts w:ascii="Arial" w:hAnsi="Arial" w:eastAsia="Arial"/>
                <w:b w:val="0"/>
                <w:i w:val="0"/>
                <w:sz w:val="20"/>
              </w:rPr>
              <w:t>5</w:t>
            </w:r>
          </w:p>
        </w:tc>
        <w:tc>
          <w:tcPr>
            <w:tcW w:type="dxa" w:w="4320"/>
            <w:tcMar>
              <w:left w:w="113" w:type="dxa"/>
              <w:right w:w="113" w:type="dxa"/>
            </w:tcMar>
          </w:tcPr>
          <w:p>
            <w:r/>
            <w:r>
              <w:rPr>
                <w:rFonts w:ascii="Arial" w:hAnsi="Arial" w:eastAsia="Arial"/>
                <w:b w:val="0"/>
                <w:i w:val="0"/>
                <w:sz w:val="20"/>
              </w:rPr>
              <w:t>Permanent Suspension Report</w:t>
            </w:r>
          </w:p>
        </w:tc>
      </w:tr>
      <w:tr>
        <w:tc>
          <w:tcPr>
            <w:tcW w:type="dxa" w:w="4320"/>
            <w:tcMar>
              <w:left w:w="113" w:type="dxa"/>
              <w:right w:w="113" w:type="dxa"/>
            </w:tcMar>
          </w:tcPr>
          <w:p>
            <w:r/>
            <w:r>
              <w:rPr>
                <w:rFonts w:ascii="Arial" w:hAnsi="Arial" w:eastAsia="Arial"/>
                <w:b w:val="0"/>
                <w:i w:val="0"/>
                <w:sz w:val="20"/>
              </w:rPr>
              <w:t>5.1</w:t>
            </w:r>
          </w:p>
        </w:tc>
        <w:tc>
          <w:tcPr>
            <w:tcW w:type="dxa" w:w="4320"/>
            <w:tcMar>
              <w:left w:w="113" w:type="dxa"/>
              <w:right w:w="113" w:type="dxa"/>
            </w:tcMar>
          </w:tcPr>
          <w:p>
            <w:r/>
            <w:r>
              <w:rPr>
                <w:rFonts w:ascii="Arial" w:hAnsi="Arial" w:eastAsia="Arial"/>
                <w:b w:val="0"/>
                <w:i w:val="0"/>
                <w:sz w:val="20"/>
              </w:rPr>
              <w:t>Use Case</w:t>
            </w:r>
          </w:p>
        </w:tc>
      </w:tr>
      <w:tr>
        <w:tc>
          <w:tcPr>
            <w:tcW w:type="dxa" w:w="4320"/>
            <w:tcMar>
              <w:left w:w="113" w:type="dxa"/>
              <w:right w:w="113" w:type="dxa"/>
            </w:tcMar>
          </w:tcPr>
          <w:p>
            <w:r/>
            <w:r>
              <w:rPr>
                <w:rFonts w:ascii="Arial" w:hAnsi="Arial" w:eastAsia="Arial"/>
                <w:b w:val="0"/>
                <w:i w:val="0"/>
                <w:sz w:val="20"/>
              </w:rPr>
              <w:t>5.2</w:t>
            </w:r>
          </w:p>
        </w:tc>
        <w:tc>
          <w:tcPr>
            <w:tcW w:type="dxa" w:w="4320"/>
            <w:tcMar>
              <w:left w:w="113" w:type="dxa"/>
              <w:right w:w="113" w:type="dxa"/>
            </w:tcMar>
          </w:tcPr>
          <w:p>
            <w:r/>
            <w:r>
              <w:rPr>
                <w:rFonts w:ascii="Arial" w:hAnsi="Arial" w:eastAsia="Arial"/>
                <w:b w:val="0"/>
                <w:i w:val="0"/>
                <w:sz w:val="20"/>
              </w:rPr>
              <w:t>Process Flow</w:t>
            </w:r>
          </w:p>
        </w:tc>
      </w:tr>
      <w:tr>
        <w:tc>
          <w:tcPr>
            <w:tcW w:type="dxa" w:w="4320"/>
            <w:tcMar>
              <w:left w:w="113" w:type="dxa"/>
              <w:right w:w="113" w:type="dxa"/>
            </w:tcMar>
          </w:tcPr>
          <w:p>
            <w:r/>
            <w:r>
              <w:rPr>
                <w:rFonts w:ascii="Arial" w:hAnsi="Arial" w:eastAsia="Arial"/>
                <w:b w:val="0"/>
                <w:i w:val="0"/>
                <w:sz w:val="20"/>
              </w:rPr>
              <w:t>5.3</w:t>
            </w:r>
          </w:p>
        </w:tc>
        <w:tc>
          <w:tcPr>
            <w:tcW w:type="dxa" w:w="4320"/>
            <w:tcMar>
              <w:left w:w="113" w:type="dxa"/>
              <w:right w:w="113" w:type="dxa"/>
            </w:tcMar>
          </w:tcPr>
          <w:p>
            <w:r/>
            <w:r>
              <w:rPr>
                <w:rFonts w:ascii="Arial" w:hAnsi="Arial" w:eastAsia="Arial"/>
                <w:b w:val="0"/>
                <w:i w:val="0"/>
                <w:sz w:val="20"/>
              </w:rPr>
              <w:t>API Specification</w:t>
            </w:r>
          </w:p>
        </w:tc>
      </w:tr>
      <w:tr>
        <w:tc>
          <w:tcPr>
            <w:tcW w:type="dxa" w:w="4320"/>
            <w:tcMar>
              <w:left w:w="113" w:type="dxa"/>
              <w:right w:w="113" w:type="dxa"/>
            </w:tcMar>
          </w:tcPr>
          <w:p>
            <w:r/>
            <w:r>
              <w:rPr>
                <w:rFonts w:ascii="Arial" w:hAnsi="Arial" w:eastAsia="Arial"/>
                <w:b w:val="0"/>
                <w:i w:val="0"/>
                <w:sz w:val="20"/>
              </w:rPr>
              <w:t>5.4</w:t>
            </w:r>
          </w:p>
        </w:tc>
        <w:tc>
          <w:tcPr>
            <w:tcW w:type="dxa" w:w="4320"/>
            <w:tcMar>
              <w:left w:w="113" w:type="dxa"/>
              <w:right w:w="113" w:type="dxa"/>
            </w:tcMar>
          </w:tcPr>
          <w:p>
            <w:r/>
            <w:r>
              <w:rPr>
                <w:rFonts w:ascii="Arial" w:hAnsi="Arial" w:eastAsia="Arial"/>
                <w:b w:val="0"/>
                <w:i w:val="0"/>
                <w:sz w:val="20"/>
              </w:rPr>
              <w:t>Data Mapping</w:t>
            </w:r>
          </w:p>
        </w:tc>
      </w:tr>
      <w:tr>
        <w:tc>
          <w:tcPr>
            <w:tcW w:type="dxa" w:w="4320"/>
            <w:tcMar>
              <w:left w:w="113" w:type="dxa"/>
              <w:right w:w="113" w:type="dxa"/>
            </w:tcMar>
          </w:tcPr>
          <w:p>
            <w:r/>
            <w:r>
              <w:rPr>
                <w:rFonts w:ascii="Arial" w:hAnsi="Arial" w:eastAsia="Arial"/>
                <w:b w:val="0"/>
                <w:i w:val="0"/>
                <w:sz w:val="20"/>
              </w:rPr>
              <w:t>5.5</w:t>
            </w:r>
          </w:p>
        </w:tc>
        <w:tc>
          <w:tcPr>
            <w:tcW w:type="dxa" w:w="4320"/>
            <w:tcMar>
              <w:left w:w="113" w:type="dxa"/>
              <w:right w:w="113" w:type="dxa"/>
            </w:tcMar>
          </w:tcPr>
          <w:p>
            <w:r/>
            <w:r>
              <w:rPr>
                <w:rFonts w:ascii="Arial" w:hAnsi="Arial" w:eastAsia="Arial"/>
                <w:b w:val="0"/>
                <w:i w:val="0"/>
                <w:sz w:val="20"/>
              </w:rPr>
              <w:t>Success Outcome</w:t>
            </w:r>
          </w:p>
        </w:tc>
      </w:tr>
      <w:tr>
        <w:tc>
          <w:tcPr>
            <w:tcW w:type="dxa" w:w="4320"/>
            <w:tcMar>
              <w:left w:w="113" w:type="dxa"/>
              <w:right w:w="113" w:type="dxa"/>
            </w:tcMar>
          </w:tcPr>
          <w:p>
            <w:r/>
            <w:r>
              <w:rPr>
                <w:rFonts w:ascii="Arial" w:hAnsi="Arial" w:eastAsia="Arial"/>
                <w:b w:val="0"/>
                <w:i w:val="0"/>
                <w:sz w:val="20"/>
              </w:rPr>
              <w:t>5.6</w:t>
            </w:r>
          </w:p>
        </w:tc>
        <w:tc>
          <w:tcPr>
            <w:tcW w:type="dxa" w:w="4320"/>
            <w:tcMar>
              <w:left w:w="113" w:type="dxa"/>
              <w:right w:w="113" w:type="dxa"/>
            </w:tcMar>
          </w:tcPr>
          <w:p>
            <w:r/>
            <w:r>
              <w:rPr>
                <w:rFonts w:ascii="Arial" w:hAnsi="Arial" w:eastAsia="Arial"/>
                <w:b w:val="0"/>
                <w:i w:val="0"/>
                <w:sz w:val="20"/>
              </w:rPr>
              <w:t>Error Handling</w:t>
            </w:r>
          </w:p>
        </w:tc>
      </w:tr>
      <w:tr>
        <w:tc>
          <w:tcPr>
            <w:tcW w:type="dxa" w:w="4320"/>
            <w:tcMar>
              <w:left w:w="113" w:type="dxa"/>
              <w:right w:w="113" w:type="dxa"/>
            </w:tcMar>
          </w:tcPr>
          <w:p>
            <w:r/>
            <w:r>
              <w:rPr>
                <w:rFonts w:ascii="Arial" w:hAnsi="Arial" w:eastAsia="Arial"/>
                <w:b w:val="0"/>
                <w:i w:val="0"/>
                <w:sz w:val="20"/>
              </w:rPr>
              <w:t>5.7</w:t>
            </w:r>
          </w:p>
        </w:tc>
        <w:tc>
          <w:tcPr>
            <w:tcW w:type="dxa" w:w="4320"/>
            <w:tcMar>
              <w:left w:w="113" w:type="dxa"/>
              <w:right w:w="113" w:type="dxa"/>
            </w:tcMar>
          </w:tcPr>
          <w:p>
            <w:r/>
            <w:r>
              <w:rPr>
                <w:rFonts w:ascii="Arial" w:hAnsi="Arial" w:eastAsia="Arial"/>
                <w:b w:val="0"/>
                <w:i w:val="0"/>
                <w:sz w:val="20"/>
              </w:rPr>
              <w:t>Search Parameters</w:t>
            </w:r>
          </w:p>
        </w:tc>
      </w:tr>
      <w:tr>
        <w:tc>
          <w:tcPr>
            <w:tcW w:type="dxa" w:w="4320"/>
            <w:tcMar>
              <w:left w:w="113" w:type="dxa"/>
              <w:right w:w="113" w:type="dxa"/>
            </w:tcMar>
          </w:tcPr>
          <w:p>
            <w:r/>
            <w:r>
              <w:rPr>
                <w:rFonts w:ascii="Arial" w:hAnsi="Arial" w:eastAsia="Arial"/>
                <w:b w:val="0"/>
                <w:i w:val="0"/>
                <w:sz w:val="20"/>
              </w:rPr>
              <w:t>5.8</w:t>
            </w:r>
          </w:p>
        </w:tc>
        <w:tc>
          <w:tcPr>
            <w:tcW w:type="dxa" w:w="4320"/>
            <w:tcMar>
              <w:left w:w="113" w:type="dxa"/>
              <w:right w:w="113" w:type="dxa"/>
            </w:tcMar>
          </w:tcPr>
          <w:p>
            <w:r/>
            <w:r>
              <w:rPr>
                <w:rFonts w:ascii="Arial" w:hAnsi="Arial" w:eastAsia="Arial"/>
                <w:b w:val="0"/>
                <w:i w:val="0"/>
                <w:sz w:val="20"/>
              </w:rPr>
              <w:t>Retrieval Behavior</w:t>
            </w:r>
          </w:p>
        </w:tc>
      </w:tr>
    </w:tbl>
    <w:p/>
    <w:p>
      <w:pPr>
        <w:spacing w:after="240"/>
      </w:pPr>
    </w:p>
    <w:p>
      <w:pPr>
        <w:pStyle w:val="Heading1"/>
      </w:pPr>
      <w:r>
        <w:rPr>
          <w:rFonts w:ascii="Arial" w:hAnsi="Arial" w:eastAsia="Arial"/>
          <w:b/>
          <w:i w:val="0"/>
          <w:sz w:val="32"/>
        </w:rPr>
        <w:t>Section 1 – Function: Permanent Suspension</w:t>
      </w:r>
    </w:p>
    <w:p>
      <w:pPr>
        <w:pStyle w:val="Heading2"/>
      </w:pPr>
      <w:r>
        <w:rPr>
          <w:rFonts w:ascii="Arial" w:hAnsi="Arial" w:eastAsia="Arial"/>
          <w:b/>
          <w:i w:val="0"/>
          <w:sz w:val="28"/>
        </w:rPr>
        <w:t>1.1 Use Case</w:t>
      </w:r>
    </w:p>
    <w:p>
      <w:pPr>
        <w:pStyle w:val="ListBullet"/>
      </w:pPr>
      <w:r>
        <w:rPr>
          <w:rFonts w:ascii="Arial" w:hAnsi="Arial" w:eastAsia="Arial"/>
          <w:b w:val="0"/>
          <w:i w:val="0"/>
          <w:sz w:val="20"/>
        </w:rPr>
        <w:t>Permanent Suspension (PS) may be applied to Notices as they progress through the standard Notice Processing Workflow.</w:t>
      </w:r>
    </w:p>
    <w:p>
      <w:pPr>
        <w:pStyle w:val="ListBullet"/>
      </w:pPr>
      <w:r>
        <w:rPr>
          <w:rFonts w:ascii="Arial" w:hAnsi="Arial" w:eastAsia="Arial"/>
          <w:b w:val="0"/>
          <w:i w:val="0"/>
          <w:sz w:val="20"/>
        </w:rPr>
        <w:t>A PS is applied when a Notice no longer requires further processing within the Notice Processing Workflow. Examples of scenarios include notices which has been fully paid and notices waived by the Appeal Processing Officer during appeal processing.</w:t>
      </w:r>
    </w:p>
    <w:p>
      <w:pPr>
        <w:pStyle w:val="ListBullet"/>
      </w:pPr>
      <w:r>
        <w:rPr>
          <w:rFonts w:ascii="Arial" w:hAnsi="Arial" w:eastAsia="Arial"/>
          <w:b w:val="0"/>
          <w:i w:val="0"/>
          <w:sz w:val="20"/>
        </w:rPr>
        <w:t>When PS is applied, a suspension code will be used to indicate the reason of suspension.</w:t>
      </w:r>
    </w:p>
    <w:p>
      <w:pPr>
        <w:pStyle w:val="ListBullet"/>
      </w:pPr>
      <w:r>
        <w:rPr>
          <w:rFonts w:ascii="Arial" w:hAnsi="Arial" w:eastAsia="Arial"/>
          <w:b w:val="0"/>
          <w:i w:val="0"/>
          <w:sz w:val="20"/>
        </w:rPr>
        <w:t>Notices can be permanently suspended through the following modes:</w:t>
      </w:r>
    </w:p>
    <w:p>
      <w:pPr>
        <w:pStyle w:val="ListBullet"/>
      </w:pPr>
      <w:r>
        <w:rPr>
          <w:rFonts w:ascii="Arial" w:hAnsi="Arial" w:eastAsia="Arial"/>
          <w:b w:val="0"/>
          <w:i w:val="0"/>
          <w:sz w:val="20"/>
        </w:rPr>
        <w:t>Manual suspension by EPU OICs via the OCMS Staff Portal</w:t>
      </w:r>
    </w:p>
    <w:p>
      <w:pPr>
        <w:pStyle w:val="ListBullet"/>
      </w:pPr>
      <w:r>
        <w:rPr>
          <w:rFonts w:ascii="Arial" w:hAnsi="Arial" w:eastAsia="Arial"/>
          <w:b w:val="0"/>
          <w:i w:val="0"/>
          <w:sz w:val="20"/>
        </w:rPr>
        <w:t>Automatic suspension by the OCMS backend when pre-defined scenarios occur during batch processing, for example Notices issued to military vehicles are suspended with PS-MID if they are still outstanding at the end of the second reminder stage to prevent the Notices from escalating to the Court stage</w:t>
      </w:r>
    </w:p>
    <w:p>
      <w:pPr>
        <w:pStyle w:val="ListBullet"/>
      </w:pPr>
      <w:r>
        <w:rPr>
          <w:rFonts w:ascii="Arial" w:hAnsi="Arial" w:eastAsia="Arial"/>
          <w:b w:val="0"/>
          <w:i w:val="0"/>
          <w:sz w:val="20"/>
        </w:rPr>
        <w:t>Manual suspension by PLU Officers via the PLUS Staff Portal</w:t>
      </w:r>
    </w:p>
    <w:p>
      <w:pPr>
        <w:pStyle w:val="ListBullet"/>
      </w:pPr>
      <w:r>
        <w:rPr>
          <w:rFonts w:ascii="Arial" w:hAnsi="Arial" w:eastAsia="Arial"/>
          <w:b w:val="0"/>
          <w:i w:val="0"/>
          <w:sz w:val="20"/>
        </w:rPr>
        <w:t>When a PS is applied to an Offence Notice:</w:t>
      </w:r>
    </w:p>
    <w:p>
      <w:pPr>
        <w:pStyle w:val="ListBullet"/>
      </w:pPr>
      <w:r>
        <w:rPr>
          <w:rFonts w:ascii="Arial" w:hAnsi="Arial" w:eastAsia="Arial"/>
          <w:b w:val="0"/>
          <w:i w:val="0"/>
          <w:sz w:val="20"/>
        </w:rPr>
        <w:t>The Notice remains at the last processing stage it is currently at.</w:t>
      </w:r>
    </w:p>
    <w:p>
      <w:pPr>
        <w:pStyle w:val="ListBullet"/>
      </w:pPr>
      <w:r>
        <w:rPr>
          <w:rFonts w:ascii="Arial" w:hAnsi="Arial" w:eastAsia="Arial"/>
          <w:b w:val="0"/>
          <w:i w:val="0"/>
          <w:sz w:val="20"/>
        </w:rPr>
        <w:t>The Notice will not advance to the next stage when the Next Processing Date is reached.</w:t>
      </w:r>
    </w:p>
    <w:p>
      <w:pPr>
        <w:spacing w:after="240"/>
      </w:pPr>
    </w:p>
    <w:p>
      <w:pPr>
        <w:pStyle w:val="Heading2"/>
      </w:pPr>
      <w:r>
        <w:rPr>
          <w:rFonts w:ascii="Arial" w:hAnsi="Arial" w:eastAsia="Arial"/>
          <w:b/>
          <w:i w:val="0"/>
          <w:sz w:val="28"/>
        </w:rPr>
        <w:t>1.2 High-Level Processing Flow</w:t>
      </w:r>
    </w:p>
    <w:p>
      <w:r>
        <w:rPr>
          <w:rFonts w:ascii="Arial" w:hAnsi="Arial" w:eastAsia="Arial"/>
          <w:b w:val="0"/>
          <w:i/>
          <w:sz w:val="20"/>
        </w:rPr>
        <w:t>[Image: High-Level PS Flow] (./images/section1-highlevel-flow.png)</w:t>
      </w:r>
    </w:p>
    <w:p>
      <w:r>
        <w:rPr>
          <w:rFonts w:ascii="Arial" w:hAnsi="Arial" w:eastAsia="Arial"/>
          <w:b w:val="0"/>
          <w:i/>
          <w:color w:val="000080"/>
          <w:sz w:val="20"/>
        </w:rPr>
        <w:t>NOTE: Due to page size limit, the full-sized image is appended.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Step</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Receive PS Request</w:t>
            </w:r>
          </w:p>
        </w:tc>
        <w:tc>
          <w:tcPr>
            <w:tcW w:type="dxa" w:w="2880"/>
            <w:tcMar>
              <w:left w:w="113" w:type="dxa"/>
              <w:right w:w="113" w:type="dxa"/>
            </w:tcMar>
          </w:tcPr>
          <w:p>
            <w:r/>
            <w:r>
              <w:rPr>
                <w:rFonts w:ascii="Arial" w:hAnsi="Arial" w:eastAsia="Arial"/>
                <w:b w:val="0"/>
                <w:i w:val="0"/>
                <w:sz w:val="20"/>
              </w:rPr>
              <w:t>OCMS Backend receives the PS request from the source</w:t>
            </w:r>
          </w:p>
        </w:tc>
        <w:tc>
          <w:tcPr>
            <w:tcW w:type="dxa" w:w="2880"/>
            <w:tcMar>
              <w:left w:w="113" w:type="dxa"/>
              <w:right w:w="113" w:type="dxa"/>
            </w:tcMar>
          </w:tcPr>
          <w:p>
            <w:r/>
            <w:r>
              <w:rPr>
                <w:rFonts w:ascii="Arial" w:hAnsi="Arial" w:eastAsia="Arial"/>
                <w:b w:val="0"/>
                <w:i w:val="0"/>
                <w:sz w:val="20"/>
              </w:rPr>
              <w:t>Staff Portal, PLUS, or Backend Auto-trigger sends request</w:t>
            </w:r>
          </w:p>
        </w:tc>
      </w:tr>
      <w:tr>
        <w:tc>
          <w:tcPr>
            <w:tcW w:type="dxa" w:w="2880"/>
            <w:tcMar>
              <w:left w:w="113" w:type="dxa"/>
              <w:right w:w="113" w:type="dxa"/>
            </w:tcMar>
          </w:tcPr>
          <w:p>
            <w:r/>
            <w:r>
              <w:rPr>
                <w:rFonts w:ascii="Arial" w:hAnsi="Arial" w:eastAsia="Arial"/>
                <w:b w:val="0"/>
                <w:i w:val="0"/>
                <w:sz w:val="20"/>
              </w:rPr>
              <w:t>Validate PS Request</w:t>
            </w:r>
          </w:p>
        </w:tc>
        <w:tc>
          <w:tcPr>
            <w:tcW w:type="dxa" w:w="2880"/>
            <w:tcMar>
              <w:left w:w="113" w:type="dxa"/>
              <w:right w:w="113" w:type="dxa"/>
            </w:tcMar>
          </w:tcPr>
          <w:p>
            <w:r/>
            <w:r>
              <w:rPr>
                <w:rFonts w:ascii="Arial" w:hAnsi="Arial" w:eastAsia="Arial"/>
                <w:b w:val="0"/>
                <w:i w:val="0"/>
                <w:sz w:val="20"/>
              </w:rPr>
              <w:t>Backend validates the request against PS rules and eligibility</w:t>
            </w:r>
          </w:p>
        </w:tc>
        <w:tc>
          <w:tcPr>
            <w:tcW w:type="dxa" w:w="2880"/>
            <w:tcMar>
              <w:left w:w="113" w:type="dxa"/>
              <w:right w:w="113" w:type="dxa"/>
            </w:tcMar>
          </w:tcPr>
          <w:p>
            <w:r/>
            <w:r>
              <w:rPr>
                <w:rFonts w:ascii="Arial" w:hAnsi="Arial" w:eastAsia="Arial"/>
                <w:b w:val="0"/>
                <w:i w:val="0"/>
                <w:sz w:val="20"/>
              </w:rPr>
              <w:t>Check notice status, PS code rules, processing stage</w:t>
            </w:r>
          </w:p>
        </w:tc>
      </w:tr>
      <w:tr>
        <w:tc>
          <w:tcPr>
            <w:tcW w:type="dxa" w:w="2880"/>
            <w:tcMar>
              <w:left w:w="113" w:type="dxa"/>
              <w:right w:w="113" w:type="dxa"/>
            </w:tcMar>
          </w:tcPr>
          <w:p>
            <w:r/>
            <w:r>
              <w:rPr>
                <w:rFonts w:ascii="Arial" w:hAnsi="Arial" w:eastAsia="Arial"/>
                <w:b w:val="0"/>
                <w:i w:val="0"/>
                <w:sz w:val="20"/>
              </w:rPr>
              <w:t>Process PS</w:t>
            </w:r>
          </w:p>
        </w:tc>
        <w:tc>
          <w:tcPr>
            <w:tcW w:type="dxa" w:w="2880"/>
            <w:tcMar>
              <w:left w:w="113" w:type="dxa"/>
              <w:right w:w="113" w:type="dxa"/>
            </w:tcMar>
          </w:tcPr>
          <w:p>
            <w:r/>
            <w:r>
              <w:rPr>
                <w:rFonts w:ascii="Arial" w:hAnsi="Arial" w:eastAsia="Arial"/>
                <w:b w:val="0"/>
                <w:i w:val="0"/>
                <w:sz w:val="20"/>
              </w:rPr>
              <w:t>Backend updates database if validation passes</w:t>
            </w:r>
          </w:p>
        </w:tc>
        <w:tc>
          <w:tcPr>
            <w:tcW w:type="dxa" w:w="2880"/>
            <w:tcMar>
              <w:left w:w="113" w:type="dxa"/>
              <w:right w:w="113" w:type="dxa"/>
            </w:tcMar>
          </w:tcPr>
          <w:p>
            <w:r/>
            <w:r>
              <w:rPr>
                <w:rFonts w:ascii="Arial" w:hAnsi="Arial" w:eastAsia="Arial"/>
                <w:b w:val="0"/>
                <w:i w:val="0"/>
                <w:sz w:val="20"/>
              </w:rPr>
              <w:t>UPDATE ocms_valid_offence_notice, INSERT ocms_suspended_notice</w:t>
            </w:r>
          </w:p>
        </w:tc>
      </w:tr>
      <w:tr>
        <w:tc>
          <w:tcPr>
            <w:tcW w:type="dxa" w:w="2880"/>
            <w:tcMar>
              <w:left w:w="113" w:type="dxa"/>
              <w:right w:w="113" w:type="dxa"/>
            </w:tcMar>
          </w:tcPr>
          <w:p>
            <w:r/>
            <w:r>
              <w:rPr>
                <w:rFonts w:ascii="Arial" w:hAnsi="Arial" w:eastAsia="Arial"/>
                <w:b w:val="0"/>
                <w:i w:val="0"/>
                <w:sz w:val="20"/>
              </w:rPr>
              <w:t>Return Response</w:t>
            </w:r>
          </w:p>
        </w:tc>
        <w:tc>
          <w:tcPr>
            <w:tcW w:type="dxa" w:w="2880"/>
            <w:tcMar>
              <w:left w:w="113" w:type="dxa"/>
              <w:right w:w="113" w:type="dxa"/>
            </w:tcMar>
          </w:tcPr>
          <w:p>
            <w:r/>
            <w:r>
              <w:rPr>
                <w:rFonts w:ascii="Arial" w:hAnsi="Arial" w:eastAsia="Arial"/>
                <w:b w:val="0"/>
                <w:i w:val="0"/>
                <w:sz w:val="20"/>
              </w:rPr>
              <w:t>Backend returns response to the requesting source</w:t>
            </w:r>
          </w:p>
        </w:tc>
        <w:tc>
          <w:tcPr>
            <w:tcW w:type="dxa" w:w="2880"/>
            <w:tcMar>
              <w:left w:w="113" w:type="dxa"/>
              <w:right w:w="113" w:type="dxa"/>
            </w:tcMar>
          </w:tcPr>
          <w:p>
            <w:r/>
            <w:r>
              <w:rPr>
                <w:rFonts w:ascii="Arial" w:hAnsi="Arial" w:eastAsia="Arial"/>
                <w:b w:val="0"/>
                <w:i w:val="0"/>
                <w:sz w:val="20"/>
              </w:rPr>
              <w:t>Success or error response with message</w:t>
            </w:r>
          </w:p>
        </w:tc>
      </w:tr>
    </w:tbl>
    <w:p/>
    <w:p>
      <w:pPr>
        <w:spacing w:after="240"/>
      </w:pPr>
    </w:p>
    <w:p>
      <w:pPr>
        <w:pStyle w:val="Heading2"/>
      </w:pPr>
      <w:r>
        <w:rPr>
          <w:rFonts w:ascii="Arial" w:hAnsi="Arial" w:eastAsia="Arial"/>
          <w:b/>
          <w:i w:val="0"/>
          <w:sz w:val="28"/>
        </w:rPr>
        <w:t>1.3 Permanent Suspension Data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Field Name</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Sample Value</w:t>
            </w:r>
          </w:p>
        </w:tc>
      </w:tr>
      <w:tr>
        <w:tc>
          <w:tcPr>
            <w:tcW w:type="dxa" w:w="2880"/>
            <w:tcMar>
              <w:left w:w="113" w:type="dxa"/>
              <w:right w:w="113" w:type="dxa"/>
            </w:tcMar>
          </w:tcPr>
          <w:p>
            <w:r/>
            <w:r>
              <w:rPr>
                <w:rFonts w:ascii="Arial" w:hAnsi="Arial" w:eastAsia="Arial"/>
                <w:b w:val="0"/>
                <w:i w:val="0"/>
                <w:sz w:val="20"/>
              </w:rPr>
              <w:t>notice_no*</w:t>
            </w:r>
          </w:p>
        </w:tc>
        <w:tc>
          <w:tcPr>
            <w:tcW w:type="dxa" w:w="2880"/>
            <w:tcMar>
              <w:left w:w="113" w:type="dxa"/>
              <w:right w:w="113" w:type="dxa"/>
            </w:tcMar>
          </w:tcPr>
          <w:p>
            <w:r/>
            <w:r>
              <w:rPr>
                <w:rFonts w:ascii="Arial" w:hAnsi="Arial" w:eastAsia="Arial"/>
                <w:b w:val="0"/>
                <w:i w:val="0"/>
                <w:sz w:val="20"/>
              </w:rPr>
              <w:t>Notice number</w:t>
            </w:r>
          </w:p>
        </w:tc>
        <w:tc>
          <w:tcPr>
            <w:tcW w:type="dxa" w:w="2880"/>
            <w:tcMar>
              <w:left w:w="113" w:type="dxa"/>
              <w:right w:w="113" w:type="dxa"/>
            </w:tcMar>
          </w:tcPr>
          <w:p>
            <w:r/>
            <w:r>
              <w:rPr>
                <w:rFonts w:ascii="Arial" w:hAnsi="Arial" w:eastAsia="Arial"/>
                <w:b w:val="0"/>
                <w:i w:val="0"/>
                <w:sz w:val="20"/>
              </w:rPr>
              <w:t>500500303J</w:t>
            </w:r>
          </w:p>
        </w:tc>
      </w:tr>
      <w:tr>
        <w:tc>
          <w:tcPr>
            <w:tcW w:type="dxa" w:w="2880"/>
            <w:tcMar>
              <w:left w:w="113" w:type="dxa"/>
              <w:right w:w="113" w:type="dxa"/>
            </w:tcMar>
          </w:tcPr>
          <w:p>
            <w:r/>
            <w:r>
              <w:rPr>
                <w:rFonts w:ascii="Arial" w:hAnsi="Arial" w:eastAsia="Arial"/>
                <w:b w:val="0"/>
                <w:i w:val="0"/>
                <w:sz w:val="20"/>
              </w:rPr>
              <w:t>date_of_suspension*</w:t>
            </w:r>
          </w:p>
        </w:tc>
        <w:tc>
          <w:tcPr>
            <w:tcW w:type="dxa" w:w="2880"/>
            <w:tcMar>
              <w:left w:w="113" w:type="dxa"/>
              <w:right w:w="113" w:type="dxa"/>
            </w:tcMar>
          </w:tcPr>
          <w:p>
            <w:r/>
            <w:r>
              <w:rPr>
                <w:rFonts w:ascii="Arial" w:hAnsi="Arial" w:eastAsia="Arial"/>
                <w:b w:val="0"/>
                <w:i w:val="0"/>
                <w:sz w:val="20"/>
              </w:rPr>
              <w:t>Date the suspension was applied</w:t>
            </w:r>
          </w:p>
        </w:tc>
        <w:tc>
          <w:tcPr>
            <w:tcW w:type="dxa" w:w="2880"/>
            <w:tcMar>
              <w:left w:w="113" w:type="dxa"/>
              <w:right w:w="113" w:type="dxa"/>
            </w:tcMar>
          </w:tcPr>
          <w:p>
            <w:r/>
            <w:r>
              <w:rPr>
                <w:rFonts w:ascii="Arial" w:hAnsi="Arial" w:eastAsia="Arial"/>
                <w:b w:val="0"/>
                <w:i w:val="0"/>
                <w:sz w:val="20"/>
              </w:rPr>
              <w:t>2025-03-22T19:00:02</w:t>
            </w:r>
          </w:p>
        </w:tc>
      </w:tr>
      <w:tr>
        <w:tc>
          <w:tcPr>
            <w:tcW w:type="dxa" w:w="2880"/>
            <w:tcMar>
              <w:left w:w="113" w:type="dxa"/>
              <w:right w:w="113" w:type="dxa"/>
            </w:tcMar>
          </w:tcPr>
          <w:p>
            <w:r/>
            <w:r>
              <w:rPr>
                <w:rFonts w:ascii="Arial" w:hAnsi="Arial" w:eastAsia="Arial"/>
                <w:b w:val="0"/>
                <w:i w:val="0"/>
                <w:sz w:val="20"/>
              </w:rPr>
              <w:t>sr_no*</w:t>
            </w:r>
          </w:p>
        </w:tc>
        <w:tc>
          <w:tcPr>
            <w:tcW w:type="dxa" w:w="2880"/>
            <w:tcMar>
              <w:left w:w="113" w:type="dxa"/>
              <w:right w:w="113" w:type="dxa"/>
            </w:tcMar>
          </w:tcPr>
          <w:p>
            <w:r/>
            <w:r>
              <w:rPr>
                <w:rFonts w:ascii="Arial" w:hAnsi="Arial" w:eastAsia="Arial"/>
                <w:b w:val="0"/>
                <w:i w:val="0"/>
                <w:sz w:val="20"/>
              </w:rPr>
              <w:t>Serial number for suspension, running number</w:t>
            </w:r>
          </w:p>
        </w:tc>
        <w:tc>
          <w:tcPr>
            <w:tcW w:type="dxa" w:w="2880"/>
            <w:tcMar>
              <w:left w:w="113" w:type="dxa"/>
              <w:right w:w="113" w:type="dxa"/>
            </w:tcMar>
          </w:tcPr>
          <w:p>
            <w:r/>
            <w:r>
              <w:rPr>
                <w:rFonts w:ascii="Arial" w:hAnsi="Arial" w:eastAsia="Arial"/>
                <w:b w:val="0"/>
                <w:i w:val="0"/>
                <w:sz w:val="20"/>
              </w:rPr>
              <w:t>1</w:t>
            </w:r>
          </w:p>
        </w:tc>
      </w:tr>
      <w:tr>
        <w:tc>
          <w:tcPr>
            <w:tcW w:type="dxa" w:w="2880"/>
            <w:tcMar>
              <w:left w:w="113" w:type="dxa"/>
              <w:right w:w="113" w:type="dxa"/>
            </w:tcMar>
          </w:tcPr>
          <w:p>
            <w:r/>
            <w:r>
              <w:rPr>
                <w:rFonts w:ascii="Arial" w:hAnsi="Arial" w:eastAsia="Arial"/>
                <w:b w:val="0"/>
                <w:i w:val="0"/>
                <w:sz w:val="20"/>
              </w:rPr>
              <w:t>suspension_source*</w:t>
            </w:r>
          </w:p>
        </w:tc>
        <w:tc>
          <w:tcPr>
            <w:tcW w:type="dxa" w:w="2880"/>
            <w:tcMar>
              <w:left w:w="113" w:type="dxa"/>
              <w:right w:w="113" w:type="dxa"/>
            </w:tcMar>
          </w:tcPr>
          <w:p>
            <w:r/>
            <w:r>
              <w:rPr>
                <w:rFonts w:ascii="Arial" w:hAnsi="Arial" w:eastAsia="Arial"/>
                <w:b w:val="0"/>
                <w:i w:val="0"/>
                <w:sz w:val="20"/>
              </w:rPr>
              <w:t>Which system initiated the suspension</w:t>
            </w:r>
          </w:p>
        </w:tc>
        <w:tc>
          <w:tcPr>
            <w:tcW w:type="dxa" w:w="2880"/>
            <w:tcMar>
              <w:left w:w="113" w:type="dxa"/>
              <w:right w:w="113" w:type="dxa"/>
            </w:tcMar>
          </w:tcPr>
          <w:p>
            <w:r/>
            <w:r>
              <w:rPr>
                <w:rFonts w:ascii="Arial" w:hAnsi="Arial" w:eastAsia="Arial"/>
                <w:b w:val="0"/>
                <w:i w:val="0"/>
                <w:sz w:val="20"/>
              </w:rPr>
              <w:t>PLUS</w:t>
            </w:r>
          </w:p>
        </w:tc>
      </w:tr>
      <w:tr>
        <w:tc>
          <w:tcPr>
            <w:tcW w:type="dxa" w:w="2880"/>
            <w:tcMar>
              <w:left w:w="113" w:type="dxa"/>
              <w:right w:w="113" w:type="dxa"/>
            </w:tcMar>
          </w:tcPr>
          <w:p>
            <w:r/>
            <w:r>
              <w:rPr>
                <w:rFonts w:ascii="Arial" w:hAnsi="Arial" w:eastAsia="Arial"/>
                <w:b w:val="0"/>
                <w:i w:val="0"/>
                <w:sz w:val="20"/>
              </w:rPr>
              <w:t>suspension_type*</w:t>
            </w:r>
          </w:p>
        </w:tc>
        <w:tc>
          <w:tcPr>
            <w:tcW w:type="dxa" w:w="2880"/>
            <w:tcMar>
              <w:left w:w="113" w:type="dxa"/>
              <w:right w:w="113" w:type="dxa"/>
            </w:tcMar>
          </w:tcPr>
          <w:p>
            <w:r/>
            <w:r>
              <w:rPr>
                <w:rFonts w:ascii="Arial" w:hAnsi="Arial" w:eastAsia="Arial"/>
                <w:b w:val="0"/>
                <w:i w:val="0"/>
                <w:sz w:val="20"/>
              </w:rPr>
              <w:t>Type of suspension</w:t>
            </w:r>
          </w:p>
        </w:tc>
        <w:tc>
          <w:tcPr>
            <w:tcW w:type="dxa" w:w="2880"/>
            <w:tcMar>
              <w:left w:w="113" w:type="dxa"/>
              <w:right w:w="113" w:type="dxa"/>
            </w:tcMar>
          </w:tcPr>
          <w:p>
            <w:r/>
            <w:r>
              <w:rPr>
                <w:rFonts w:ascii="Arial" w:hAnsi="Arial" w:eastAsia="Arial"/>
                <w:b w:val="0"/>
                <w:i w:val="0"/>
                <w:sz w:val="20"/>
              </w:rPr>
              <w:t>PS</w:t>
            </w:r>
          </w:p>
        </w:tc>
      </w:tr>
      <w:tr>
        <w:tc>
          <w:tcPr>
            <w:tcW w:type="dxa" w:w="2880"/>
            <w:tcMar>
              <w:left w:w="113" w:type="dxa"/>
              <w:right w:w="113" w:type="dxa"/>
            </w:tcMar>
          </w:tcPr>
          <w:p>
            <w:r/>
            <w:r>
              <w:rPr>
                <w:rFonts w:ascii="Arial" w:hAnsi="Arial" w:eastAsia="Arial"/>
                <w:b w:val="0"/>
                <w:i w:val="0"/>
                <w:sz w:val="20"/>
              </w:rPr>
              <w:t>epr_reason_of_suspension*</w:t>
            </w:r>
          </w:p>
        </w:tc>
        <w:tc>
          <w:tcPr>
            <w:tcW w:type="dxa" w:w="2880"/>
            <w:tcMar>
              <w:left w:w="113" w:type="dxa"/>
              <w:right w:w="113" w:type="dxa"/>
            </w:tcMar>
          </w:tcPr>
          <w:p>
            <w:r/>
            <w:r>
              <w:rPr>
                <w:rFonts w:ascii="Arial" w:hAnsi="Arial" w:eastAsia="Arial"/>
                <w:b w:val="0"/>
                <w:i w:val="0"/>
                <w:sz w:val="20"/>
              </w:rPr>
              <w:t>EPR suspension code that indicates the reason for the suspension</w:t>
            </w:r>
          </w:p>
        </w:tc>
        <w:tc>
          <w:tcPr>
            <w:tcW w:type="dxa" w:w="2880"/>
            <w:tcMar>
              <w:left w:w="113" w:type="dxa"/>
              <w:right w:w="113" w:type="dxa"/>
            </w:tcMar>
          </w:tcPr>
          <w:p>
            <w:r/>
            <w:r>
              <w:rPr>
                <w:rFonts w:ascii="Arial" w:hAnsi="Arial" w:eastAsia="Arial"/>
                <w:b w:val="0"/>
                <w:i w:val="0"/>
                <w:sz w:val="20"/>
              </w:rPr>
              <w:t>APP – Appeal accepted</w:t>
            </w:r>
          </w:p>
        </w:tc>
      </w:tr>
      <w:tr>
        <w:tc>
          <w:tcPr>
            <w:tcW w:type="dxa" w:w="2880"/>
            <w:tcMar>
              <w:left w:w="113" w:type="dxa"/>
              <w:right w:w="113" w:type="dxa"/>
            </w:tcMar>
          </w:tcPr>
          <w:p>
            <w:r/>
            <w:r>
              <w:rPr>
                <w:rFonts w:ascii="Arial" w:hAnsi="Arial" w:eastAsia="Arial"/>
                <w:b w:val="0"/>
                <w:i w:val="0"/>
                <w:sz w:val="20"/>
              </w:rPr>
              <w:t>crs_reason of suspension</w:t>
            </w:r>
          </w:p>
        </w:tc>
        <w:tc>
          <w:tcPr>
            <w:tcW w:type="dxa" w:w="2880"/>
            <w:tcMar>
              <w:left w:w="113" w:type="dxa"/>
              <w:right w:w="113" w:type="dxa"/>
            </w:tcMar>
          </w:tcPr>
          <w:p>
            <w:r/>
            <w:r>
              <w:rPr>
                <w:rFonts w:ascii="Arial" w:hAnsi="Arial" w:eastAsia="Arial"/>
                <w:b w:val="0"/>
                <w:i w:val="0"/>
                <w:sz w:val="20"/>
              </w:rPr>
              <w:t>CRS suspension code that indicates the reason for suspension</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officer_authorising_suspension*</w:t>
            </w:r>
          </w:p>
        </w:tc>
        <w:tc>
          <w:tcPr>
            <w:tcW w:type="dxa" w:w="2880"/>
            <w:tcMar>
              <w:left w:w="113" w:type="dxa"/>
              <w:right w:w="113" w:type="dxa"/>
            </w:tcMar>
          </w:tcPr>
          <w:p>
            <w:r/>
            <w:r>
              <w:rPr>
                <w:rFonts w:ascii="Arial" w:hAnsi="Arial" w:eastAsia="Arial"/>
                <w:b w:val="0"/>
                <w:i w:val="0"/>
                <w:sz w:val="20"/>
              </w:rPr>
              <w:t>Name of Officer who initiated the suspension</w:t>
            </w:r>
          </w:p>
        </w:tc>
        <w:tc>
          <w:tcPr>
            <w:tcW w:type="dxa" w:w="2880"/>
            <w:tcMar>
              <w:left w:w="113" w:type="dxa"/>
              <w:right w:w="113" w:type="dxa"/>
            </w:tcMar>
          </w:tcPr>
          <w:p>
            <w:r/>
            <w:r>
              <w:rPr>
                <w:rFonts w:ascii="Arial" w:hAnsi="Arial" w:eastAsia="Arial"/>
                <w:b w:val="0"/>
                <w:i w:val="0"/>
                <w:sz w:val="20"/>
              </w:rPr>
              <w:t>JOHNLEE</w:t>
            </w:r>
          </w:p>
        </w:tc>
      </w:tr>
      <w:tr>
        <w:tc>
          <w:tcPr>
            <w:tcW w:type="dxa" w:w="2880"/>
            <w:tcMar>
              <w:left w:w="113" w:type="dxa"/>
              <w:right w:w="113" w:type="dxa"/>
            </w:tcMar>
          </w:tcPr>
          <w:p>
            <w:r/>
            <w:r>
              <w:rPr>
                <w:rFonts w:ascii="Arial" w:hAnsi="Arial" w:eastAsia="Arial"/>
                <w:b w:val="0"/>
                <w:i w:val="0"/>
                <w:sz w:val="20"/>
              </w:rPr>
              <w:t>due_date_of_revival</w:t>
            </w:r>
          </w:p>
        </w:tc>
        <w:tc>
          <w:tcPr>
            <w:tcW w:type="dxa" w:w="2880"/>
            <w:tcMar>
              <w:left w:w="113" w:type="dxa"/>
              <w:right w:w="113" w:type="dxa"/>
            </w:tcMar>
          </w:tcPr>
          <w:p>
            <w:r/>
            <w:r>
              <w:rPr>
                <w:rFonts w:ascii="Arial" w:hAnsi="Arial" w:eastAsia="Arial"/>
                <w:b w:val="0"/>
                <w:i w:val="0"/>
                <w:sz w:val="20"/>
              </w:rPr>
              <w:t>Date when the Suspension will be lifted. Field will be empty when PS is applied.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suspension_remarks</w:t>
            </w:r>
          </w:p>
        </w:tc>
        <w:tc>
          <w:tcPr>
            <w:tcW w:type="dxa" w:w="2880"/>
            <w:tcMar>
              <w:left w:w="113" w:type="dxa"/>
              <w:right w:w="113" w:type="dxa"/>
            </w:tcMar>
          </w:tcPr>
          <w:p>
            <w:r/>
            <w:r>
              <w:rPr>
                <w:rFonts w:ascii="Arial" w:hAnsi="Arial" w:eastAsia="Arial"/>
                <w:b w:val="0"/>
                <w:i w:val="0"/>
                <w:sz w:val="20"/>
              </w:rPr>
              <w:t>Suspension remarks entered by the Officer who initiated the Suspension</w:t>
            </w:r>
          </w:p>
        </w:tc>
        <w:tc>
          <w:tcPr>
            <w:tcW w:type="dxa" w:w="2880"/>
            <w:tcMar>
              <w:left w:w="113" w:type="dxa"/>
              <w:right w:w="113" w:type="dxa"/>
            </w:tcMar>
          </w:tcPr>
          <w:p>
            <w:r/>
            <w:r>
              <w:rPr>
                <w:rFonts w:ascii="Arial" w:hAnsi="Arial" w:eastAsia="Arial"/>
                <w:b w:val="0"/>
                <w:i w:val="0"/>
                <w:sz w:val="20"/>
              </w:rPr>
              <w:t>Appeal received</w:t>
            </w:r>
          </w:p>
        </w:tc>
      </w:tr>
      <w:tr>
        <w:tc>
          <w:tcPr>
            <w:tcW w:type="dxa" w:w="2880"/>
            <w:tcMar>
              <w:left w:w="113" w:type="dxa"/>
              <w:right w:w="113" w:type="dxa"/>
            </w:tcMar>
          </w:tcPr>
          <w:p>
            <w:r/>
            <w:r>
              <w:rPr>
                <w:rFonts w:ascii="Arial" w:hAnsi="Arial" w:eastAsia="Arial"/>
                <w:b w:val="0"/>
                <w:i w:val="0"/>
                <w:sz w:val="20"/>
              </w:rPr>
              <w:t>date_of_revival</w:t>
            </w:r>
          </w:p>
        </w:tc>
        <w:tc>
          <w:tcPr>
            <w:tcW w:type="dxa" w:w="2880"/>
            <w:tcMar>
              <w:left w:w="113" w:type="dxa"/>
              <w:right w:w="113" w:type="dxa"/>
            </w:tcMar>
          </w:tcPr>
          <w:p>
            <w:r/>
            <w:r>
              <w:rPr>
                <w:rFonts w:ascii="Arial" w:hAnsi="Arial" w:eastAsia="Arial"/>
                <w:b w:val="0"/>
                <w:i w:val="0"/>
                <w:sz w:val="20"/>
              </w:rPr>
              <w:t>Date the Suspension was lifted. Field will be empty when PS is applied.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revival_reason</w:t>
            </w:r>
          </w:p>
        </w:tc>
        <w:tc>
          <w:tcPr>
            <w:tcW w:type="dxa" w:w="2880"/>
            <w:tcMar>
              <w:left w:w="113" w:type="dxa"/>
              <w:right w:w="113" w:type="dxa"/>
            </w:tcMar>
          </w:tcPr>
          <w:p>
            <w:r/>
            <w:r>
              <w:rPr>
                <w:rFonts w:ascii="Arial" w:hAnsi="Arial" w:eastAsia="Arial"/>
                <w:b w:val="0"/>
                <w:i w:val="0"/>
                <w:sz w:val="20"/>
              </w:rPr>
              <w:t>Reason for lifting the Suspension. Field will be empty when PS is applied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officer_authorising_revival</w:t>
            </w:r>
          </w:p>
        </w:tc>
        <w:tc>
          <w:tcPr>
            <w:tcW w:type="dxa" w:w="2880"/>
            <w:tcMar>
              <w:left w:w="113" w:type="dxa"/>
              <w:right w:w="113" w:type="dxa"/>
            </w:tcMar>
          </w:tcPr>
          <w:p>
            <w:r/>
            <w:r>
              <w:rPr>
                <w:rFonts w:ascii="Arial" w:hAnsi="Arial" w:eastAsia="Arial"/>
                <w:b w:val="0"/>
                <w:i w:val="0"/>
                <w:sz w:val="20"/>
              </w:rPr>
              <w:t>Officer who lifted the Suspension. Field will be empty when a Suspension is applied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revival_remarks</w:t>
            </w:r>
          </w:p>
        </w:tc>
        <w:tc>
          <w:tcPr>
            <w:tcW w:type="dxa" w:w="2880"/>
            <w:tcMar>
              <w:left w:w="113" w:type="dxa"/>
              <w:right w:w="113" w:type="dxa"/>
            </w:tcMar>
          </w:tcPr>
          <w:p>
            <w:r/>
            <w:r>
              <w:rPr>
                <w:rFonts w:ascii="Arial" w:hAnsi="Arial" w:eastAsia="Arial"/>
                <w:b w:val="0"/>
                <w:i w:val="0"/>
                <w:sz w:val="20"/>
              </w:rPr>
              <w:t>Revival remarks entered by the Officer who lifted the Suspension. Field will be empty when a Suspension is applied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cre_date</w:t>
            </w:r>
          </w:p>
        </w:tc>
        <w:tc>
          <w:tcPr>
            <w:tcW w:type="dxa" w:w="2880"/>
            <w:tcMar>
              <w:left w:w="113" w:type="dxa"/>
              <w:right w:w="113" w:type="dxa"/>
            </w:tcMar>
          </w:tcPr>
          <w:p>
            <w:r/>
            <w:r>
              <w:rPr>
                <w:rFonts w:ascii="Arial" w:hAnsi="Arial" w:eastAsia="Arial"/>
                <w:b w:val="0"/>
                <w:i w:val="0"/>
                <w:sz w:val="20"/>
              </w:rPr>
              <w:t>Date and time the record was created</w:t>
            </w:r>
          </w:p>
        </w:tc>
        <w:tc>
          <w:tcPr>
            <w:tcW w:type="dxa" w:w="2880"/>
            <w:tcMar>
              <w:left w:w="113" w:type="dxa"/>
              <w:right w:w="113" w:type="dxa"/>
            </w:tcMar>
          </w:tcPr>
          <w:p>
            <w:r/>
            <w:r>
              <w:rPr>
                <w:rFonts w:ascii="Arial" w:hAnsi="Arial" w:eastAsia="Arial"/>
                <w:b w:val="0"/>
                <w:i w:val="0"/>
                <w:sz w:val="20"/>
              </w:rPr>
              <w:t>2025-03-22T19:00:02</w:t>
            </w:r>
          </w:p>
        </w:tc>
      </w:tr>
      <w:tr>
        <w:tc>
          <w:tcPr>
            <w:tcW w:type="dxa" w:w="2880"/>
            <w:tcMar>
              <w:left w:w="113" w:type="dxa"/>
              <w:right w:w="113" w:type="dxa"/>
            </w:tcMar>
          </w:tcPr>
          <w:p>
            <w:r/>
            <w:r>
              <w:rPr>
                <w:rFonts w:ascii="Arial" w:hAnsi="Arial" w:eastAsia="Arial"/>
                <w:b w:val="0"/>
                <w:i w:val="0"/>
                <w:sz w:val="20"/>
              </w:rPr>
              <w:t>cre_user_id</w:t>
            </w:r>
          </w:p>
        </w:tc>
        <w:tc>
          <w:tcPr>
            <w:tcW w:type="dxa" w:w="2880"/>
            <w:tcMar>
              <w:left w:w="113" w:type="dxa"/>
              <w:right w:w="113" w:type="dxa"/>
            </w:tcMar>
          </w:tcPr>
          <w:p>
            <w:r/>
            <w:r>
              <w:rPr>
                <w:rFonts w:ascii="Arial" w:hAnsi="Arial" w:eastAsia="Arial"/>
                <w:b w:val="0"/>
                <w:i w:val="0"/>
                <w:sz w:val="20"/>
              </w:rPr>
              <w:t>Name of OIC or system that triggered the record creation</w:t>
            </w:r>
          </w:p>
        </w:tc>
        <w:tc>
          <w:tcPr>
            <w:tcW w:type="dxa" w:w="2880"/>
            <w:tcMar>
              <w:left w:w="113" w:type="dxa"/>
              <w:right w:w="113" w:type="dxa"/>
            </w:tcMar>
          </w:tcPr>
          <w:p>
            <w:r/>
            <w:r>
              <w:rPr>
                <w:rFonts w:ascii="Arial" w:hAnsi="Arial" w:eastAsia="Arial"/>
                <w:b w:val="0"/>
                <w:i w:val="0"/>
                <w:sz w:val="20"/>
              </w:rPr>
              <w:t>JOHNLEE</w:t>
            </w:r>
          </w:p>
        </w:tc>
      </w:tr>
      <w:tr>
        <w:tc>
          <w:tcPr>
            <w:tcW w:type="dxa" w:w="2880"/>
            <w:tcMar>
              <w:left w:w="113" w:type="dxa"/>
              <w:right w:w="113" w:type="dxa"/>
            </w:tcMar>
          </w:tcPr>
          <w:p>
            <w:r/>
            <w:r>
              <w:rPr>
                <w:rFonts w:ascii="Arial" w:hAnsi="Arial" w:eastAsia="Arial"/>
                <w:b w:val="0"/>
                <w:i w:val="0"/>
                <w:sz w:val="20"/>
              </w:rPr>
              <w:t>upd_date</w:t>
            </w:r>
          </w:p>
        </w:tc>
        <w:tc>
          <w:tcPr>
            <w:tcW w:type="dxa" w:w="2880"/>
            <w:tcMar>
              <w:left w:w="113" w:type="dxa"/>
              <w:right w:w="113" w:type="dxa"/>
            </w:tcMar>
          </w:tcPr>
          <w:p>
            <w:r/>
            <w:r>
              <w:rPr>
                <w:rFonts w:ascii="Arial" w:hAnsi="Arial" w:eastAsia="Arial"/>
                <w:b w:val="0"/>
                <w:i w:val="0"/>
                <w:sz w:val="20"/>
              </w:rPr>
              <w:t>Date and time the record was updated</w:t>
            </w:r>
          </w:p>
        </w:tc>
        <w:tc>
          <w:tcPr>
            <w:tcW w:type="dxa" w:w="2880"/>
            <w:tcMar>
              <w:left w:w="113" w:type="dxa"/>
              <w:right w:w="113" w:type="dxa"/>
            </w:tcMar>
          </w:tcPr>
          <w:p>
            <w:r/>
            <w:r>
              <w:rPr>
                <w:rFonts w:ascii="Arial" w:hAnsi="Arial" w:eastAsia="Arial"/>
                <w:b w:val="0"/>
                <w:i w:val="0"/>
                <w:sz w:val="20"/>
              </w:rPr>
            </w:r>
          </w:p>
        </w:tc>
      </w:tr>
      <w:tr>
        <w:tc>
          <w:tcPr>
            <w:tcW w:type="dxa" w:w="2880"/>
            <w:tcMar>
              <w:left w:w="113" w:type="dxa"/>
              <w:right w:w="113" w:type="dxa"/>
            </w:tcMar>
          </w:tcPr>
          <w:p>
            <w:r/>
            <w:r>
              <w:rPr>
                <w:rFonts w:ascii="Arial" w:hAnsi="Arial" w:eastAsia="Arial"/>
                <w:b w:val="0"/>
                <w:i w:val="0"/>
                <w:sz w:val="20"/>
              </w:rPr>
              <w:t>upd_user_id</w:t>
            </w:r>
          </w:p>
        </w:tc>
        <w:tc>
          <w:tcPr>
            <w:tcW w:type="dxa" w:w="2880"/>
            <w:tcMar>
              <w:left w:w="113" w:type="dxa"/>
              <w:right w:w="113" w:type="dxa"/>
            </w:tcMar>
          </w:tcPr>
          <w:p>
            <w:r/>
            <w:r>
              <w:rPr>
                <w:rFonts w:ascii="Arial" w:hAnsi="Arial" w:eastAsia="Arial"/>
                <w:b w:val="0"/>
                <w:i w:val="0"/>
                <w:sz w:val="20"/>
              </w:rPr>
              <w:t>Name of OIC or system that updated the record</w:t>
            </w:r>
          </w:p>
        </w:tc>
        <w:tc>
          <w:tcPr>
            <w:tcW w:type="dxa" w:w="2880"/>
            <w:tcMar>
              <w:left w:w="113" w:type="dxa"/>
              <w:right w:w="113" w:type="dxa"/>
            </w:tcMar>
          </w:tcPr>
          <w:p>
            <w:r/>
            <w:r>
              <w:rPr>
                <w:rFonts w:ascii="Arial" w:hAnsi="Arial" w:eastAsia="Arial"/>
                <w:b w:val="0"/>
                <w:i w:val="0"/>
                <w:sz w:val="20"/>
              </w:rPr>
            </w:r>
          </w:p>
        </w:tc>
      </w:tr>
    </w:tbl>
    <w:p/>
    <w:p>
      <w:r>
        <w:rPr>
          <w:rFonts w:ascii="Arial" w:hAnsi="Arial" w:eastAsia="Arial"/>
          <w:b w:val="0"/>
          <w:i w:val="0"/>
          <w:sz w:val="20"/>
        </w:rPr>
        <w:t>*Denotes mandatory fields</w:t>
      </w:r>
    </w:p>
    <w:p>
      <w:pPr>
        <w:spacing w:after="240"/>
      </w:pPr>
    </w:p>
    <w:p>
      <w:pPr>
        <w:pStyle w:val="Heading2"/>
      </w:pPr>
      <w:r>
        <w:rPr>
          <w:rFonts w:ascii="Arial" w:hAnsi="Arial" w:eastAsia="Arial"/>
          <w:b/>
          <w:i w:val="0"/>
          <w:sz w:val="28"/>
        </w:rPr>
        <w:t>1.4 Permanent Suspension Rules</w:t>
      </w:r>
    </w:p>
    <w:p>
      <w:pPr>
        <w:pStyle w:val="Heading3"/>
      </w:pPr>
      <w:r>
        <w:rPr>
          <w:rFonts w:ascii="Arial" w:hAnsi="Arial" w:eastAsia="Arial"/>
          <w:b/>
          <w:i w:val="0"/>
          <w:sz w:val="24"/>
        </w:rPr>
        <w:t>1.4.1 Global Rules for Permanent Suspension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Condition</w:t>
            </w:r>
          </w:p>
        </w:tc>
        <w:tc>
          <w:tcPr>
            <w:tcW w:type="dxa" w:w="2880"/>
            <w:tcMar>
              <w:left w:w="113" w:type="dxa"/>
              <w:right w:w="113" w:type="dxa"/>
            </w:tcMar>
            <w:shd w:fill="D9E2F3"/>
          </w:tcPr>
          <w:p>
            <w:r/>
            <w:r>
              <w:rPr>
                <w:rFonts w:ascii="Arial" w:hAnsi="Arial" w:eastAsia="Arial"/>
                <w:b/>
                <w:i w:val="0"/>
                <w:sz w:val="20"/>
              </w:rPr>
              <w:t>Rule</w:t>
            </w:r>
          </w:p>
        </w:tc>
        <w:tc>
          <w:tcPr>
            <w:tcW w:type="dxa" w:w="2880"/>
            <w:tcMar>
              <w:left w:w="113" w:type="dxa"/>
              <w:right w:w="113" w:type="dxa"/>
            </w:tcMar>
            <w:shd w:fill="D9E2F3"/>
          </w:tcPr>
          <w:p>
            <w:r/>
            <w:r>
              <w:rPr>
                <w:rFonts w:ascii="Arial" w:hAnsi="Arial" w:eastAsia="Arial"/>
                <w:b/>
                <w:i w:val="0"/>
                <w:sz w:val="20"/>
              </w:rPr>
              <w:t>Description</w:t>
            </w:r>
          </w:p>
        </w:tc>
      </w:tr>
      <w:tr>
        <w:tc>
          <w:tcPr>
            <w:tcW w:type="dxa" w:w="2880"/>
            <w:tcMar>
              <w:left w:w="113" w:type="dxa"/>
              <w:right w:w="113" w:type="dxa"/>
            </w:tcMar>
          </w:tcPr>
          <w:p>
            <w:r/>
            <w:r>
              <w:rPr>
                <w:rFonts w:ascii="Arial" w:hAnsi="Arial" w:eastAsia="Arial"/>
                <w:b w:val="0"/>
                <w:i w:val="0"/>
                <w:sz w:val="20"/>
              </w:rPr>
              <w:t>Displaying PS in the Staff Portal</w:t>
            </w:r>
          </w:p>
        </w:tc>
        <w:tc>
          <w:tcPr>
            <w:tcW w:type="dxa" w:w="2880"/>
            <w:tcMar>
              <w:left w:w="113" w:type="dxa"/>
              <w:right w:w="113" w:type="dxa"/>
            </w:tcMar>
          </w:tcPr>
          <w:p>
            <w:r/>
            <w:r>
              <w:rPr>
                <w:rFonts w:ascii="Arial" w:hAnsi="Arial" w:eastAsia="Arial"/>
                <w:b w:val="0"/>
                <w:i w:val="0"/>
                <w:sz w:val="20"/>
              </w:rPr>
              <w:t>Display the most recent active suspension</w:t>
            </w:r>
          </w:p>
        </w:tc>
        <w:tc>
          <w:tcPr>
            <w:tcW w:type="dxa" w:w="2880"/>
            <w:tcMar>
              <w:left w:w="113" w:type="dxa"/>
              <w:right w:w="113" w:type="dxa"/>
            </w:tcMar>
          </w:tcPr>
          <w:p>
            <w:r/>
            <w:r>
              <w:rPr>
                <w:rFonts w:ascii="Arial" w:hAnsi="Arial" w:eastAsia="Arial"/>
                <w:b w:val="0"/>
                <w:i w:val="0"/>
                <w:sz w:val="20"/>
              </w:rPr>
              <w:t>Where there are multiple suspensions (PS or TS) applied to a Notice, the Staff Portal's Notice Overview tab displays the most recently applied active suspension on screen.</w:t>
            </w:r>
          </w:p>
        </w:tc>
      </w:tr>
      <w:tr>
        <w:tc>
          <w:tcPr>
            <w:tcW w:type="dxa" w:w="2880"/>
            <w:tcMar>
              <w:left w:w="113" w:type="dxa"/>
              <w:right w:w="113" w:type="dxa"/>
            </w:tcMar>
          </w:tcPr>
          <w:p>
            <w:r/>
            <w:r>
              <w:rPr>
                <w:rFonts w:ascii="Arial" w:hAnsi="Arial" w:eastAsia="Arial"/>
                <w:b w:val="0"/>
                <w:i w:val="0"/>
                <w:sz w:val="20"/>
              </w:rPr>
              <w:t>Apply new EPR Reason of Suspension PS Code to a Notice with an existing PS Suspension</w:t>
            </w:r>
          </w:p>
        </w:tc>
        <w:tc>
          <w:tcPr>
            <w:tcW w:type="dxa" w:w="2880"/>
            <w:tcMar>
              <w:left w:w="113" w:type="dxa"/>
              <w:right w:w="113" w:type="dxa"/>
            </w:tcMar>
          </w:tcPr>
          <w:p>
            <w:r/>
            <w:r>
              <w:rPr>
                <w:rFonts w:ascii="Arial" w:hAnsi="Arial" w:eastAsia="Arial"/>
                <w:b w:val="0"/>
                <w:i w:val="0"/>
                <w:sz w:val="20"/>
              </w:rPr>
              <w:t>Allowed for authorised users</w:t>
            </w:r>
          </w:p>
        </w:tc>
        <w:tc>
          <w:tcPr>
            <w:tcW w:type="dxa" w:w="2880"/>
            <w:tcMar>
              <w:left w:w="113" w:type="dxa"/>
              <w:right w:w="113" w:type="dxa"/>
            </w:tcMar>
          </w:tcPr>
          <w:p>
            <w:r/>
            <w:r>
              <w:rPr>
                <w:rFonts w:ascii="Arial" w:hAnsi="Arial" w:eastAsia="Arial"/>
                <w:b w:val="0"/>
                <w:i w:val="0"/>
                <w:sz w:val="20"/>
              </w:rPr>
              <w:t>Only authorised OCMS OICs and PLU PLMs are allowed to apply a new PS Suspension Code to a Notice with an existing PS. When a new PS is triggered via the OCMS or PLUS Staff Portal, OCMS will revive the existing PS with the revival code 'PSR' (Permanent Suspension Revival) and apply the new PS automatically. This rule applies to all Notices with any existing and active PS Suspension.</w:t>
            </w:r>
          </w:p>
        </w:tc>
      </w:tr>
      <w:tr>
        <w:tc>
          <w:tcPr>
            <w:tcW w:type="dxa" w:w="2880"/>
            <w:tcMar>
              <w:left w:w="113" w:type="dxa"/>
              <w:right w:w="113" w:type="dxa"/>
            </w:tcMar>
          </w:tcPr>
          <w:p>
            <w:r/>
            <w:r>
              <w:rPr>
                <w:rFonts w:ascii="Arial" w:hAnsi="Arial" w:eastAsia="Arial"/>
                <w:b w:val="0"/>
                <w:i w:val="0"/>
                <w:sz w:val="20"/>
              </w:rPr>
              <w:t>Apply new CRS Reason of Suspension PS Code to a Notice with an existing PS Suspension</w:t>
            </w:r>
          </w:p>
        </w:tc>
        <w:tc>
          <w:tcPr>
            <w:tcW w:type="dxa" w:w="2880"/>
            <w:tcMar>
              <w:left w:w="113" w:type="dxa"/>
              <w:right w:w="113" w:type="dxa"/>
            </w:tcMar>
          </w:tcPr>
          <w:p>
            <w:r/>
            <w:r>
              <w:rPr>
                <w:rFonts w:ascii="Arial" w:hAnsi="Arial" w:eastAsia="Arial"/>
                <w:b w:val="0"/>
                <w:i w:val="0"/>
                <w:sz w:val="20"/>
              </w:rPr>
              <w:t>Allowed for OCMS Backend during payment processing</w:t>
            </w:r>
          </w:p>
        </w:tc>
        <w:tc>
          <w:tcPr>
            <w:tcW w:type="dxa" w:w="2880"/>
            <w:tcMar>
              <w:left w:w="113" w:type="dxa"/>
              <w:right w:w="113" w:type="dxa"/>
            </w:tcMar>
          </w:tcPr>
          <w:p>
            <w:r/>
            <w:r>
              <w:rPr>
                <w:rFonts w:ascii="Arial" w:hAnsi="Arial" w:eastAsia="Arial"/>
                <w:b w:val="0"/>
                <w:i w:val="0"/>
                <w:sz w:val="20"/>
              </w:rPr>
              <w:t>Only OCMS backend is allowed to apply PS-FP and PS-PRA during payment processing. The following existing and active PS codes allow new PS-FP and PS-PRA suspensions to be applied without revival: DIP, FOR, MID, RIP, RP2. PS-FP and PS-PRA cannot be applied to notices with other existing and active PS code that are not listed.</w:t>
            </w:r>
          </w:p>
        </w:tc>
      </w:tr>
      <w:tr>
        <w:tc>
          <w:tcPr>
            <w:tcW w:type="dxa" w:w="2880"/>
            <w:tcMar>
              <w:left w:w="113" w:type="dxa"/>
              <w:right w:w="113" w:type="dxa"/>
            </w:tcMar>
          </w:tcPr>
          <w:p>
            <w:r/>
            <w:r>
              <w:rPr>
                <w:rFonts w:ascii="Arial" w:hAnsi="Arial" w:eastAsia="Arial"/>
                <w:b w:val="0"/>
                <w:i w:val="0"/>
                <w:sz w:val="20"/>
              </w:rPr>
              <w:t>Apply TS to a Notice with an existing PS</w:t>
            </w:r>
          </w:p>
        </w:tc>
        <w:tc>
          <w:tcPr>
            <w:tcW w:type="dxa" w:w="2880"/>
            <w:tcMar>
              <w:left w:w="113" w:type="dxa"/>
              <w:right w:w="113" w:type="dxa"/>
            </w:tcMar>
          </w:tcPr>
          <w:p>
            <w:r/>
            <w:r>
              <w:rPr>
                <w:rFonts w:ascii="Arial" w:hAnsi="Arial" w:eastAsia="Arial"/>
                <w:b w:val="0"/>
                <w:i w:val="0"/>
                <w:sz w:val="20"/>
              </w:rPr>
              <w:t>Depends on existing PS Code</w:t>
            </w:r>
          </w:p>
        </w:tc>
        <w:tc>
          <w:tcPr>
            <w:tcW w:type="dxa" w:w="2880"/>
            <w:tcMar>
              <w:left w:w="113" w:type="dxa"/>
              <w:right w:w="113" w:type="dxa"/>
            </w:tcMar>
          </w:tcPr>
          <w:p>
            <w:r/>
            <w:r>
              <w:rPr>
                <w:rFonts w:ascii="Arial" w:hAnsi="Arial" w:eastAsia="Arial"/>
                <w:b w:val="0"/>
                <w:i w:val="0"/>
                <w:sz w:val="20"/>
              </w:rPr>
              <w:t>TS cannot be applied to a Notice that has an existing PS. The following PS Codes are exceptions and allow TS to be applied on top of the existing PS: DIP, MID, FOR, RIP, RP2. The TS-UNC Suspension Code cannot be applied to any notice with an existing PS, including the ones listed.</w:t>
            </w:r>
          </w:p>
        </w:tc>
      </w:tr>
      <w:tr>
        <w:tc>
          <w:tcPr>
            <w:tcW w:type="dxa" w:w="2880"/>
            <w:tcMar>
              <w:left w:w="113" w:type="dxa"/>
              <w:right w:w="113" w:type="dxa"/>
            </w:tcMar>
          </w:tcPr>
          <w:p>
            <w:r/>
            <w:r>
              <w:rPr>
                <w:rFonts w:ascii="Arial" w:hAnsi="Arial" w:eastAsia="Arial"/>
                <w:b w:val="0"/>
                <w:i w:val="0"/>
                <w:sz w:val="20"/>
              </w:rPr>
              <w:t>Apply PS to a paid or partially paid Notice</w:t>
            </w:r>
          </w:p>
        </w:tc>
        <w:tc>
          <w:tcPr>
            <w:tcW w:type="dxa" w:w="2880"/>
            <w:tcMar>
              <w:left w:w="113" w:type="dxa"/>
              <w:right w:w="113" w:type="dxa"/>
            </w:tcMar>
          </w:tcPr>
          <w:p>
            <w:r/>
            <w:r>
              <w:rPr>
                <w:rFonts w:ascii="Arial" w:hAnsi="Arial" w:eastAsia="Arial"/>
                <w:b w:val="0"/>
                <w:i w:val="0"/>
                <w:sz w:val="20"/>
              </w:rPr>
              <w:t>Depends on new PS Code</w:t>
            </w:r>
          </w:p>
        </w:tc>
        <w:tc>
          <w:tcPr>
            <w:tcW w:type="dxa" w:w="2880"/>
            <w:tcMar>
              <w:left w:w="113" w:type="dxa"/>
              <w:right w:w="113" w:type="dxa"/>
            </w:tcMar>
          </w:tcPr>
          <w:p>
            <w:r/>
            <w:r>
              <w:rPr>
                <w:rFonts w:ascii="Arial" w:hAnsi="Arial" w:eastAsia="Arial"/>
                <w:b w:val="0"/>
                <w:i w:val="0"/>
                <w:sz w:val="20"/>
              </w:rPr>
              <w:t>Paid notices are suspended with: PS-FP (Fully paid notices) and PS-PRA (Paid at reduced amount). Only PS-APP, PS-CFA and PS-VST can be applied on top of paid notices. The suspension will trigger OCMS backend to trigger a refund.</w:t>
            </w:r>
          </w:p>
        </w:tc>
      </w:tr>
      <w:tr>
        <w:tc>
          <w:tcPr>
            <w:tcW w:type="dxa" w:w="2880"/>
            <w:tcMar>
              <w:left w:w="113" w:type="dxa"/>
              <w:right w:w="113" w:type="dxa"/>
            </w:tcMar>
          </w:tcPr>
          <w:p>
            <w:r/>
            <w:r>
              <w:rPr>
                <w:rFonts w:ascii="Arial" w:hAnsi="Arial" w:eastAsia="Arial"/>
                <w:b w:val="0"/>
                <w:i w:val="0"/>
                <w:sz w:val="20"/>
              </w:rPr>
              <w:t>Apply PS to a Notice up to CFC and CPC stages</w:t>
            </w:r>
          </w:p>
        </w:tc>
        <w:tc>
          <w:tcPr>
            <w:tcW w:type="dxa" w:w="2880"/>
            <w:tcMar>
              <w:left w:w="113" w:type="dxa"/>
              <w:right w:w="113" w:type="dxa"/>
            </w:tcMar>
          </w:tcPr>
          <w:p>
            <w:r/>
            <w:r>
              <w:rPr>
                <w:rFonts w:ascii="Arial" w:hAnsi="Arial" w:eastAsia="Arial"/>
                <w:b w:val="0"/>
                <w:i w:val="0"/>
                <w:sz w:val="20"/>
              </w:rPr>
              <w:t>Depends on new PS Code</w:t>
            </w:r>
          </w:p>
        </w:tc>
        <w:tc>
          <w:tcPr>
            <w:tcW w:type="dxa" w:w="2880"/>
            <w:tcMar>
              <w:left w:w="113" w:type="dxa"/>
              <w:right w:w="113" w:type="dxa"/>
            </w:tcMar>
          </w:tcPr>
          <w:p>
            <w:r/>
            <w:r>
              <w:rPr>
                <w:rFonts w:ascii="Arial" w:hAnsi="Arial" w:eastAsia="Arial"/>
                <w:b w:val="0"/>
                <w:i w:val="0"/>
                <w:sz w:val="20"/>
              </w:rPr>
              <w:t>The following PS Codes can be applied to Court Notices up to CFC and CPC stages: APP, CFA, DBB, FCT, FOR, FP, FTC, OTH, PRA, RIP, RP2, SCT, SLC, SSV, VCT, VST.</w:t>
            </w:r>
          </w:p>
        </w:tc>
      </w:tr>
      <w:tr>
        <w:tc>
          <w:tcPr>
            <w:tcW w:type="dxa" w:w="2880"/>
            <w:tcMar>
              <w:left w:w="113" w:type="dxa"/>
              <w:right w:w="113" w:type="dxa"/>
            </w:tcMar>
          </w:tcPr>
          <w:p>
            <w:r/>
            <w:r>
              <w:rPr>
                <w:rFonts w:ascii="Arial" w:hAnsi="Arial" w:eastAsia="Arial"/>
                <w:b w:val="0"/>
                <w:i w:val="0"/>
                <w:sz w:val="20"/>
              </w:rPr>
              <w:t>Notices are payable via the eService or AXS</w:t>
            </w:r>
          </w:p>
        </w:tc>
        <w:tc>
          <w:tcPr>
            <w:tcW w:type="dxa" w:w="2880"/>
            <w:tcMar>
              <w:left w:w="113" w:type="dxa"/>
              <w:right w:w="113" w:type="dxa"/>
            </w:tcMar>
          </w:tcPr>
          <w:p>
            <w:r/>
            <w:r>
              <w:rPr>
                <w:rFonts w:ascii="Arial" w:hAnsi="Arial" w:eastAsia="Arial"/>
                <w:b w:val="0"/>
                <w:i w:val="0"/>
                <w:sz w:val="20"/>
              </w:rPr>
              <w:t>Allowed for selected case</w:t>
            </w:r>
          </w:p>
        </w:tc>
        <w:tc>
          <w:tcPr>
            <w:tcW w:type="dxa" w:w="2880"/>
            <w:tcMar>
              <w:left w:w="113" w:type="dxa"/>
              <w:right w:w="113" w:type="dxa"/>
            </w:tcMar>
          </w:tcPr>
          <w:p>
            <w:r/>
            <w:r>
              <w:rPr>
                <w:rFonts w:ascii="Arial" w:hAnsi="Arial" w:eastAsia="Arial"/>
                <w:b w:val="0"/>
                <w:i w:val="0"/>
                <w:sz w:val="20"/>
              </w:rPr>
              <w:t>Outstanding Notices with the following PS codes are payable: DIP, MID, FOR, RIP, RP2</w:t>
            </w:r>
          </w:p>
        </w:tc>
      </w:tr>
      <w:tr>
        <w:tc>
          <w:tcPr>
            <w:tcW w:type="dxa" w:w="2880"/>
            <w:tcMar>
              <w:left w:w="113" w:type="dxa"/>
              <w:right w:w="113" w:type="dxa"/>
            </w:tcMar>
          </w:tcPr>
          <w:p>
            <w:r/>
            <w:r>
              <w:rPr>
                <w:rFonts w:ascii="Arial" w:hAnsi="Arial" w:eastAsia="Arial"/>
                <w:b w:val="0"/>
                <w:i w:val="0"/>
                <w:sz w:val="20"/>
              </w:rPr>
              <w:t>Notice is furnishable via the eService</w:t>
            </w:r>
          </w:p>
        </w:tc>
        <w:tc>
          <w:tcPr>
            <w:tcW w:type="dxa" w:w="2880"/>
            <w:tcMar>
              <w:left w:w="113" w:type="dxa"/>
              <w:right w:w="113" w:type="dxa"/>
            </w:tcMar>
          </w:tcPr>
          <w:p>
            <w:r/>
            <w:r>
              <w:rPr>
                <w:rFonts w:ascii="Arial" w:hAnsi="Arial" w:eastAsia="Arial"/>
                <w:b w:val="0"/>
                <w:i w:val="0"/>
                <w:sz w:val="20"/>
              </w:rPr>
              <w:t>Not Allowed</w:t>
            </w:r>
          </w:p>
        </w:tc>
        <w:tc>
          <w:tcPr>
            <w:tcW w:type="dxa" w:w="2880"/>
            <w:tcMar>
              <w:left w:w="113" w:type="dxa"/>
              <w:right w:w="113" w:type="dxa"/>
            </w:tcMar>
          </w:tcPr>
          <w:p>
            <w:r/>
            <w:r>
              <w:rPr>
                <w:rFonts w:ascii="Arial" w:hAnsi="Arial" w:eastAsia="Arial"/>
                <w:b w:val="0"/>
                <w:i w:val="0"/>
                <w:sz w:val="20"/>
              </w:rPr>
              <w:t>Notices with a PS are not furnishable.</w:t>
            </w:r>
          </w:p>
        </w:tc>
      </w:tr>
      <w:tr>
        <w:tc>
          <w:tcPr>
            <w:tcW w:type="dxa" w:w="2880"/>
            <w:tcMar>
              <w:left w:w="113" w:type="dxa"/>
              <w:right w:w="113" w:type="dxa"/>
            </w:tcMar>
          </w:tcPr>
          <w:p>
            <w:r/>
            <w:r>
              <w:rPr>
                <w:rFonts w:ascii="Arial" w:hAnsi="Arial" w:eastAsia="Arial"/>
                <w:b w:val="0"/>
                <w:i w:val="0"/>
                <w:sz w:val="20"/>
              </w:rPr>
              <w:t>New Hirer/Driver can be added via the OCMS Staff Portal</w:t>
            </w:r>
          </w:p>
        </w:tc>
        <w:tc>
          <w:tcPr>
            <w:tcW w:type="dxa" w:w="2880"/>
            <w:tcMar>
              <w:left w:w="113" w:type="dxa"/>
              <w:right w:w="113" w:type="dxa"/>
            </w:tcMar>
          </w:tcPr>
          <w:p>
            <w:r/>
            <w:r>
              <w:rPr>
                <w:rFonts w:ascii="Arial" w:hAnsi="Arial" w:eastAsia="Arial"/>
                <w:b w:val="0"/>
                <w:i w:val="0"/>
                <w:sz w:val="20"/>
              </w:rPr>
              <w:t>Not Allowed</w:t>
            </w:r>
          </w:p>
        </w:tc>
        <w:tc>
          <w:tcPr>
            <w:tcW w:type="dxa" w:w="2880"/>
            <w:tcMar>
              <w:left w:w="113" w:type="dxa"/>
              <w:right w:w="113" w:type="dxa"/>
            </w:tcMar>
          </w:tcPr>
          <w:p>
            <w:r/>
            <w:r>
              <w:rPr>
                <w:rFonts w:ascii="Arial" w:hAnsi="Arial" w:eastAsia="Arial"/>
                <w:b w:val="0"/>
                <w:i w:val="0"/>
                <w:sz w:val="20"/>
              </w:rPr>
              <w:t>Outstanding Notices with the following PS codes need to be revived first before new hirer/driver are added via the OCMS Staff Portal: DIP, MID, RIP, RP2</w:t>
            </w:r>
          </w:p>
        </w:tc>
      </w:tr>
      <w:tr>
        <w:tc>
          <w:tcPr>
            <w:tcW w:type="dxa" w:w="2880"/>
            <w:tcMar>
              <w:left w:w="113" w:type="dxa"/>
              <w:right w:w="113" w:type="dxa"/>
            </w:tcMar>
          </w:tcPr>
          <w:p>
            <w:r/>
            <w:r>
              <w:rPr>
                <w:rFonts w:ascii="Arial" w:hAnsi="Arial" w:eastAsia="Arial"/>
                <w:b w:val="0"/>
                <w:i w:val="0"/>
                <w:sz w:val="20"/>
              </w:rPr>
              <w:t>New Hirer/Driver can be added via the PLUS Staff Portal</w:t>
            </w:r>
          </w:p>
        </w:tc>
        <w:tc>
          <w:tcPr>
            <w:tcW w:type="dxa" w:w="2880"/>
            <w:tcMar>
              <w:left w:w="113" w:type="dxa"/>
              <w:right w:w="113" w:type="dxa"/>
            </w:tcMar>
          </w:tcPr>
          <w:p>
            <w:r/>
            <w:r>
              <w:rPr>
                <w:rFonts w:ascii="Arial" w:hAnsi="Arial" w:eastAsia="Arial"/>
                <w:b w:val="0"/>
                <w:i w:val="0"/>
                <w:sz w:val="20"/>
              </w:rPr>
              <w:t>Not Allowed</w:t>
            </w:r>
          </w:p>
        </w:tc>
        <w:tc>
          <w:tcPr>
            <w:tcW w:type="dxa" w:w="2880"/>
            <w:tcMar>
              <w:left w:w="113" w:type="dxa"/>
              <w:right w:w="113" w:type="dxa"/>
            </w:tcMar>
          </w:tcPr>
          <w:p>
            <w:r/>
            <w:r>
              <w:rPr>
                <w:rFonts w:ascii="Arial" w:hAnsi="Arial" w:eastAsia="Arial"/>
                <w:b w:val="0"/>
                <w:i w:val="0"/>
                <w:sz w:val="20"/>
              </w:rPr>
              <w:t>Outstanding Notices with the following PS codes need to be revived first before new hirer/driver are added via the PLUS Staff Portal: DIP, MID, RIP, RP2</w:t>
            </w:r>
          </w:p>
        </w:tc>
      </w:tr>
      <w:tr>
        <w:tc>
          <w:tcPr>
            <w:tcW w:type="dxa" w:w="2880"/>
            <w:tcMar>
              <w:left w:w="113" w:type="dxa"/>
              <w:right w:w="113" w:type="dxa"/>
            </w:tcMar>
          </w:tcPr>
          <w:p>
            <w:r/>
            <w:r>
              <w:rPr>
                <w:rFonts w:ascii="Arial" w:hAnsi="Arial" w:eastAsia="Arial"/>
                <w:b w:val="0"/>
                <w:i w:val="0"/>
                <w:sz w:val="20"/>
              </w:rPr>
              <w:t>Notice can be linked to an Appeal</w:t>
            </w:r>
          </w:p>
        </w:tc>
        <w:tc>
          <w:tcPr>
            <w:tcW w:type="dxa" w:w="2880"/>
            <w:tcMar>
              <w:left w:w="113" w:type="dxa"/>
              <w:right w:w="113" w:type="dxa"/>
            </w:tcMar>
          </w:tcPr>
          <w:p>
            <w:r/>
            <w:r>
              <w:rPr>
                <w:rFonts w:ascii="Arial" w:hAnsi="Arial" w:eastAsia="Arial"/>
                <w:b w:val="0"/>
                <w:i w:val="0"/>
                <w:sz w:val="20"/>
              </w:rPr>
              <w:t>Allowed</w:t>
            </w:r>
          </w:p>
        </w:tc>
        <w:tc>
          <w:tcPr>
            <w:tcW w:type="dxa" w:w="2880"/>
            <w:tcMar>
              <w:left w:w="113" w:type="dxa"/>
              <w:right w:w="113" w:type="dxa"/>
            </w:tcMar>
          </w:tcPr>
          <w:p>
            <w:r/>
            <w:r>
              <w:rPr>
                <w:rFonts w:ascii="Arial" w:hAnsi="Arial" w:eastAsia="Arial"/>
                <w:b w:val="0"/>
                <w:i w:val="0"/>
                <w:sz w:val="20"/>
              </w:rPr>
              <w:t>All notices, regardless of its Last Processing Stage and suspension/payment status, can be linked to an Appeal.</w:t>
            </w:r>
          </w:p>
        </w:tc>
      </w:tr>
    </w:tbl>
    <w:p/>
    <w:p>
      <w:pPr>
        <w:pStyle w:val="Heading3"/>
      </w:pPr>
      <w:r>
        <w:rPr>
          <w:rFonts w:ascii="Arial" w:hAnsi="Arial" w:eastAsia="Arial"/>
          <w:b/>
          <w:i w:val="0"/>
          <w:sz w:val="24"/>
        </w:rPr>
        <w:t>1.4.2 Suspension Code Rules</w:t>
      </w:r>
    </w:p>
    <w:p>
      <w:pPr>
        <w:pStyle w:val="ListBullet"/>
      </w:pPr>
      <w:r>
        <w:rPr>
          <w:rFonts w:ascii="Arial" w:hAnsi="Arial" w:eastAsia="Arial"/>
          <w:b w:val="0"/>
          <w:i w:val="0"/>
          <w:sz w:val="20"/>
        </w:rPr>
        <w:t>The OCMS backend maintains a set of rules governing the application of PS to Notices and whether Notice processing operations such as Update Hirer/Driver are allowed.</w:t>
      </w:r>
    </w:p>
    <w:p>
      <w:pPr>
        <w:pStyle w:val="ListBullet"/>
      </w:pPr>
      <w:r>
        <w:rPr>
          <w:rFonts w:ascii="Arial" w:hAnsi="Arial" w:eastAsia="Arial"/>
          <w:b w:val="0"/>
          <w:i w:val="0"/>
          <w:sz w:val="20"/>
        </w:rPr>
        <w:t>The rules will include:</w:t>
      </w:r>
    </w:p>
    <w:p>
      <w:pPr>
        <w:pStyle w:val="ListBullet"/>
      </w:pPr>
      <w:r>
        <w:rPr>
          <w:rFonts w:ascii="Arial" w:hAnsi="Arial" w:eastAsia="Arial"/>
          <w:b w:val="0"/>
          <w:i w:val="0"/>
          <w:sz w:val="20"/>
        </w:rPr>
        <w:t>Which codes can be applied by PLUS System Users</w:t>
      </w:r>
    </w:p>
    <w:p>
      <w:pPr>
        <w:pStyle w:val="ListBullet"/>
      </w:pPr>
      <w:r>
        <w:rPr>
          <w:rFonts w:ascii="Arial" w:hAnsi="Arial" w:eastAsia="Arial"/>
          <w:b w:val="0"/>
          <w:i w:val="0"/>
          <w:sz w:val="20"/>
        </w:rPr>
        <w:t>Which codes can be applied by OCMS System Users</w:t>
      </w:r>
    </w:p>
    <w:p>
      <w:pPr>
        <w:pStyle w:val="ListBullet"/>
      </w:pPr>
      <w:r>
        <w:rPr>
          <w:rFonts w:ascii="Arial" w:hAnsi="Arial" w:eastAsia="Arial"/>
          <w:b w:val="0"/>
          <w:i w:val="0"/>
          <w:sz w:val="20"/>
        </w:rPr>
        <w:t>Which codes can only be applied by the OCMS backend system</w:t>
      </w:r>
    </w:p>
    <w:p>
      <w:pPr>
        <w:pStyle w:val="ListBullet"/>
      </w:pPr>
      <w:r>
        <w:rPr>
          <w:rFonts w:ascii="Arial" w:hAnsi="Arial" w:eastAsia="Arial"/>
          <w:b w:val="0"/>
          <w:i w:val="0"/>
          <w:sz w:val="20"/>
        </w:rPr>
        <w:t>Which Processing Stages allow or disallow PS</w:t>
      </w:r>
    </w:p>
    <w:p>
      <w:pPr>
        <w:pStyle w:val="ListBullet"/>
      </w:pPr>
      <w:r>
        <w:rPr>
          <w:rFonts w:ascii="Arial" w:hAnsi="Arial" w:eastAsia="Arial"/>
          <w:b w:val="0"/>
          <w:i w:val="0"/>
          <w:sz w:val="20"/>
        </w:rPr>
        <w:t>Whether Update Driver/Hirer can be applied to notices with existing PS</w:t>
      </w:r>
    </w:p>
    <w:p>
      <w:pPr>
        <w:pStyle w:val="ListBullet"/>
      </w:pPr>
      <w:r>
        <w:rPr>
          <w:rFonts w:ascii="Arial" w:hAnsi="Arial" w:eastAsia="Arial"/>
          <w:b w:val="0"/>
          <w:i w:val="0"/>
          <w:sz w:val="20"/>
        </w:rPr>
        <w:t>Whether Reduction can be applied to Notices with existing PS</w:t>
      </w:r>
    </w:p>
    <w:p>
      <w:pPr>
        <w:spacing w:after="240"/>
      </w:pPr>
    </w:p>
    <w:p>
      <w:pPr>
        <w:pStyle w:val="Heading2"/>
      </w:pPr>
      <w:r>
        <w:rPr>
          <w:rFonts w:ascii="Arial" w:hAnsi="Arial" w:eastAsia="Arial"/>
          <w:b/>
          <w:i w:val="0"/>
          <w:sz w:val="28"/>
        </w:rPr>
        <w:t>1.5 Validating PS Requests</w:t>
      </w:r>
    </w:p>
    <w:p>
      <w:pPr>
        <w:pStyle w:val="Heading3"/>
      </w:pPr>
      <w:r>
        <w:rPr>
          <w:rFonts w:ascii="Arial" w:hAnsi="Arial" w:eastAsia="Arial"/>
          <w:b/>
          <w:i w:val="0"/>
          <w:sz w:val="24"/>
        </w:rPr>
        <w:t>1.5.1 UI-Side Validation Flow</w:t>
      </w:r>
    </w:p>
    <w:p>
      <w:r>
        <w:rPr>
          <w:rFonts w:ascii="Arial" w:hAnsi="Arial" w:eastAsia="Arial"/>
          <w:b w:val="0"/>
          <w:i/>
          <w:sz w:val="20"/>
        </w:rPr>
        <w:t>[Image: UI-Side Validation Flow] (./images/section1-ui-validation-flow.png)</w:t>
      </w:r>
    </w:p>
    <w:p>
      <w:r>
        <w:rPr>
          <w:rFonts w:ascii="Arial" w:hAnsi="Arial" w:eastAsia="Arial"/>
          <w:b w:val="0"/>
          <w:i/>
          <w:color w:val="000080"/>
          <w:sz w:val="20"/>
        </w:rPr>
        <w:t>NOTE: Due to page size limit, the full-sized image is appended.</w:t>
      </w:r>
    </w:p>
    <w:p>
      <w:pPr>
        <w:pStyle w:val="Heading3"/>
      </w:pPr>
      <w:r>
        <w:rPr>
          <w:rFonts w:ascii="Arial" w:hAnsi="Arial" w:eastAsia="Arial"/>
          <w:b/>
          <w:i w:val="0"/>
          <w:sz w:val="24"/>
        </w:rPr>
        <w:t>1.5.2 Backend-Side Validation Flow</w:t>
      </w:r>
    </w:p>
    <w:p>
      <w:r>
        <w:rPr>
          <w:rFonts w:ascii="Arial" w:hAnsi="Arial" w:eastAsia="Arial"/>
          <w:b w:val="0"/>
          <w:i/>
          <w:sz w:val="20"/>
        </w:rPr>
        <w:t>[Image: Backend-Side Validation Flow] (./images/section1-backend-validation-flow.png)</w:t>
      </w:r>
    </w:p>
    <w:p>
      <w:r>
        <w:rPr>
          <w:rFonts w:ascii="Arial" w:hAnsi="Arial" w:eastAsia="Arial"/>
          <w:b w:val="0"/>
          <w:i/>
          <w:color w:val="000080"/>
          <w:sz w:val="20"/>
        </w:rPr>
        <w:t>NOTE: Due to page size limit, the full-sized image is appended.</w:t>
      </w:r>
    </w:p>
    <w:p>
      <w:pPr>
        <w:pStyle w:val="Heading3"/>
      </w:pPr>
      <w:r>
        <w:rPr>
          <w:rFonts w:ascii="Arial" w:hAnsi="Arial" w:eastAsia="Arial"/>
          <w:b/>
          <w:i w:val="0"/>
          <w:sz w:val="24"/>
        </w:rPr>
        <w:t>1.5.3 Key Validation Principles</w:t>
      </w:r>
    </w:p>
    <w:p>
      <w:pPr>
        <w:pStyle w:val="ListBullet"/>
      </w:pPr>
      <w:r>
        <w:rPr>
          <w:rFonts w:ascii="Arial" w:hAnsi="Arial" w:eastAsia="Arial"/>
          <w:b w:val="0"/>
          <w:i w:val="0"/>
          <w:sz w:val="20"/>
        </w:rPr>
        <w:t>All requests to apply PS to Notices will be validated.</w:t>
      </w:r>
    </w:p>
    <w:p>
      <w:pPr>
        <w:pStyle w:val="ListBullet"/>
      </w:pPr>
      <w:r>
        <w:rPr>
          <w:rFonts w:ascii="Arial" w:hAnsi="Arial" w:eastAsia="Arial"/>
          <w:b w:val="0"/>
          <w:i w:val="0"/>
          <w:sz w:val="20"/>
        </w:rPr>
        <w:t>When a PS request is initiated from a Staff Portal (OCMS or PLUS):</w:t>
      </w:r>
    </w:p>
    <w:p>
      <w:pPr>
        <w:pStyle w:val="ListBullet"/>
      </w:pPr>
      <w:r>
        <w:rPr>
          <w:rFonts w:ascii="Arial" w:hAnsi="Arial" w:eastAsia="Arial"/>
          <w:b w:val="0"/>
          <w:i w:val="0"/>
          <w:sz w:val="20"/>
        </w:rPr>
        <w:t>The Staff Portal will perform the first round of validation based on the valid offence notice data the portal received from the OCMS backend.</w:t>
      </w:r>
    </w:p>
    <w:p>
      <w:pPr>
        <w:pStyle w:val="ListBullet"/>
      </w:pPr>
      <w:r>
        <w:rPr>
          <w:rFonts w:ascii="Arial" w:hAnsi="Arial" w:eastAsia="Arial"/>
          <w:b w:val="0"/>
          <w:i w:val="0"/>
          <w:sz w:val="20"/>
        </w:rPr>
        <w:t>If the Notice(s) are determined to be eligible for PS, the Portal will trigger the PS request to the OCMS backend, which will also perform another round of validation against all rules for PS.</w:t>
      </w:r>
    </w:p>
    <w:p>
      <w:pPr>
        <w:pStyle w:val="ListBullet"/>
      </w:pPr>
      <w:r>
        <w:rPr>
          <w:rFonts w:ascii="Arial" w:hAnsi="Arial" w:eastAsia="Arial"/>
          <w:b w:val="0"/>
          <w:i w:val="0"/>
          <w:sz w:val="20"/>
        </w:rPr>
        <w:t>When a PS request is initiated from the Backend, for example auto apply PS-RIP, the OCMS backend will also validate the request to determine if the suspension can be applied.</w:t>
      </w:r>
    </w:p>
    <w:p>
      <w:pPr>
        <w:pStyle w:val="Heading3"/>
      </w:pPr>
      <w:r>
        <w:rPr>
          <w:rFonts w:ascii="Arial" w:hAnsi="Arial" w:eastAsia="Arial"/>
          <w:b/>
          <w:i w:val="0"/>
          <w:sz w:val="24"/>
        </w:rPr>
        <w:t>1.5.4 Validating PS Requests in the Staff Portal (OCMS and PLUS)</w:t>
      </w:r>
    </w:p>
    <w:p>
      <w:pPr>
        <w:pStyle w:val="ListBullet"/>
      </w:pPr>
      <w:r>
        <w:rPr>
          <w:rFonts w:ascii="Arial" w:hAnsi="Arial" w:eastAsia="Arial"/>
          <w:b w:val="0"/>
          <w:i w:val="0"/>
          <w:sz w:val="20"/>
        </w:rPr>
        <w:t>The Staff Portal performs first-level validation to provide immediate feedback and prevent invalid suspension requests from being sent to the backend system.</w:t>
      </w:r>
    </w:p>
    <w:p>
      <w:pPr>
        <w:pStyle w:val="ListBullet"/>
      </w:pPr>
      <w:r>
        <w:rPr>
          <w:rFonts w:ascii="Arial" w:hAnsi="Arial" w:eastAsia="Arial"/>
          <w:b w:val="0"/>
          <w:i w:val="0"/>
          <w:sz w:val="20"/>
        </w:rPr>
        <w:t>The Staff Portal submits suspension requests to the backend only if the first-level validation confirms the Notice's eligibility.</w:t>
      </w:r>
    </w:p>
    <w:p>
      <w:pPr>
        <w:pStyle w:val="ListBullet"/>
      </w:pPr>
      <w:r>
        <w:rPr>
          <w:rFonts w:ascii="Arial" w:hAnsi="Arial" w:eastAsia="Arial"/>
          <w:b w:val="0"/>
          <w:i w:val="0"/>
          <w:sz w:val="20"/>
        </w:rPr>
        <w:t>This approach improves user experience as it:</w:t>
      </w:r>
    </w:p>
    <w:p>
      <w:pPr>
        <w:pStyle w:val="ListBullet"/>
      </w:pPr>
      <w:r>
        <w:rPr>
          <w:rFonts w:ascii="Arial" w:hAnsi="Arial" w:eastAsia="Arial"/>
          <w:b w:val="0"/>
          <w:i w:val="0"/>
          <w:sz w:val="20"/>
        </w:rPr>
        <w:t>Provides instant feedback so users know immediately if a Notice is ineligible</w:t>
      </w:r>
    </w:p>
    <w:p>
      <w:pPr>
        <w:pStyle w:val="ListBullet"/>
      </w:pPr>
      <w:r>
        <w:rPr>
          <w:rFonts w:ascii="Arial" w:hAnsi="Arial" w:eastAsia="Arial"/>
          <w:b w:val="0"/>
          <w:i w:val="0"/>
          <w:sz w:val="20"/>
        </w:rPr>
        <w:t>Guides users to deselect invalid Notices before submission</w:t>
      </w:r>
    </w:p>
    <w:p>
      <w:pPr>
        <w:pStyle w:val="ListBullet"/>
      </w:pPr>
      <w:r>
        <w:rPr>
          <w:rFonts w:ascii="Arial" w:hAnsi="Arial" w:eastAsia="Arial"/>
          <w:b w:val="0"/>
          <w:i w:val="0"/>
          <w:sz w:val="20"/>
        </w:rPr>
        <w:t>Checks known eligibility rules (e.g., processing stage, PS status) upfront</w:t>
      </w:r>
    </w:p>
    <w:p>
      <w:pPr>
        <w:pStyle w:val="ListBullet"/>
      </w:pPr>
      <w:r>
        <w:rPr>
          <w:rFonts w:ascii="Arial" w:hAnsi="Arial" w:eastAsia="Arial"/>
          <w:b w:val="0"/>
          <w:i w:val="0"/>
          <w:sz w:val="20"/>
        </w:rPr>
        <w:t>Prevents obviously invalid requests from reaching the backend</w:t>
      </w:r>
    </w:p>
    <w:p>
      <w:pPr>
        <w:pStyle w:val="ListBullet"/>
      </w:pPr>
      <w:r>
        <w:rPr>
          <w:rFonts w:ascii="Arial" w:hAnsi="Arial" w:eastAsia="Arial"/>
          <w:b w:val="0"/>
          <w:i w:val="0"/>
          <w:sz w:val="20"/>
        </w:rPr>
        <w:t>The following checks will be performed on the UI side, based on valid offence notice data received from the backend: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What to Validate in UI</w:t>
            </w:r>
          </w:p>
        </w:tc>
        <w:tc>
          <w:tcPr>
            <w:tcW w:type="dxa" w:w="4320"/>
            <w:tcMar>
              <w:left w:w="113" w:type="dxa"/>
              <w:right w:w="113" w:type="dxa"/>
            </w:tcMar>
            <w:shd w:fill="D9E2F3"/>
          </w:tcPr>
          <w:p>
            <w:r/>
            <w:r>
              <w:rPr>
                <w:rFonts w:ascii="Arial" w:hAnsi="Arial" w:eastAsia="Arial"/>
                <w:b/>
                <w:i w:val="0"/>
                <w:sz w:val="20"/>
              </w:rPr>
              <w:t>Description</w:t>
            </w:r>
          </w:p>
        </w:tc>
      </w:tr>
      <w:tr>
        <w:tc>
          <w:tcPr>
            <w:tcW w:type="dxa" w:w="4320"/>
            <w:tcMar>
              <w:left w:w="113" w:type="dxa"/>
              <w:right w:w="113" w:type="dxa"/>
            </w:tcMar>
          </w:tcPr>
          <w:p>
            <w:r/>
            <w:r>
              <w:rPr>
                <w:rFonts w:ascii="Arial" w:hAnsi="Arial" w:eastAsia="Arial"/>
                <w:b w:val="0"/>
                <w:i w:val="0"/>
                <w:sz w:val="20"/>
              </w:rPr>
              <w:t>User Permission</w:t>
            </w:r>
          </w:p>
        </w:tc>
        <w:tc>
          <w:tcPr>
            <w:tcW w:type="dxa" w:w="4320"/>
            <w:tcMar>
              <w:left w:w="113" w:type="dxa"/>
              <w:right w:w="113" w:type="dxa"/>
            </w:tcMar>
          </w:tcPr>
          <w:p>
            <w:r/>
            <w:r>
              <w:rPr>
                <w:rFonts w:ascii="Arial" w:hAnsi="Arial" w:eastAsia="Arial"/>
                <w:b w:val="0"/>
                <w:i w:val="0"/>
                <w:sz w:val="20"/>
              </w:rPr>
              <w:t>The Portal checks if the user is authorised to perform PS</w:t>
            </w:r>
          </w:p>
        </w:tc>
      </w:tr>
      <w:tr>
        <w:tc>
          <w:tcPr>
            <w:tcW w:type="dxa" w:w="4320"/>
            <w:tcMar>
              <w:left w:w="113" w:type="dxa"/>
              <w:right w:w="113" w:type="dxa"/>
            </w:tcMar>
          </w:tcPr>
          <w:p>
            <w:r/>
            <w:r>
              <w:rPr>
                <w:rFonts w:ascii="Arial" w:hAnsi="Arial" w:eastAsia="Arial"/>
                <w:b w:val="0"/>
                <w:i w:val="0"/>
                <w:sz w:val="20"/>
              </w:rPr>
              <w:t>Notice's Last Processing Stage</w:t>
            </w:r>
          </w:p>
        </w:tc>
        <w:tc>
          <w:tcPr>
            <w:tcW w:type="dxa" w:w="4320"/>
            <w:tcMar>
              <w:left w:w="113" w:type="dxa"/>
              <w:right w:w="113" w:type="dxa"/>
            </w:tcMar>
          </w:tcPr>
          <w:p>
            <w:r/>
            <w:r>
              <w:rPr>
                <w:rFonts w:ascii="Arial" w:hAnsi="Arial" w:eastAsia="Arial"/>
                <w:b w:val="0"/>
                <w:i w:val="0"/>
                <w:sz w:val="20"/>
              </w:rPr>
              <w:t>The Portal checks the Last Processing Stage to confirm whether the Notice is at a stage that permits PS</w:t>
            </w:r>
          </w:p>
        </w:tc>
      </w:tr>
      <w:tr>
        <w:tc>
          <w:tcPr>
            <w:tcW w:type="dxa" w:w="4320"/>
            <w:tcMar>
              <w:left w:w="113" w:type="dxa"/>
              <w:right w:w="113" w:type="dxa"/>
            </w:tcMar>
          </w:tcPr>
          <w:p>
            <w:r/>
            <w:r>
              <w:rPr>
                <w:rFonts w:ascii="Arial" w:hAnsi="Arial" w:eastAsia="Arial"/>
                <w:b w:val="0"/>
                <w:i w:val="0"/>
                <w:sz w:val="20"/>
              </w:rPr>
              <w:t>Payment Status</w:t>
            </w:r>
          </w:p>
        </w:tc>
        <w:tc>
          <w:tcPr>
            <w:tcW w:type="dxa" w:w="4320"/>
            <w:tcMar>
              <w:left w:w="113" w:type="dxa"/>
              <w:right w:w="113" w:type="dxa"/>
            </w:tcMar>
          </w:tcPr>
          <w:p>
            <w:r/>
            <w:r>
              <w:rPr>
                <w:rFonts w:ascii="Arial" w:hAnsi="Arial" w:eastAsia="Arial"/>
                <w:b w:val="0"/>
                <w:i w:val="0"/>
                <w:sz w:val="20"/>
              </w:rPr>
              <w:t>The Portal checks the following fields to verify if the Notice has been paid: Suspension Type, CRS Reason for Suspension</w:t>
            </w:r>
          </w:p>
        </w:tc>
      </w:tr>
    </w:tbl>
    <w:p/>
    <w:p>
      <w:pPr>
        <w:spacing w:after="240"/>
      </w:pPr>
    </w:p>
    <w:p>
      <w:pPr>
        <w:pStyle w:val="Heading2"/>
      </w:pPr>
      <w:r>
        <w:rPr>
          <w:rFonts w:ascii="Arial" w:hAnsi="Arial" w:eastAsia="Arial"/>
          <w:b/>
          <w:i w:val="0"/>
          <w:sz w:val="28"/>
        </w:rPr>
        <w:t>1.6 Data Mapping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last_processing_stage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next_processing_date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sr_no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suspension_source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epr_reason_of_suspension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officer_authorising_suspension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suspension_remarks</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cre_date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cre_user_id</w:t>
            </w:r>
          </w:p>
        </w:tc>
      </w:tr>
    </w:tbl>
    <w:p/>
    <w:p>
      <w:r>
        <w:rPr>
          <w:rFonts w:ascii="Arial" w:hAnsi="Arial" w:eastAsia="Arial"/>
          <w:b/>
          <w:i w:val="0"/>
          <w:sz w:val="20"/>
        </w:rPr>
        <w:t>Note:</w:t>
      </w:r>
    </w:p>
    <w:p>
      <w:pPr>
        <w:pStyle w:val="ListBullet"/>
      </w:pPr>
      <w:r>
        <w:rPr>
          <w:rFonts w:ascii="Arial" w:hAnsi="Arial" w:eastAsia="Arial"/>
          <w:b w:val="0"/>
          <w:i w:val="0"/>
          <w:sz w:val="20"/>
        </w:rPr>
        <w:t>Audit user fields (cre_user_id, upd_user_id) use database connection user:</w:t>
      </w:r>
    </w:p>
    <w:p>
      <w:pPr>
        <w:pStyle w:val="ListBullet"/>
      </w:pPr>
      <w:r>
        <w:rPr>
          <w:rFonts w:ascii="Arial" w:hAnsi="Arial" w:eastAsia="Arial"/>
          <w:b w:val="0"/>
          <w:i w:val="0"/>
          <w:sz w:val="20"/>
        </w:rPr>
        <w:t xml:space="preserve">Intranet: </w:t>
      </w:r>
      <w:r>
        <w:rPr>
          <w:rFonts w:ascii="Arial" w:hAnsi="Arial" w:eastAsia="Arial"/>
          <w:b/>
          <w:i w:val="0"/>
          <w:sz w:val="20"/>
        </w:rPr>
        <w:t>ocmsiz_app_conn</w:t>
      </w:r>
    </w:p>
    <w:p>
      <w:pPr>
        <w:pStyle w:val="ListBullet"/>
      </w:pPr>
      <w:r>
        <w:rPr>
          <w:rFonts w:ascii="Arial" w:hAnsi="Arial" w:eastAsia="Arial"/>
          <w:b w:val="0"/>
          <w:i w:val="0"/>
          <w:sz w:val="20"/>
        </w:rPr>
        <w:t xml:space="preserve">Internet: </w:t>
      </w:r>
      <w:r>
        <w:rPr>
          <w:rFonts w:ascii="Arial" w:hAnsi="Arial" w:eastAsia="Arial"/>
          <w:b/>
          <w:i w:val="0"/>
          <w:sz w:val="20"/>
        </w:rPr>
        <w:t>ocmsez_app_conn</w:t>
      </w:r>
    </w:p>
    <w:p>
      <w:pPr>
        <w:pStyle w:val="ListBullet"/>
      </w:pPr>
      <w:r>
        <w:rPr>
          <w:rFonts w:ascii="Arial" w:hAnsi="Arial" w:eastAsia="Arial"/>
          <w:b w:val="0"/>
          <w:i w:val="0"/>
          <w:sz w:val="20"/>
        </w:rPr>
        <w:t>Insert order: Parent table first (UPDATE ocms_valid_offence_notice), then child table (INSERT ocms_suspended_notice)</w:t>
      </w:r>
    </w:p>
    <w:p>
      <w:pPr>
        <w:spacing w:after="240"/>
      </w:pPr>
    </w:p>
    <w:p>
      <w:pPr>
        <w:pStyle w:val="Heading2"/>
      </w:pPr>
      <w:r>
        <w:rPr>
          <w:rFonts w:ascii="Arial" w:hAnsi="Arial" w:eastAsia="Arial"/>
          <w:b/>
          <w:i w:val="0"/>
          <w:sz w:val="28"/>
        </w:rPr>
        <w:t>1.7 Success Outcome</w:t>
      </w:r>
    </w:p>
    <w:p>
      <w:pPr>
        <w:pStyle w:val="ListBullet"/>
      </w:pPr>
      <w:r>
        <w:rPr>
          <w:rFonts w:ascii="Arial" w:hAnsi="Arial" w:eastAsia="Arial"/>
          <w:b w:val="0"/>
          <w:i w:val="0"/>
          <w:sz w:val="20"/>
        </w:rPr>
        <w:t>PS record successfully inserted into ocms_suspended_notice table</w:t>
      </w:r>
    </w:p>
    <w:p>
      <w:pPr>
        <w:pStyle w:val="ListBullet"/>
      </w:pPr>
      <w:r>
        <w:rPr>
          <w:rFonts w:ascii="Arial" w:hAnsi="Arial" w:eastAsia="Arial"/>
          <w:b w:val="0"/>
          <w:i w:val="0"/>
          <w:sz w:val="20"/>
        </w:rPr>
        <w:t>ocms_valid_offence_notice updated with suspension_type = 'PS'</w:t>
      </w:r>
    </w:p>
    <w:p>
      <w:pPr>
        <w:pStyle w:val="ListBullet"/>
      </w:pPr>
      <w:r>
        <w:rPr>
          <w:rFonts w:ascii="Arial" w:hAnsi="Arial" w:eastAsia="Arial"/>
          <w:b w:val="0"/>
          <w:i w:val="0"/>
          <w:sz w:val="20"/>
        </w:rPr>
        <w:t>Notice processing is stopped at current stage</w:t>
      </w:r>
    </w:p>
    <w:p>
      <w:pPr>
        <w:pStyle w:val="ListBullet"/>
      </w:pPr>
      <w:r>
        <w:rPr>
          <w:rFonts w:ascii="Arial" w:hAnsi="Arial" w:eastAsia="Arial"/>
          <w:b w:val="0"/>
          <w:i w:val="0"/>
          <w:sz w:val="20"/>
        </w:rPr>
        <w:t>Notice will not advance to next processing stage</w:t>
      </w:r>
    </w:p>
    <w:p>
      <w:pPr>
        <w:pStyle w:val="ListBullet"/>
      </w:pPr>
      <w:r>
        <w:rPr>
          <w:rFonts w:ascii="Arial" w:hAnsi="Arial" w:eastAsia="Arial"/>
          <w:b w:val="0"/>
          <w:i w:val="0"/>
          <w:sz w:val="20"/>
        </w:rPr>
        <w:t>Success response returned to requesting source (Staff Portal, PLUS, or Backend)</w:t>
      </w:r>
    </w:p>
    <w:p>
      <w:pPr>
        <w:pStyle w:val="ListBullet"/>
      </w:pPr>
      <w:r>
        <w:rPr>
          <w:rFonts w:ascii="Arial" w:hAnsi="Arial" w:eastAsia="Arial"/>
          <w:b w:val="0"/>
          <w:i w:val="0"/>
          <w:sz w:val="20"/>
        </w:rPr>
        <w:t>The workflow reaches the End state without triggering any error-handling paths</w:t>
      </w:r>
    </w:p>
    <w:p>
      <w:pPr>
        <w:spacing w:after="240"/>
      </w:pPr>
    </w:p>
    <w:p>
      <w:pPr>
        <w:pStyle w:val="Heading2"/>
      </w:pPr>
      <w:r>
        <w:rPr>
          <w:rFonts w:ascii="Arial" w:hAnsi="Arial" w:eastAsia="Arial"/>
          <w:b/>
          <w:i w:val="0"/>
          <w:sz w:val="28"/>
        </w:rPr>
        <w:t>1.8 Error Handling</w:t>
      </w:r>
    </w:p>
    <w:p>
      <w:pPr>
        <w:pStyle w:val="Heading3"/>
      </w:pPr>
      <w:r>
        <w:rPr>
          <w:rFonts w:ascii="Arial" w:hAnsi="Arial" w:eastAsia="Arial"/>
          <w:b/>
          <w:i w:val="0"/>
          <w:sz w:val="24"/>
        </w:rPr>
        <w:t>Application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Error Scenario</w:t>
            </w:r>
          </w:p>
        </w:tc>
        <w:tc>
          <w:tcPr>
            <w:tcW w:type="dxa" w:w="2880"/>
            <w:tcMar>
              <w:left w:w="113" w:type="dxa"/>
              <w:right w:w="113" w:type="dxa"/>
            </w:tcMar>
            <w:shd w:fill="D9E2F3"/>
          </w:tcPr>
          <w:p>
            <w:r/>
            <w:r>
              <w:rPr>
                <w:rFonts w:ascii="Arial" w:hAnsi="Arial" w:eastAsia="Arial"/>
                <w:b/>
                <w:i w:val="0"/>
                <w:sz w:val="20"/>
              </w:rPr>
              <w:t>Definition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Invalid Notice Number</w:t>
            </w:r>
          </w:p>
        </w:tc>
        <w:tc>
          <w:tcPr>
            <w:tcW w:type="dxa" w:w="2880"/>
            <w:tcMar>
              <w:left w:w="113" w:type="dxa"/>
              <w:right w:w="113" w:type="dxa"/>
            </w:tcMar>
          </w:tcPr>
          <w:p>
            <w:r/>
            <w:r>
              <w:rPr>
                <w:rFonts w:ascii="Arial" w:hAnsi="Arial" w:eastAsia="Arial"/>
                <w:b w:val="0"/>
                <w:i w:val="0"/>
                <w:sz w:val="20"/>
              </w:rPr>
              <w:t>Notice number not found in database</w:t>
            </w:r>
          </w:p>
        </w:tc>
        <w:tc>
          <w:tcPr>
            <w:tcW w:type="dxa" w:w="2880"/>
            <w:tcMar>
              <w:left w:w="113" w:type="dxa"/>
              <w:right w:w="113" w:type="dxa"/>
            </w:tcMar>
          </w:tcPr>
          <w:p>
            <w:r/>
            <w:r>
              <w:rPr>
                <w:rFonts w:ascii="Arial" w:hAnsi="Arial" w:eastAsia="Arial"/>
                <w:b w:val="0"/>
                <w:i w:val="0"/>
                <w:sz w:val="20"/>
              </w:rPr>
              <w:t>Return error response, no record created</w:t>
            </w:r>
          </w:p>
        </w:tc>
      </w:tr>
      <w:tr>
        <w:tc>
          <w:tcPr>
            <w:tcW w:type="dxa" w:w="2880"/>
            <w:tcMar>
              <w:left w:w="113" w:type="dxa"/>
              <w:right w:w="113" w:type="dxa"/>
            </w:tcMar>
          </w:tcPr>
          <w:p>
            <w:r/>
            <w:r>
              <w:rPr>
                <w:rFonts w:ascii="Arial" w:hAnsi="Arial" w:eastAsia="Arial"/>
                <w:b w:val="0"/>
                <w:i w:val="0"/>
                <w:sz w:val="20"/>
              </w:rPr>
              <w:t>Notice Fully Paid</w:t>
            </w:r>
          </w:p>
        </w:tc>
        <w:tc>
          <w:tcPr>
            <w:tcW w:type="dxa" w:w="2880"/>
            <w:tcMar>
              <w:left w:w="113" w:type="dxa"/>
              <w:right w:w="113" w:type="dxa"/>
            </w:tcMar>
          </w:tcPr>
          <w:p>
            <w:r/>
            <w:r>
              <w:rPr>
                <w:rFonts w:ascii="Arial" w:hAnsi="Arial" w:eastAsia="Arial"/>
                <w:b w:val="0"/>
                <w:i w:val="0"/>
                <w:sz w:val="20"/>
              </w:rPr>
              <w:t>Notice already has PS-FP or PS-PRA suspension</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Unauthorized Source</w:t>
            </w:r>
          </w:p>
        </w:tc>
        <w:tc>
          <w:tcPr>
            <w:tcW w:type="dxa" w:w="2880"/>
            <w:tcMar>
              <w:left w:w="113" w:type="dxa"/>
              <w:right w:w="113" w:type="dxa"/>
            </w:tcMar>
          </w:tcPr>
          <w:p>
            <w:r/>
            <w:r>
              <w:rPr>
                <w:rFonts w:ascii="Arial" w:hAnsi="Arial" w:eastAsia="Arial"/>
                <w:b w:val="0"/>
                <w:i w:val="0"/>
                <w:sz w:val="20"/>
              </w:rPr>
              <w:t>Source system not authorized to use the PS code</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Invalid Processing Stage</w:t>
            </w:r>
          </w:p>
        </w:tc>
        <w:tc>
          <w:tcPr>
            <w:tcW w:type="dxa" w:w="2880"/>
            <w:tcMar>
              <w:left w:w="113" w:type="dxa"/>
              <w:right w:w="113" w:type="dxa"/>
            </w:tcMar>
          </w:tcPr>
          <w:p>
            <w:r/>
            <w:r>
              <w:rPr>
                <w:rFonts w:ascii="Arial" w:hAnsi="Arial" w:eastAsia="Arial"/>
                <w:b w:val="0"/>
                <w:i w:val="0"/>
                <w:sz w:val="20"/>
              </w:rPr>
              <w:t>PS code cannot be applied at Notice's current processing stage</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Invalid Date of Suspension</w:t>
            </w:r>
          </w:p>
        </w:tc>
        <w:tc>
          <w:tcPr>
            <w:tcW w:type="dxa" w:w="2880"/>
            <w:tcMar>
              <w:left w:w="113" w:type="dxa"/>
              <w:right w:w="113" w:type="dxa"/>
            </w:tcMar>
          </w:tcPr>
          <w:p>
            <w:r/>
            <w:r>
              <w:rPr>
                <w:rFonts w:ascii="Arial" w:hAnsi="Arial" w:eastAsia="Arial"/>
                <w:b w:val="0"/>
                <w:i w:val="0"/>
                <w:sz w:val="20"/>
              </w:rPr>
              <w:t>Suspension date is missing or is a future date</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Missing Suspension Source</w:t>
            </w:r>
          </w:p>
        </w:tc>
        <w:tc>
          <w:tcPr>
            <w:tcW w:type="dxa" w:w="2880"/>
            <w:tcMar>
              <w:left w:w="113" w:type="dxa"/>
              <w:right w:w="113" w:type="dxa"/>
            </w:tcMar>
          </w:tcPr>
          <w:p>
            <w:r/>
            <w:r>
              <w:rPr>
                <w:rFonts w:ascii="Arial" w:hAnsi="Arial" w:eastAsia="Arial"/>
                <w:b w:val="0"/>
                <w:i w:val="0"/>
                <w:sz w:val="20"/>
              </w:rPr>
              <w:t>Suspension source field is empty</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Missing Suspension Type</w:t>
            </w:r>
          </w:p>
        </w:tc>
        <w:tc>
          <w:tcPr>
            <w:tcW w:type="dxa" w:w="2880"/>
            <w:tcMar>
              <w:left w:w="113" w:type="dxa"/>
              <w:right w:w="113" w:type="dxa"/>
            </w:tcMar>
          </w:tcPr>
          <w:p>
            <w:r/>
            <w:r>
              <w:rPr>
                <w:rFonts w:ascii="Arial" w:hAnsi="Arial" w:eastAsia="Arial"/>
                <w:b w:val="0"/>
                <w:i w:val="0"/>
                <w:sz w:val="20"/>
              </w:rPr>
              <w:t>Suspension type field is empty</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Missing Reason of Suspension</w:t>
            </w:r>
          </w:p>
        </w:tc>
        <w:tc>
          <w:tcPr>
            <w:tcW w:type="dxa" w:w="2880"/>
            <w:tcMar>
              <w:left w:w="113" w:type="dxa"/>
              <w:right w:w="113" w:type="dxa"/>
            </w:tcMar>
          </w:tcPr>
          <w:p>
            <w:r/>
            <w:r>
              <w:rPr>
                <w:rFonts w:ascii="Arial" w:hAnsi="Arial" w:eastAsia="Arial"/>
                <w:b w:val="0"/>
                <w:i w:val="0"/>
                <w:sz w:val="20"/>
              </w:rPr>
              <w:t>Reason of suspension field is empty</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Missing Officer</w:t>
            </w:r>
          </w:p>
        </w:tc>
        <w:tc>
          <w:tcPr>
            <w:tcW w:type="dxa" w:w="2880"/>
            <w:tcMar>
              <w:left w:w="113" w:type="dxa"/>
              <w:right w:w="113" w:type="dxa"/>
            </w:tcMar>
          </w:tcPr>
          <w:p>
            <w:r/>
            <w:r>
              <w:rPr>
                <w:rFonts w:ascii="Arial" w:hAnsi="Arial" w:eastAsia="Arial"/>
                <w:b w:val="0"/>
                <w:i w:val="0"/>
                <w:sz w:val="20"/>
              </w:rPr>
              <w:t>Officer authorising suspension field is empty</w:t>
            </w:r>
          </w:p>
        </w:tc>
        <w:tc>
          <w:tcPr>
            <w:tcW w:type="dxa" w:w="2880"/>
            <w:tcMar>
              <w:left w:w="113" w:type="dxa"/>
              <w:right w:w="113" w:type="dxa"/>
            </w:tcMar>
          </w:tcPr>
          <w:p>
            <w:r/>
            <w:r>
              <w:rPr>
                <w:rFonts w:ascii="Arial" w:hAnsi="Arial" w:eastAsia="Arial"/>
                <w:b w:val="0"/>
                <w:i w:val="0"/>
                <w:sz w:val="20"/>
              </w:rPr>
              <w:t>Return error response, PS not applied</w:t>
            </w:r>
          </w:p>
        </w:tc>
      </w:tr>
      <w:tr>
        <w:tc>
          <w:tcPr>
            <w:tcW w:type="dxa" w:w="2880"/>
            <w:tcMar>
              <w:left w:w="113" w:type="dxa"/>
              <w:right w:w="113" w:type="dxa"/>
            </w:tcMar>
          </w:tcPr>
          <w:p>
            <w:r/>
            <w:r>
              <w:rPr>
                <w:rFonts w:ascii="Arial" w:hAnsi="Arial" w:eastAsia="Arial"/>
                <w:b w:val="0"/>
                <w:i w:val="0"/>
                <w:sz w:val="20"/>
              </w:rPr>
              <w:t>Database Error</w:t>
            </w:r>
          </w:p>
        </w:tc>
        <w:tc>
          <w:tcPr>
            <w:tcW w:type="dxa" w:w="2880"/>
            <w:tcMar>
              <w:left w:w="113" w:type="dxa"/>
              <w:right w:w="113" w:type="dxa"/>
            </w:tcMar>
          </w:tcPr>
          <w:p>
            <w:r/>
            <w:r>
              <w:rPr>
                <w:rFonts w:ascii="Arial" w:hAnsi="Arial" w:eastAsia="Arial"/>
                <w:b w:val="0"/>
                <w:i w:val="0"/>
                <w:sz w:val="20"/>
              </w:rPr>
              <w:t>Unable to insert/update database record</w:t>
            </w:r>
          </w:p>
        </w:tc>
        <w:tc>
          <w:tcPr>
            <w:tcW w:type="dxa" w:w="2880"/>
            <w:tcMar>
              <w:left w:w="113" w:type="dxa"/>
              <w:right w:w="113" w:type="dxa"/>
            </w:tcMar>
          </w:tcPr>
          <w:p>
            <w:r/>
            <w:r>
              <w:rPr>
                <w:rFonts w:ascii="Arial" w:hAnsi="Arial" w:eastAsia="Arial"/>
                <w:b w:val="0"/>
                <w:i w:val="0"/>
                <w:sz w:val="20"/>
              </w:rPr>
              <w:t>Log error, return error response</w:t>
            </w:r>
          </w:p>
        </w:tc>
      </w:tr>
    </w:tbl>
    <w:p/>
    <w:p>
      <w:pPr>
        <w:pStyle w:val="Heading3"/>
      </w:pPr>
      <w:r>
        <w:rPr>
          <w:rFonts w:ascii="Arial" w:hAnsi="Arial" w:eastAsia="Arial"/>
          <w:b/>
          <w:i w:val="0"/>
          <w:sz w:val="24"/>
        </w:rPr>
        <w:t>API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Error Scenario</w:t>
            </w:r>
          </w:p>
        </w:tc>
        <w:tc>
          <w:tcPr>
            <w:tcW w:type="dxa" w:w="2160"/>
            <w:tcMar>
              <w:left w:w="113" w:type="dxa"/>
              <w:right w:w="113" w:type="dxa"/>
            </w:tcMar>
            <w:shd w:fill="D9E2F3"/>
          </w:tcPr>
          <w:p>
            <w:r/>
            <w:r>
              <w:rPr>
                <w:rFonts w:ascii="Arial" w:hAnsi="Arial" w:eastAsia="Arial"/>
                <w:b/>
                <w:i w:val="0"/>
                <w:sz w:val="20"/>
              </w:rPr>
              <w:t>App Error Code</w:t>
            </w:r>
          </w:p>
        </w:tc>
        <w:tc>
          <w:tcPr>
            <w:tcW w:type="dxa" w:w="2160"/>
            <w:tcMar>
              <w:left w:w="113" w:type="dxa"/>
              <w:right w:w="113" w:type="dxa"/>
            </w:tcMar>
            <w:shd w:fill="D9E2F3"/>
          </w:tcPr>
          <w:p>
            <w:r/>
            <w:r>
              <w:rPr>
                <w:rFonts w:ascii="Arial" w:hAnsi="Arial" w:eastAsia="Arial"/>
                <w:b/>
                <w:i w:val="0"/>
                <w:sz w:val="20"/>
              </w:rPr>
              <w:t>User Message</w:t>
            </w:r>
          </w:p>
        </w:tc>
        <w:tc>
          <w:tcPr>
            <w:tcW w:type="dxa" w:w="2160"/>
            <w:tcMar>
              <w:left w:w="113" w:type="dxa"/>
              <w:right w:w="113" w:type="dxa"/>
            </w:tcMar>
            <w:shd w:fill="D9E2F3"/>
          </w:tcPr>
          <w:p>
            <w:r/>
            <w:r>
              <w:rPr>
                <w:rFonts w:ascii="Arial" w:hAnsi="Arial" w:eastAsia="Arial"/>
                <w:b/>
                <w:i w:val="0"/>
                <w:sz w:val="20"/>
              </w:rPr>
              <w:t>Brief Description</w:t>
            </w:r>
          </w:p>
        </w:tc>
      </w:tr>
      <w:tr>
        <w:tc>
          <w:tcPr>
            <w:tcW w:type="dxa" w:w="2160"/>
            <w:tcMar>
              <w:left w:w="113" w:type="dxa"/>
              <w:right w:w="113" w:type="dxa"/>
            </w:tcMar>
          </w:tcPr>
          <w:p>
            <w:r/>
            <w:r>
              <w:rPr>
                <w:rFonts w:ascii="Arial" w:hAnsi="Arial" w:eastAsia="Arial"/>
                <w:b w:val="0"/>
                <w:i w:val="0"/>
                <w:sz w:val="20"/>
              </w:rPr>
              <w:t>General Server Error</w:t>
            </w:r>
          </w:p>
        </w:tc>
        <w:tc>
          <w:tcPr>
            <w:tcW w:type="dxa" w:w="2160"/>
            <w:tcMar>
              <w:left w:w="113" w:type="dxa"/>
              <w:right w:w="113" w:type="dxa"/>
            </w:tcMar>
          </w:tcPr>
          <w:p>
            <w:r/>
            <w:r>
              <w:rPr>
                <w:rFonts w:ascii="Arial" w:hAnsi="Arial" w:eastAsia="Arial"/>
                <w:b w:val="0"/>
                <w:i w:val="0"/>
                <w:sz w:val="20"/>
              </w:rPr>
              <w:t>OCMS-5000</w:t>
            </w:r>
          </w:p>
        </w:tc>
        <w:tc>
          <w:tcPr>
            <w:tcW w:type="dxa" w:w="2160"/>
            <w:tcMar>
              <w:left w:w="113" w:type="dxa"/>
              <w:right w:w="113" w:type="dxa"/>
            </w:tcMar>
          </w:tcPr>
          <w:p>
            <w:r/>
            <w:r>
              <w:rPr>
                <w:rFonts w:ascii="Arial" w:hAnsi="Arial" w:eastAsia="Arial"/>
                <w:b w:val="0"/>
                <w:i w:val="0"/>
                <w:sz w:val="20"/>
              </w:rPr>
              <w:t>Something went wrong on our end. Please try again later.</w:t>
            </w:r>
          </w:p>
        </w:tc>
        <w:tc>
          <w:tcPr>
            <w:tcW w:type="dxa" w:w="2160"/>
            <w:tcMar>
              <w:left w:w="113" w:type="dxa"/>
              <w:right w:w="113" w:type="dxa"/>
            </w:tcMar>
          </w:tcPr>
          <w:p>
            <w:r/>
            <w:r>
              <w:rPr>
                <w:rFonts w:ascii="Arial" w:hAnsi="Arial" w:eastAsia="Arial"/>
                <w:b w:val="0"/>
                <w:i w:val="0"/>
                <w:sz w:val="20"/>
              </w:rPr>
              <w:t>Server encountered an unexpected condition</w:t>
            </w:r>
          </w:p>
        </w:tc>
      </w:tr>
      <w:tr>
        <w:tc>
          <w:tcPr>
            <w:tcW w:type="dxa" w:w="2160"/>
            <w:tcMar>
              <w:left w:w="113" w:type="dxa"/>
              <w:right w:w="113" w:type="dxa"/>
            </w:tcMar>
          </w:tcPr>
          <w:p>
            <w:r/>
            <w:r>
              <w:rPr>
                <w:rFonts w:ascii="Arial" w:hAnsi="Arial" w:eastAsia="Arial"/>
                <w:b w:val="0"/>
                <w:i w:val="0"/>
                <w:sz w:val="20"/>
              </w:rPr>
              <w:t>Bad Request</w:t>
            </w:r>
          </w:p>
        </w:tc>
        <w:tc>
          <w:tcPr>
            <w:tcW w:type="dxa" w:w="2160"/>
            <w:tcMar>
              <w:left w:w="113" w:type="dxa"/>
              <w:right w:w="113" w:type="dxa"/>
            </w:tcMar>
          </w:tcPr>
          <w:p>
            <w:r/>
            <w:r>
              <w:rPr>
                <w:rFonts w:ascii="Arial" w:hAnsi="Arial" w:eastAsia="Arial"/>
                <w:b w:val="0"/>
                <w:i w:val="0"/>
                <w:sz w:val="20"/>
              </w:rPr>
              <w:t>OCMS-4000</w:t>
            </w:r>
          </w:p>
        </w:tc>
        <w:tc>
          <w:tcPr>
            <w:tcW w:type="dxa" w:w="2160"/>
            <w:tcMar>
              <w:left w:w="113" w:type="dxa"/>
              <w:right w:w="113" w:type="dxa"/>
            </w:tcMar>
          </w:tcPr>
          <w:p>
            <w:r/>
            <w:r>
              <w:rPr>
                <w:rFonts w:ascii="Arial" w:hAnsi="Arial" w:eastAsia="Arial"/>
                <w:b w:val="0"/>
                <w:i w:val="0"/>
                <w:sz w:val="20"/>
              </w:rPr>
              <w:t>The request could not be processed. Please check and try again.</w:t>
            </w:r>
          </w:p>
        </w:tc>
        <w:tc>
          <w:tcPr>
            <w:tcW w:type="dxa" w:w="2160"/>
            <w:tcMar>
              <w:left w:w="113" w:type="dxa"/>
              <w:right w:w="113" w:type="dxa"/>
            </w:tcMar>
          </w:tcPr>
          <w:p>
            <w:r/>
            <w:r>
              <w:rPr>
                <w:rFonts w:ascii="Arial" w:hAnsi="Arial" w:eastAsia="Arial"/>
                <w:b w:val="0"/>
                <w:i w:val="0"/>
                <w:sz w:val="20"/>
              </w:rPr>
              <w:t>Invalid request syntax</w:t>
            </w:r>
          </w:p>
        </w:tc>
      </w:tr>
      <w:tr>
        <w:tc>
          <w:tcPr>
            <w:tcW w:type="dxa" w:w="2160"/>
            <w:tcMar>
              <w:left w:w="113" w:type="dxa"/>
              <w:right w:w="113" w:type="dxa"/>
            </w:tcMar>
          </w:tcPr>
          <w:p>
            <w:r/>
            <w:r>
              <w:rPr>
                <w:rFonts w:ascii="Arial" w:hAnsi="Arial" w:eastAsia="Arial"/>
                <w:b w:val="0"/>
                <w:i w:val="0"/>
                <w:sz w:val="20"/>
              </w:rPr>
              <w:t>Unauthorized Access</w:t>
            </w:r>
          </w:p>
        </w:tc>
        <w:tc>
          <w:tcPr>
            <w:tcW w:type="dxa" w:w="2160"/>
            <w:tcMar>
              <w:left w:w="113" w:type="dxa"/>
              <w:right w:w="113" w:type="dxa"/>
            </w:tcMar>
          </w:tcPr>
          <w:p>
            <w:r/>
            <w:r>
              <w:rPr>
                <w:rFonts w:ascii="Arial" w:hAnsi="Arial" w:eastAsia="Arial"/>
                <w:b w:val="0"/>
                <w:i w:val="0"/>
                <w:sz w:val="20"/>
              </w:rPr>
              <w:t>OCMS-4001</w:t>
            </w:r>
          </w:p>
        </w:tc>
        <w:tc>
          <w:tcPr>
            <w:tcW w:type="dxa" w:w="2160"/>
            <w:tcMar>
              <w:left w:w="113" w:type="dxa"/>
              <w:right w:w="113" w:type="dxa"/>
            </w:tcMar>
          </w:tcPr>
          <w:p>
            <w:r/>
            <w:r>
              <w:rPr>
                <w:rFonts w:ascii="Arial" w:hAnsi="Arial" w:eastAsia="Arial"/>
                <w:b w:val="0"/>
                <w:i w:val="0"/>
                <w:sz w:val="20"/>
              </w:rPr>
              <w:t>You are not authorized to access this resource.</w:t>
            </w:r>
          </w:p>
        </w:tc>
        <w:tc>
          <w:tcPr>
            <w:tcW w:type="dxa" w:w="2160"/>
            <w:tcMar>
              <w:left w:w="113" w:type="dxa"/>
              <w:right w:w="113" w:type="dxa"/>
            </w:tcMar>
          </w:tcPr>
          <w:p>
            <w:r/>
            <w:r>
              <w:rPr>
                <w:rFonts w:ascii="Arial" w:hAnsi="Arial" w:eastAsia="Arial"/>
                <w:b w:val="0"/>
                <w:i w:val="0"/>
                <w:sz w:val="20"/>
              </w:rPr>
              <w:t>Authentication failed</w:t>
            </w:r>
          </w:p>
        </w:tc>
      </w:tr>
      <w:tr>
        <w:tc>
          <w:tcPr>
            <w:tcW w:type="dxa" w:w="2160"/>
            <w:tcMar>
              <w:left w:w="113" w:type="dxa"/>
              <w:right w:w="113" w:type="dxa"/>
            </w:tcMar>
          </w:tcPr>
          <w:p>
            <w:r/>
            <w:r>
              <w:rPr>
                <w:rFonts w:ascii="Arial" w:hAnsi="Arial" w:eastAsia="Arial"/>
                <w:b w:val="0"/>
                <w:i w:val="0"/>
                <w:sz w:val="20"/>
              </w:rPr>
              <w:t>Not Found</w:t>
            </w:r>
          </w:p>
        </w:tc>
        <w:tc>
          <w:tcPr>
            <w:tcW w:type="dxa" w:w="2160"/>
            <w:tcMar>
              <w:left w:w="113" w:type="dxa"/>
              <w:right w:w="113" w:type="dxa"/>
            </w:tcMar>
          </w:tcPr>
          <w:p>
            <w:r/>
            <w:r>
              <w:rPr>
                <w:rFonts w:ascii="Arial" w:hAnsi="Arial" w:eastAsia="Arial"/>
                <w:b w:val="0"/>
                <w:i w:val="0"/>
                <w:sz w:val="20"/>
              </w:rPr>
              <w:t>OCMS-4004</w:t>
            </w:r>
          </w:p>
        </w:tc>
        <w:tc>
          <w:tcPr>
            <w:tcW w:type="dxa" w:w="2160"/>
            <w:tcMar>
              <w:left w:w="113" w:type="dxa"/>
              <w:right w:w="113" w:type="dxa"/>
            </w:tcMar>
          </w:tcPr>
          <w:p>
            <w:r/>
            <w:r>
              <w:rPr>
                <w:rFonts w:ascii="Arial" w:hAnsi="Arial" w:eastAsia="Arial"/>
                <w:b w:val="0"/>
                <w:i w:val="0"/>
                <w:sz w:val="20"/>
              </w:rPr>
              <w:t>Notice not found.</w:t>
            </w:r>
          </w:p>
        </w:tc>
        <w:tc>
          <w:tcPr>
            <w:tcW w:type="dxa" w:w="2160"/>
            <w:tcMar>
              <w:left w:w="113" w:type="dxa"/>
              <w:right w:w="113" w:type="dxa"/>
            </w:tcMar>
          </w:tcPr>
          <w:p>
            <w:r/>
            <w:r>
              <w:rPr>
                <w:rFonts w:ascii="Arial" w:hAnsi="Arial" w:eastAsia="Arial"/>
                <w:b w:val="0"/>
                <w:i w:val="0"/>
                <w:sz w:val="20"/>
              </w:rPr>
              <w:t>Notice number does not exist</w:t>
            </w:r>
          </w:p>
        </w:tc>
      </w:tr>
      <w:tr>
        <w:tc>
          <w:tcPr>
            <w:tcW w:type="dxa" w:w="2160"/>
            <w:tcMar>
              <w:left w:w="113" w:type="dxa"/>
              <w:right w:w="113" w:type="dxa"/>
            </w:tcMar>
          </w:tcPr>
          <w:p>
            <w:r/>
            <w:r>
              <w:rPr>
                <w:rFonts w:ascii="Arial" w:hAnsi="Arial" w:eastAsia="Arial"/>
                <w:b w:val="0"/>
                <w:i w:val="0"/>
                <w:sz w:val="20"/>
              </w:rPr>
              <w:t>Validation Error</w:t>
            </w:r>
          </w:p>
        </w:tc>
        <w:tc>
          <w:tcPr>
            <w:tcW w:type="dxa" w:w="2160"/>
            <w:tcMar>
              <w:left w:w="113" w:type="dxa"/>
              <w:right w:w="113" w:type="dxa"/>
            </w:tcMar>
          </w:tcPr>
          <w:p>
            <w:r/>
            <w:r>
              <w:rPr>
                <w:rFonts w:ascii="Arial" w:hAnsi="Arial" w:eastAsia="Arial"/>
                <w:b w:val="0"/>
                <w:i w:val="0"/>
                <w:sz w:val="20"/>
              </w:rPr>
              <w:t>OCMS-4022</w:t>
            </w:r>
          </w:p>
        </w:tc>
        <w:tc>
          <w:tcPr>
            <w:tcW w:type="dxa" w:w="2160"/>
            <w:tcMar>
              <w:left w:w="113" w:type="dxa"/>
              <w:right w:w="113" w:type="dxa"/>
            </w:tcMar>
          </w:tcPr>
          <w:p>
            <w:r/>
            <w:r>
              <w:rPr>
                <w:rFonts w:ascii="Arial" w:hAnsi="Arial" w:eastAsia="Arial"/>
                <w:b w:val="0"/>
                <w:i w:val="0"/>
                <w:sz w:val="20"/>
              </w:rPr>
              <w:t>PS cannot be applied due to validation rules.</w:t>
            </w:r>
          </w:p>
        </w:tc>
        <w:tc>
          <w:tcPr>
            <w:tcW w:type="dxa" w:w="2160"/>
            <w:tcMar>
              <w:left w:w="113" w:type="dxa"/>
              <w:right w:w="113" w:type="dxa"/>
            </w:tcMar>
          </w:tcPr>
          <w:p>
            <w:r/>
            <w:r>
              <w:rPr>
                <w:rFonts w:ascii="Arial" w:hAnsi="Arial" w:eastAsia="Arial"/>
                <w:b w:val="0"/>
                <w:i w:val="0"/>
                <w:sz w:val="20"/>
              </w:rPr>
              <w:t>Business rule validation failed</w:t>
            </w:r>
          </w:p>
        </w:tc>
      </w:tr>
      <w:tr>
        <w:tc>
          <w:tcPr>
            <w:tcW w:type="dxa" w:w="2160"/>
            <w:tcMar>
              <w:left w:w="113" w:type="dxa"/>
              <w:right w:w="113" w:type="dxa"/>
            </w:tcMar>
          </w:tcPr>
          <w:p>
            <w:r/>
            <w:r>
              <w:rPr>
                <w:rFonts w:ascii="Arial" w:hAnsi="Arial" w:eastAsia="Arial"/>
                <w:b w:val="0"/>
                <w:i w:val="0"/>
                <w:sz w:val="20"/>
              </w:rPr>
              <w:t>Undefined Error</w:t>
            </w:r>
          </w:p>
        </w:tc>
        <w:tc>
          <w:tcPr>
            <w:tcW w:type="dxa" w:w="2160"/>
            <w:tcMar>
              <w:left w:w="113" w:type="dxa"/>
              <w:right w:w="113" w:type="dxa"/>
            </w:tcMar>
          </w:tcPr>
          <w:p>
            <w:r/>
            <w:r>
              <w:rPr>
                <w:rFonts w:ascii="Arial" w:hAnsi="Arial" w:eastAsia="Arial"/>
                <w:b w:val="0"/>
                <w:i w:val="0"/>
                <w:sz w:val="20"/>
              </w:rPr>
              <w:t>OCMS-5999</w:t>
            </w:r>
          </w:p>
        </w:tc>
        <w:tc>
          <w:tcPr>
            <w:tcW w:type="dxa" w:w="2160"/>
            <w:tcMar>
              <w:left w:w="113" w:type="dxa"/>
              <w:right w:w="113" w:type="dxa"/>
            </w:tcMar>
          </w:tcPr>
          <w:p>
            <w:r/>
            <w:r>
              <w:rPr>
                <w:rFonts w:ascii="Arial" w:hAnsi="Arial" w:eastAsia="Arial"/>
                <w:b w:val="0"/>
                <w:i w:val="0"/>
                <w:sz w:val="20"/>
              </w:rPr>
              <w:t>Undefined error. Please inform Administrator.</w:t>
            </w:r>
          </w:p>
        </w:tc>
        <w:tc>
          <w:tcPr>
            <w:tcW w:type="dxa" w:w="2160"/>
            <w:tcMar>
              <w:left w:w="113" w:type="dxa"/>
              <w:right w:w="113" w:type="dxa"/>
            </w:tcMar>
          </w:tcPr>
          <w:p>
            <w:r/>
            <w:r>
              <w:rPr>
                <w:rFonts w:ascii="Arial" w:hAnsi="Arial" w:eastAsia="Arial"/>
                <w:b w:val="0"/>
                <w:i w:val="0"/>
                <w:sz w:val="20"/>
              </w:rPr>
              <w:t>Unexpected system error</w:t>
            </w:r>
          </w:p>
        </w:tc>
      </w:tr>
    </w:tbl>
    <w:p/>
    <w:p>
      <w:pPr>
        <w:spacing w:after="240"/>
      </w:pPr>
    </w:p>
    <w:p>
      <w:pPr>
        <w:pStyle w:val="Heading1"/>
      </w:pPr>
      <w:r>
        <w:rPr>
          <w:rFonts w:ascii="Arial" w:hAnsi="Arial" w:eastAsia="Arial"/>
          <w:b/>
          <w:i w:val="0"/>
          <w:sz w:val="32"/>
        </w:rPr>
        <w:t>Section 2 – OCMS Staff Portal Manual PS</w:t>
      </w:r>
    </w:p>
    <w:p>
      <w:pPr>
        <w:pStyle w:val="Heading2"/>
      </w:pPr>
      <w:r>
        <w:rPr>
          <w:rFonts w:ascii="Arial" w:hAnsi="Arial" w:eastAsia="Arial"/>
          <w:b/>
          <w:i w:val="0"/>
          <w:sz w:val="28"/>
        </w:rPr>
        <w:t>2.1 Use Case</w:t>
      </w:r>
    </w:p>
    <w:p>
      <w:pPr>
        <w:pStyle w:val="ListBullet"/>
      </w:pPr>
      <w:r>
        <w:rPr>
          <w:rFonts w:ascii="Arial" w:hAnsi="Arial" w:eastAsia="Arial"/>
          <w:b w:val="0"/>
          <w:i w:val="0"/>
          <w:sz w:val="20"/>
        </w:rPr>
        <w:t>The manual PS function in the OCMS Staff Portal allows authorised OICs to permanently suspend Notices.</w:t>
      </w:r>
    </w:p>
    <w:p>
      <w:pPr>
        <w:pStyle w:val="ListBullet"/>
      </w:pPr>
      <w:r>
        <w:rPr>
          <w:rFonts w:ascii="Arial" w:hAnsi="Arial" w:eastAsia="Arial"/>
          <w:b w:val="0"/>
          <w:i w:val="0"/>
          <w:sz w:val="20"/>
        </w:rPr>
        <w:t>Authorised users can search for the notices using the Staff Portal's Search Notice function by:</w:t>
      </w:r>
    </w:p>
    <w:p>
      <w:pPr>
        <w:pStyle w:val="ListBullet"/>
      </w:pPr>
      <w:r>
        <w:rPr>
          <w:rFonts w:ascii="Arial" w:hAnsi="Arial" w:eastAsia="Arial"/>
          <w:b w:val="0"/>
          <w:i w:val="0"/>
          <w:sz w:val="20"/>
        </w:rPr>
        <w:t>Entering search parameters to retrieve one or more Notices</w:t>
      </w:r>
    </w:p>
    <w:p>
      <w:pPr>
        <w:pStyle w:val="ListBullet"/>
      </w:pPr>
      <w:r>
        <w:rPr>
          <w:rFonts w:ascii="Arial" w:hAnsi="Arial" w:eastAsia="Arial"/>
          <w:b w:val="0"/>
          <w:i w:val="0"/>
          <w:sz w:val="20"/>
        </w:rPr>
        <w:t>Uploading a spreadsheet containing a list of notice numbers to retrieve the Notices</w:t>
      </w:r>
    </w:p>
    <w:p>
      <w:pPr>
        <w:pStyle w:val="ListBullet"/>
      </w:pPr>
      <w:r>
        <w:rPr>
          <w:rFonts w:ascii="Arial" w:hAnsi="Arial" w:eastAsia="Arial"/>
          <w:b w:val="0"/>
          <w:i w:val="0"/>
          <w:sz w:val="20"/>
        </w:rPr>
        <w:t>From the search results, Users can apply PS using one of two ways:</w:t>
      </w:r>
    </w:p>
    <w:p>
      <w:pPr>
        <w:pStyle w:val="ListBullet"/>
      </w:pPr>
      <w:r>
        <w:rPr>
          <w:rFonts w:ascii="Arial" w:hAnsi="Arial" w:eastAsia="Arial"/>
          <w:b w:val="0"/>
          <w:i w:val="0"/>
          <w:sz w:val="20"/>
        </w:rPr>
        <w:t>Select one or more Notices in the Search Result interface and trigger the PS operation from the drop-down list to initiate a batch PS</w:t>
      </w:r>
    </w:p>
    <w:p>
      <w:pPr>
        <w:pStyle w:val="ListBullet"/>
      </w:pPr>
      <w:r>
        <w:rPr>
          <w:rFonts w:ascii="Arial" w:hAnsi="Arial" w:eastAsia="Arial"/>
          <w:b w:val="0"/>
          <w:i w:val="0"/>
          <w:sz w:val="20"/>
        </w:rPr>
        <w:t>Click on a Notice to view the details and apply the PS from the View Notice Details interface</w:t>
      </w:r>
    </w:p>
    <w:p>
      <w:pPr>
        <w:pStyle w:val="ListBullet"/>
      </w:pPr>
      <w:r>
        <w:rPr>
          <w:rFonts w:ascii="Arial" w:hAnsi="Arial" w:eastAsia="Arial"/>
          <w:b w:val="0"/>
          <w:i w:val="0"/>
          <w:sz w:val="20"/>
        </w:rPr>
        <w:t>When the PS is initiated from the Staff Portal, the Staff Portal validates the suspension eligibility of each Notice before redirecting Users to the Suspension Detail Page to:</w:t>
      </w:r>
    </w:p>
    <w:p>
      <w:pPr>
        <w:pStyle w:val="ListBullet"/>
      </w:pPr>
      <w:r>
        <w:rPr>
          <w:rFonts w:ascii="Arial" w:hAnsi="Arial" w:eastAsia="Arial"/>
          <w:b w:val="0"/>
          <w:i w:val="0"/>
          <w:sz w:val="20"/>
        </w:rPr>
        <w:t>Select the PS Suspension Code</w:t>
      </w:r>
    </w:p>
    <w:p>
      <w:pPr>
        <w:pStyle w:val="ListBullet"/>
      </w:pPr>
      <w:r>
        <w:rPr>
          <w:rFonts w:ascii="Arial" w:hAnsi="Arial" w:eastAsia="Arial"/>
          <w:b w:val="0"/>
          <w:i w:val="0"/>
          <w:sz w:val="20"/>
        </w:rPr>
        <w:t>Input Suspension Remarks, if any</w:t>
      </w:r>
    </w:p>
    <w:p>
      <w:pPr>
        <w:pStyle w:val="ListBullet"/>
      </w:pPr>
      <w:r>
        <w:rPr>
          <w:rFonts w:ascii="Arial" w:hAnsi="Arial" w:eastAsia="Arial"/>
          <w:b w:val="0"/>
          <w:i w:val="0"/>
          <w:sz w:val="20"/>
        </w:rPr>
        <w:t>After the Suspension Details are submitted, OCMS sends the suspension details to the OCMS backend for processing.</w:t>
      </w:r>
    </w:p>
    <w:p>
      <w:pPr>
        <w:pStyle w:val="ListBullet"/>
      </w:pPr>
      <w:r>
        <w:rPr>
          <w:rFonts w:ascii="Arial" w:hAnsi="Arial" w:eastAsia="Arial"/>
          <w:b w:val="0"/>
          <w:i w:val="0"/>
          <w:sz w:val="20"/>
        </w:rPr>
        <w:t>If PS is successful, Users will be presented with a success message on screen; an error message will be displayed if the suspension is not successful.</w:t>
      </w:r>
    </w:p>
    <w:p>
      <w:pPr>
        <w:spacing w:after="240"/>
      </w:pPr>
    </w:p>
    <w:p>
      <w:pPr>
        <w:pStyle w:val="Heading2"/>
      </w:pPr>
      <w:r>
        <w:rPr>
          <w:rFonts w:ascii="Arial" w:hAnsi="Arial" w:eastAsia="Arial"/>
          <w:b/>
          <w:i w:val="0"/>
          <w:sz w:val="28"/>
        </w:rPr>
        <w:t>2.2 Process Flow</w:t>
      </w:r>
    </w:p>
    <w:p>
      <w:r>
        <w:rPr>
          <w:rFonts w:ascii="Arial" w:hAnsi="Arial" w:eastAsia="Arial"/>
          <w:b w:val="0"/>
          <w:i/>
          <w:sz w:val="20"/>
        </w:rPr>
        <w:t>[Image: Staff Portal Manual PS Flow] (./images/section2-manual-ps-flow.png)</w:t>
      </w:r>
    </w:p>
    <w:p>
      <w:r>
        <w:rPr>
          <w:rFonts w:ascii="Arial" w:hAnsi="Arial" w:eastAsia="Arial"/>
          <w:b w:val="0"/>
          <w:i/>
          <w:color w:val="000080"/>
          <w:sz w:val="20"/>
        </w:rPr>
        <w:t>NOTE: Due to page size limit, the full-sized image is appended.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Step</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Search Notice</w:t>
            </w:r>
          </w:p>
        </w:tc>
        <w:tc>
          <w:tcPr>
            <w:tcW w:type="dxa" w:w="2880"/>
            <w:tcMar>
              <w:left w:w="113" w:type="dxa"/>
              <w:right w:w="113" w:type="dxa"/>
            </w:tcMar>
          </w:tcPr>
          <w:p>
            <w:r/>
            <w:r>
              <w:rPr>
                <w:rFonts w:ascii="Arial" w:hAnsi="Arial" w:eastAsia="Arial"/>
                <w:b w:val="0"/>
                <w:i w:val="0"/>
                <w:sz w:val="20"/>
              </w:rPr>
              <w:t>OIC navigates to Search Notice Page and searches for notices to apply PS</w:t>
            </w:r>
          </w:p>
        </w:tc>
        <w:tc>
          <w:tcPr>
            <w:tcW w:type="dxa" w:w="2880"/>
            <w:tcMar>
              <w:left w:w="113" w:type="dxa"/>
              <w:right w:w="113" w:type="dxa"/>
            </w:tcMar>
          </w:tcPr>
          <w:p>
            <w:r/>
            <w:r>
              <w:rPr>
                <w:rFonts w:ascii="Arial" w:hAnsi="Arial" w:eastAsia="Arial"/>
                <w:b w:val="0"/>
                <w:i w:val="0"/>
                <w:sz w:val="20"/>
              </w:rPr>
              <w:t>Enter search criteria or upload notice list</w:t>
            </w:r>
          </w:p>
        </w:tc>
      </w:tr>
      <w:tr>
        <w:tc>
          <w:tcPr>
            <w:tcW w:type="dxa" w:w="2880"/>
            <w:tcMar>
              <w:left w:w="113" w:type="dxa"/>
              <w:right w:w="113" w:type="dxa"/>
            </w:tcMar>
          </w:tcPr>
          <w:p>
            <w:r/>
            <w:r>
              <w:rPr>
                <w:rFonts w:ascii="Arial" w:hAnsi="Arial" w:eastAsia="Arial"/>
                <w:b w:val="0"/>
                <w:i w:val="0"/>
                <w:sz w:val="20"/>
              </w:rPr>
              <w:t>Select Notice(s)</w:t>
            </w:r>
          </w:p>
        </w:tc>
        <w:tc>
          <w:tcPr>
            <w:tcW w:type="dxa" w:w="2880"/>
            <w:tcMar>
              <w:left w:w="113" w:type="dxa"/>
              <w:right w:w="113" w:type="dxa"/>
            </w:tcMar>
          </w:tcPr>
          <w:p>
            <w:r/>
            <w:r>
              <w:rPr>
                <w:rFonts w:ascii="Arial" w:hAnsi="Arial" w:eastAsia="Arial"/>
                <w:b w:val="0"/>
                <w:i w:val="0"/>
                <w:sz w:val="20"/>
              </w:rPr>
              <w:t>OIC selects notice(s) from search results</w:t>
            </w:r>
          </w:p>
        </w:tc>
        <w:tc>
          <w:tcPr>
            <w:tcW w:type="dxa" w:w="2880"/>
            <w:tcMar>
              <w:left w:w="113" w:type="dxa"/>
              <w:right w:w="113" w:type="dxa"/>
            </w:tcMar>
          </w:tcPr>
          <w:p>
            <w:r/>
            <w:r>
              <w:rPr>
                <w:rFonts w:ascii="Arial" w:hAnsi="Arial" w:eastAsia="Arial"/>
                <w:b w:val="0"/>
                <w:i w:val="0"/>
                <w:sz w:val="20"/>
              </w:rPr>
              <w:t>Single or multiple notice selection</w:t>
            </w:r>
          </w:p>
        </w:tc>
      </w:tr>
      <w:tr>
        <w:tc>
          <w:tcPr>
            <w:tcW w:type="dxa" w:w="2880"/>
            <w:tcMar>
              <w:left w:w="113" w:type="dxa"/>
              <w:right w:w="113" w:type="dxa"/>
            </w:tcMar>
          </w:tcPr>
          <w:p>
            <w:r/>
            <w:r>
              <w:rPr>
                <w:rFonts w:ascii="Arial" w:hAnsi="Arial" w:eastAsia="Arial"/>
                <w:b w:val="0"/>
                <w:i w:val="0"/>
                <w:sz w:val="20"/>
              </w:rPr>
              <w:t>Select Apply PS</w:t>
            </w:r>
          </w:p>
        </w:tc>
        <w:tc>
          <w:tcPr>
            <w:tcW w:type="dxa" w:w="2880"/>
            <w:tcMar>
              <w:left w:w="113" w:type="dxa"/>
              <w:right w:w="113" w:type="dxa"/>
            </w:tcMar>
          </w:tcPr>
          <w:p>
            <w:r/>
            <w:r>
              <w:rPr>
                <w:rFonts w:ascii="Arial" w:hAnsi="Arial" w:eastAsia="Arial"/>
                <w:b w:val="0"/>
                <w:i w:val="0"/>
                <w:sz w:val="20"/>
              </w:rPr>
              <w:t>OIC selects 'Apply PS' option from Apply Operation dropdown and clicks Select</w:t>
            </w:r>
          </w:p>
        </w:tc>
        <w:tc>
          <w:tcPr>
            <w:tcW w:type="dxa" w:w="2880"/>
            <w:tcMar>
              <w:left w:w="113" w:type="dxa"/>
              <w:right w:w="113" w:type="dxa"/>
            </w:tcMar>
          </w:tcPr>
          <w:p>
            <w:r/>
            <w:r>
              <w:rPr>
                <w:rFonts w:ascii="Arial" w:hAnsi="Arial" w:eastAsia="Arial"/>
                <w:b w:val="0"/>
                <w:i w:val="0"/>
                <w:sz w:val="20"/>
              </w:rPr>
              <w:t>Initiate PS operation</w:t>
            </w:r>
          </w:p>
        </w:tc>
      </w:tr>
      <w:tr>
        <w:tc>
          <w:tcPr>
            <w:tcW w:type="dxa" w:w="2880"/>
            <w:tcMar>
              <w:left w:w="113" w:type="dxa"/>
              <w:right w:w="113" w:type="dxa"/>
            </w:tcMar>
          </w:tcPr>
          <w:p>
            <w:r/>
            <w:r>
              <w:rPr>
                <w:rFonts w:ascii="Arial" w:hAnsi="Arial" w:eastAsia="Arial"/>
                <w:b w:val="0"/>
                <w:i w:val="0"/>
                <w:sz w:val="20"/>
              </w:rPr>
              <w:t>Validate Eligibility</w:t>
            </w:r>
          </w:p>
        </w:tc>
        <w:tc>
          <w:tcPr>
            <w:tcW w:type="dxa" w:w="2880"/>
            <w:tcMar>
              <w:left w:w="113" w:type="dxa"/>
              <w:right w:w="113" w:type="dxa"/>
            </w:tcMar>
          </w:tcPr>
          <w:p>
            <w:r/>
            <w:r>
              <w:rPr>
                <w:rFonts w:ascii="Arial" w:hAnsi="Arial" w:eastAsia="Arial"/>
                <w:b w:val="0"/>
                <w:i w:val="0"/>
                <w:sz w:val="20"/>
              </w:rPr>
              <w:t>Staff Portal validates eligibility based on notice data received from backend</w:t>
            </w:r>
          </w:p>
        </w:tc>
        <w:tc>
          <w:tcPr>
            <w:tcW w:type="dxa" w:w="2880"/>
            <w:tcMar>
              <w:left w:w="113" w:type="dxa"/>
              <w:right w:w="113" w:type="dxa"/>
            </w:tcMar>
          </w:tcPr>
          <w:p>
            <w:r/>
            <w:r>
              <w:rPr>
                <w:rFonts w:ascii="Arial" w:hAnsi="Arial" w:eastAsia="Arial"/>
                <w:b w:val="0"/>
                <w:i w:val="0"/>
                <w:sz w:val="20"/>
              </w:rPr>
              <w:t>Check processing stage, PS status, user permission</w:t>
            </w:r>
          </w:p>
        </w:tc>
      </w:tr>
      <w:tr>
        <w:tc>
          <w:tcPr>
            <w:tcW w:type="dxa" w:w="2880"/>
            <w:tcMar>
              <w:left w:w="113" w:type="dxa"/>
              <w:right w:w="113" w:type="dxa"/>
            </w:tcMar>
          </w:tcPr>
          <w:p>
            <w:r/>
            <w:r>
              <w:rPr>
                <w:rFonts w:ascii="Arial" w:hAnsi="Arial" w:eastAsia="Arial"/>
                <w:b w:val="0"/>
                <w:i w:val="0"/>
                <w:sz w:val="20"/>
              </w:rPr>
              <w:t>Redirect to Suspension Detail Page</w:t>
            </w:r>
          </w:p>
        </w:tc>
        <w:tc>
          <w:tcPr>
            <w:tcW w:type="dxa" w:w="2880"/>
            <w:tcMar>
              <w:left w:w="113" w:type="dxa"/>
              <w:right w:w="113" w:type="dxa"/>
            </w:tcMar>
          </w:tcPr>
          <w:p>
            <w:r/>
            <w:r>
              <w:rPr>
                <w:rFonts w:ascii="Arial" w:hAnsi="Arial" w:eastAsia="Arial"/>
                <w:b w:val="0"/>
                <w:i w:val="0"/>
                <w:sz w:val="20"/>
              </w:rPr>
              <w:t>If eligible, redirect to Suspension Detail Page</w:t>
            </w:r>
          </w:p>
        </w:tc>
        <w:tc>
          <w:tcPr>
            <w:tcW w:type="dxa" w:w="2880"/>
            <w:tcMar>
              <w:left w:w="113" w:type="dxa"/>
              <w:right w:w="113" w:type="dxa"/>
            </w:tcMar>
          </w:tcPr>
          <w:p>
            <w:r/>
            <w:r>
              <w:rPr>
                <w:rFonts w:ascii="Arial" w:hAnsi="Arial" w:eastAsia="Arial"/>
                <w:b w:val="0"/>
                <w:i w:val="0"/>
                <w:sz w:val="20"/>
              </w:rPr>
              <w:t>Navigate to PS input form</w:t>
            </w:r>
          </w:p>
        </w:tc>
      </w:tr>
      <w:tr>
        <w:tc>
          <w:tcPr>
            <w:tcW w:type="dxa" w:w="2880"/>
            <w:tcMar>
              <w:left w:w="113" w:type="dxa"/>
              <w:right w:w="113" w:type="dxa"/>
            </w:tcMar>
          </w:tcPr>
          <w:p>
            <w:r/>
            <w:r>
              <w:rPr>
                <w:rFonts w:ascii="Arial" w:hAnsi="Arial" w:eastAsia="Arial"/>
                <w:b w:val="0"/>
                <w:i w:val="0"/>
                <w:sz w:val="20"/>
              </w:rPr>
              <w:t>Enter PS Data</w:t>
            </w:r>
          </w:p>
        </w:tc>
        <w:tc>
          <w:tcPr>
            <w:tcW w:type="dxa" w:w="2880"/>
            <w:tcMar>
              <w:left w:w="113" w:type="dxa"/>
              <w:right w:w="113" w:type="dxa"/>
            </w:tcMar>
          </w:tcPr>
          <w:p>
            <w:r/>
            <w:r>
              <w:rPr>
                <w:rFonts w:ascii="Arial" w:hAnsi="Arial" w:eastAsia="Arial"/>
                <w:b w:val="0"/>
                <w:i w:val="0"/>
                <w:sz w:val="20"/>
              </w:rPr>
              <w:t>OIC selects PS Code and enters Suspension Remarks</w:t>
            </w:r>
          </w:p>
        </w:tc>
        <w:tc>
          <w:tcPr>
            <w:tcW w:type="dxa" w:w="2880"/>
            <w:tcMar>
              <w:left w:w="113" w:type="dxa"/>
              <w:right w:w="113" w:type="dxa"/>
            </w:tcMar>
          </w:tcPr>
          <w:p>
            <w:r/>
            <w:r>
              <w:rPr>
                <w:rFonts w:ascii="Arial" w:hAnsi="Arial" w:eastAsia="Arial"/>
                <w:b w:val="0"/>
                <w:i w:val="0"/>
                <w:sz w:val="20"/>
              </w:rPr>
              <w:t>Select code from dropdown, optional remarks</w:t>
            </w:r>
          </w:p>
        </w:tc>
      </w:tr>
      <w:tr>
        <w:tc>
          <w:tcPr>
            <w:tcW w:type="dxa" w:w="2880"/>
            <w:tcMar>
              <w:left w:w="113" w:type="dxa"/>
              <w:right w:w="113" w:type="dxa"/>
            </w:tcMar>
          </w:tcPr>
          <w:p>
            <w:r/>
            <w:r>
              <w:rPr>
                <w:rFonts w:ascii="Arial" w:hAnsi="Arial" w:eastAsia="Arial"/>
                <w:b w:val="0"/>
                <w:i w:val="0"/>
                <w:sz w:val="20"/>
              </w:rPr>
              <w:t>Submit</w:t>
            </w:r>
          </w:p>
        </w:tc>
        <w:tc>
          <w:tcPr>
            <w:tcW w:type="dxa" w:w="2880"/>
            <w:tcMar>
              <w:left w:w="113" w:type="dxa"/>
              <w:right w:w="113" w:type="dxa"/>
            </w:tcMar>
          </w:tcPr>
          <w:p>
            <w:r/>
            <w:r>
              <w:rPr>
                <w:rFonts w:ascii="Arial" w:hAnsi="Arial" w:eastAsia="Arial"/>
                <w:b w:val="0"/>
                <w:i w:val="0"/>
                <w:sz w:val="20"/>
              </w:rPr>
              <w:t>OIC clicks 'Apply PS' to submit</w:t>
            </w:r>
          </w:p>
        </w:tc>
        <w:tc>
          <w:tcPr>
            <w:tcW w:type="dxa" w:w="2880"/>
            <w:tcMar>
              <w:left w:w="113" w:type="dxa"/>
              <w:right w:w="113" w:type="dxa"/>
            </w:tcMar>
          </w:tcPr>
          <w:p>
            <w:r/>
            <w:r>
              <w:rPr>
                <w:rFonts w:ascii="Arial" w:hAnsi="Arial" w:eastAsia="Arial"/>
                <w:b w:val="0"/>
                <w:i w:val="0"/>
                <w:sz w:val="20"/>
              </w:rPr>
              <w:t>Confirm and send request</w:t>
            </w:r>
          </w:p>
        </w:tc>
      </w:tr>
      <w:tr>
        <w:tc>
          <w:tcPr>
            <w:tcW w:type="dxa" w:w="2880"/>
            <w:tcMar>
              <w:left w:w="113" w:type="dxa"/>
              <w:right w:w="113" w:type="dxa"/>
            </w:tcMar>
          </w:tcPr>
          <w:p>
            <w:r/>
            <w:r>
              <w:rPr>
                <w:rFonts w:ascii="Arial" w:hAnsi="Arial" w:eastAsia="Arial"/>
                <w:b w:val="0"/>
                <w:i w:val="0"/>
                <w:sz w:val="20"/>
              </w:rPr>
              <w:t>Confirmation</w:t>
            </w:r>
          </w:p>
        </w:tc>
        <w:tc>
          <w:tcPr>
            <w:tcW w:type="dxa" w:w="2880"/>
            <w:tcMar>
              <w:left w:w="113" w:type="dxa"/>
              <w:right w:w="113" w:type="dxa"/>
            </w:tcMar>
          </w:tcPr>
          <w:p>
            <w:r/>
            <w:r>
              <w:rPr>
                <w:rFonts w:ascii="Arial" w:hAnsi="Arial" w:eastAsia="Arial"/>
                <w:b w:val="0"/>
                <w:i w:val="0"/>
                <w:sz w:val="20"/>
              </w:rPr>
              <w:t>System prompts for confirmation</w:t>
            </w:r>
          </w:p>
        </w:tc>
        <w:tc>
          <w:tcPr>
            <w:tcW w:type="dxa" w:w="2880"/>
            <w:tcMar>
              <w:left w:w="113" w:type="dxa"/>
              <w:right w:w="113" w:type="dxa"/>
            </w:tcMar>
          </w:tcPr>
          <w:p>
            <w:r/>
            <w:r>
              <w:rPr>
                <w:rFonts w:ascii="Arial" w:hAnsi="Arial" w:eastAsia="Arial"/>
                <w:b w:val="0"/>
                <w:i w:val="0"/>
                <w:sz w:val="20"/>
              </w:rPr>
              <w:t>User confirms action</w:t>
            </w:r>
          </w:p>
        </w:tc>
      </w:tr>
      <w:tr>
        <w:tc>
          <w:tcPr>
            <w:tcW w:type="dxa" w:w="2880"/>
            <w:tcMar>
              <w:left w:w="113" w:type="dxa"/>
              <w:right w:w="113" w:type="dxa"/>
            </w:tcMar>
          </w:tcPr>
          <w:p>
            <w:r/>
            <w:r>
              <w:rPr>
                <w:rFonts w:ascii="Arial" w:hAnsi="Arial" w:eastAsia="Arial"/>
                <w:b w:val="0"/>
                <w:i w:val="0"/>
                <w:sz w:val="20"/>
              </w:rPr>
              <w:t>Backend Processing</w:t>
            </w:r>
          </w:p>
        </w:tc>
        <w:tc>
          <w:tcPr>
            <w:tcW w:type="dxa" w:w="2880"/>
            <w:tcMar>
              <w:left w:w="113" w:type="dxa"/>
              <w:right w:w="113" w:type="dxa"/>
            </w:tcMar>
          </w:tcPr>
          <w:p>
            <w:r/>
            <w:r>
              <w:rPr>
                <w:rFonts w:ascii="Arial" w:hAnsi="Arial" w:eastAsia="Arial"/>
                <w:b w:val="0"/>
                <w:i w:val="0"/>
                <w:sz w:val="20"/>
              </w:rPr>
              <w:t>Backend validates request and processes PS</w:t>
            </w:r>
          </w:p>
        </w:tc>
        <w:tc>
          <w:tcPr>
            <w:tcW w:type="dxa" w:w="2880"/>
            <w:tcMar>
              <w:left w:w="113" w:type="dxa"/>
              <w:right w:w="113" w:type="dxa"/>
            </w:tcMar>
          </w:tcPr>
          <w:p>
            <w:r/>
            <w:r>
              <w:rPr>
                <w:rFonts w:ascii="Arial" w:hAnsi="Arial" w:eastAsia="Arial"/>
                <w:b w:val="0"/>
                <w:i w:val="0"/>
                <w:sz w:val="20"/>
              </w:rPr>
              <w:t>UPDATE ocms_valid_offence_notice, INSERT ocms_suspended_notice</w:t>
            </w:r>
          </w:p>
        </w:tc>
      </w:tr>
      <w:tr>
        <w:tc>
          <w:tcPr>
            <w:tcW w:type="dxa" w:w="2880"/>
            <w:tcMar>
              <w:left w:w="113" w:type="dxa"/>
              <w:right w:w="113" w:type="dxa"/>
            </w:tcMar>
          </w:tcPr>
          <w:p>
            <w:r/>
            <w:r>
              <w:rPr>
                <w:rFonts w:ascii="Arial" w:hAnsi="Arial" w:eastAsia="Arial"/>
                <w:b w:val="0"/>
                <w:i w:val="0"/>
                <w:sz w:val="20"/>
              </w:rPr>
              <w:t>Response</w:t>
            </w:r>
          </w:p>
        </w:tc>
        <w:tc>
          <w:tcPr>
            <w:tcW w:type="dxa" w:w="2880"/>
            <w:tcMar>
              <w:left w:w="113" w:type="dxa"/>
              <w:right w:w="113" w:type="dxa"/>
            </w:tcMar>
          </w:tcPr>
          <w:p>
            <w:r/>
            <w:r>
              <w:rPr>
                <w:rFonts w:ascii="Arial" w:hAnsi="Arial" w:eastAsia="Arial"/>
                <w:b w:val="0"/>
                <w:i w:val="0"/>
                <w:sz w:val="20"/>
              </w:rPr>
              <w:t>Display success or error message</w:t>
            </w:r>
          </w:p>
        </w:tc>
        <w:tc>
          <w:tcPr>
            <w:tcW w:type="dxa" w:w="2880"/>
            <w:tcMar>
              <w:left w:w="113" w:type="dxa"/>
              <w:right w:w="113" w:type="dxa"/>
            </w:tcMar>
          </w:tcPr>
          <w:p>
            <w:r/>
            <w:r>
              <w:rPr>
                <w:rFonts w:ascii="Arial" w:hAnsi="Arial" w:eastAsia="Arial"/>
                <w:b w:val="0"/>
                <w:i w:val="0"/>
                <w:sz w:val="20"/>
              </w:rPr>
              <w:t>Show result to user</w:t>
            </w:r>
          </w:p>
        </w:tc>
      </w:tr>
    </w:tbl>
    <w:p/>
    <w:p>
      <w:pPr>
        <w:spacing w:after="240"/>
      </w:pPr>
    </w:p>
    <w:p>
      <w:pPr>
        <w:pStyle w:val="Heading2"/>
      </w:pPr>
      <w:r>
        <w:rPr>
          <w:rFonts w:ascii="Arial" w:hAnsi="Arial" w:eastAsia="Arial"/>
          <w:b/>
          <w:i w:val="0"/>
          <w:sz w:val="28"/>
        </w:rPr>
        <w:t>2.3 API Specification</w:t>
      </w:r>
    </w:p>
    <w:p>
      <w:pPr>
        <w:pStyle w:val="Heading3"/>
      </w:pPr>
      <w:r>
        <w:rPr>
          <w:rFonts w:ascii="Arial" w:hAnsi="Arial" w:eastAsia="Arial"/>
          <w:b/>
          <w:i w:val="0"/>
          <w:sz w:val="24"/>
        </w:rPr>
        <w:t>API for eService</w:t>
      </w:r>
    </w:p>
    <w:p>
      <w:pPr>
        <w:pStyle w:val="Heading4"/>
      </w:pPr>
      <w:r>
        <w:rPr>
          <w:rFonts w:ascii="Arial" w:hAnsi="Arial" w:eastAsia="Arial"/>
          <w:b/>
          <w:i w:val="0"/>
          <w:sz w:val="22"/>
        </w:rPr>
        <w:t>API Apply Suspension (Staff Portal)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Field</w:t>
            </w:r>
          </w:p>
        </w:tc>
        <w:tc>
          <w:tcPr>
            <w:tcW w:type="dxa" w:w="4320"/>
            <w:tcMar>
              <w:left w:w="113" w:type="dxa"/>
              <w:right w:w="113" w:type="dxa"/>
            </w:tcMar>
            <w:shd w:fill="D9E2F3"/>
          </w:tcPr>
          <w:p>
            <w:r/>
            <w:r>
              <w:rPr>
                <w:rFonts w:ascii="Arial" w:hAnsi="Arial" w:eastAsia="Arial"/>
                <w:b/>
                <w:i w:val="0"/>
                <w:sz w:val="20"/>
              </w:rPr>
              <w:t>Value</w:t>
            </w:r>
          </w:p>
        </w:tc>
      </w:tr>
      <w:tr>
        <w:tc>
          <w:tcPr>
            <w:tcW w:type="dxa" w:w="4320"/>
            <w:tcMar>
              <w:left w:w="113" w:type="dxa"/>
              <w:right w:w="113" w:type="dxa"/>
            </w:tcMar>
          </w:tcPr>
          <w:p>
            <w:r/>
            <w:r>
              <w:rPr>
                <w:rFonts w:ascii="Arial" w:hAnsi="Arial" w:eastAsia="Arial"/>
                <w:b w:val="0"/>
                <w:i w:val="0"/>
                <w:sz w:val="20"/>
              </w:rPr>
              <w:t>API Name</w:t>
            </w:r>
          </w:p>
        </w:tc>
        <w:tc>
          <w:tcPr>
            <w:tcW w:type="dxa" w:w="4320"/>
            <w:tcMar>
              <w:left w:w="113" w:type="dxa"/>
              <w:right w:w="113" w:type="dxa"/>
            </w:tcMar>
          </w:tcPr>
          <w:p>
            <w:r/>
            <w:r>
              <w:rPr>
                <w:rFonts w:ascii="Arial" w:hAnsi="Arial" w:eastAsia="Arial"/>
                <w:b w:val="0"/>
                <w:i w:val="0"/>
                <w:sz w:val="20"/>
              </w:rPr>
              <w:t>staff-apply-suspension</w:t>
            </w:r>
          </w:p>
        </w:tc>
      </w:tr>
      <w:tr>
        <w:tc>
          <w:tcPr>
            <w:tcW w:type="dxa" w:w="4320"/>
            <w:tcMar>
              <w:left w:w="113" w:type="dxa"/>
              <w:right w:w="113" w:type="dxa"/>
            </w:tcMar>
          </w:tcPr>
          <w:p>
            <w:r/>
            <w:r>
              <w:rPr>
                <w:rFonts w:ascii="Arial" w:hAnsi="Arial" w:eastAsia="Arial"/>
                <w:b w:val="0"/>
                <w:i w:val="0"/>
                <w:sz w:val="20"/>
              </w:rPr>
              <w:t>URL</w:t>
            </w:r>
          </w:p>
        </w:tc>
        <w:tc>
          <w:tcPr>
            <w:tcW w:type="dxa" w:w="4320"/>
            <w:tcMar>
              <w:left w:w="113" w:type="dxa"/>
              <w:right w:w="113" w:type="dxa"/>
            </w:tcMar>
          </w:tcPr>
          <w:p>
            <w:r/>
            <w:r>
              <w:rPr>
                <w:rFonts w:ascii="Arial" w:hAnsi="Arial" w:eastAsia="Arial"/>
                <w:b w:val="0"/>
                <w:i w:val="0"/>
                <w:sz w:val="20"/>
              </w:rPr>
              <w:t>UAT: https://parking2.ura.gov.sg/ocms/v1/staff-apply-suspension &lt;br&gt; PRD: https://parking.ura.gov.sg/ocms/v1/staff-apply-suspension</w:t>
            </w:r>
          </w:p>
        </w:tc>
      </w:tr>
      <w:tr>
        <w:tc>
          <w:tcPr>
            <w:tcW w:type="dxa" w:w="4320"/>
            <w:tcMar>
              <w:left w:w="113" w:type="dxa"/>
              <w:right w:w="113" w:type="dxa"/>
            </w:tcMar>
          </w:tcPr>
          <w:p>
            <w:r/>
            <w:r>
              <w:rPr>
                <w:rFonts w:ascii="Arial" w:hAnsi="Arial" w:eastAsia="Arial"/>
                <w:b w:val="0"/>
                <w:i w:val="0"/>
                <w:sz w:val="20"/>
              </w:rPr>
              <w:t>Description</w:t>
            </w:r>
          </w:p>
        </w:tc>
        <w:tc>
          <w:tcPr>
            <w:tcW w:type="dxa" w:w="4320"/>
            <w:tcMar>
              <w:left w:w="113" w:type="dxa"/>
              <w:right w:w="113" w:type="dxa"/>
            </w:tcMar>
          </w:tcPr>
          <w:p>
            <w:r/>
            <w:r>
              <w:rPr>
                <w:rFonts w:ascii="Arial" w:hAnsi="Arial" w:eastAsia="Arial"/>
                <w:b w:val="0"/>
                <w:i w:val="0"/>
                <w:sz w:val="20"/>
              </w:rPr>
              <w:t>Apply PS or TS suspension manually by OCMS Staff Portal</w:t>
            </w:r>
          </w:p>
        </w:tc>
      </w:tr>
      <w:tr>
        <w:tc>
          <w:tcPr>
            <w:tcW w:type="dxa" w:w="4320"/>
            <w:tcMar>
              <w:left w:w="113" w:type="dxa"/>
              <w:right w:w="113" w:type="dxa"/>
            </w:tcMar>
          </w:tcPr>
          <w:p>
            <w:r/>
            <w:r>
              <w:rPr>
                <w:rFonts w:ascii="Arial" w:hAnsi="Arial" w:eastAsia="Arial"/>
                <w:b w:val="0"/>
                <w:i w:val="0"/>
                <w:sz w:val="20"/>
              </w:rPr>
              <w:t>Method</w:t>
            </w:r>
          </w:p>
        </w:tc>
        <w:tc>
          <w:tcPr>
            <w:tcW w:type="dxa" w:w="4320"/>
            <w:tcMar>
              <w:left w:w="113" w:type="dxa"/>
              <w:right w:w="113" w:type="dxa"/>
            </w:tcMar>
          </w:tcPr>
          <w:p>
            <w:r/>
            <w:r>
              <w:rPr>
                <w:rFonts w:ascii="Arial" w:hAnsi="Arial" w:eastAsia="Arial"/>
                <w:b w:val="0"/>
                <w:i w:val="0"/>
                <w:sz w:val="20"/>
              </w:rPr>
              <w:t>POST</w:t>
            </w:r>
          </w:p>
        </w:tc>
      </w:tr>
      <w:tr>
        <w:tc>
          <w:tcPr>
            <w:tcW w:type="dxa" w:w="4320"/>
            <w:tcMar>
              <w:left w:w="113" w:type="dxa"/>
              <w:right w:w="113" w:type="dxa"/>
            </w:tcMar>
          </w:tcPr>
          <w:p>
            <w:r/>
            <w:r>
              <w:rPr>
                <w:rFonts w:ascii="Arial" w:hAnsi="Arial" w:eastAsia="Arial"/>
                <w:b w:val="0"/>
                <w:i w:val="0"/>
                <w:sz w:val="20"/>
              </w:rPr>
              <w:t>Header</w:t>
            </w:r>
          </w:p>
        </w:tc>
        <w:tc>
          <w:tcPr>
            <w:tcW w:type="dxa" w:w="4320"/>
            <w:tcMar>
              <w:left w:w="113" w:type="dxa"/>
              <w:right w:w="113" w:type="dxa"/>
            </w:tcMar>
          </w:tcPr>
          <w:p>
            <w:r/>
            <w:r>
              <w:rPr>
                <w:rFonts w:ascii="Arial" w:hAnsi="Arial" w:eastAsia="Arial"/>
                <w:b w:val="0"/>
                <w:i w:val="0"/>
                <w:sz w:val="20"/>
              </w:rPr>
              <w:t>`{ "Content-Type": "application/json", "Authorization": "Bearer &lt;JWT_TOKEN&gt;" }`</w:t>
            </w:r>
          </w:p>
        </w:tc>
      </w:tr>
      <w:tr>
        <w:tc>
          <w:tcPr>
            <w:tcW w:type="dxa" w:w="4320"/>
            <w:tcMar>
              <w:left w:w="113" w:type="dxa"/>
              <w:right w:w="113" w:type="dxa"/>
            </w:tcMar>
          </w:tcPr>
          <w:p>
            <w:r/>
            <w:r>
              <w:rPr>
                <w:rFonts w:ascii="Arial" w:hAnsi="Arial" w:eastAsia="Arial"/>
                <w:b w:val="0"/>
                <w:i w:val="0"/>
                <w:sz w:val="20"/>
              </w:rPr>
              <w:t>Payload</w:t>
            </w:r>
          </w:p>
        </w:tc>
        <w:tc>
          <w:tcPr>
            <w:tcW w:type="dxa" w:w="4320"/>
            <w:tcMar>
              <w:left w:w="113" w:type="dxa"/>
              <w:right w:w="113" w:type="dxa"/>
            </w:tcMar>
          </w:tcPr>
          <w:p>
            <w:r/>
            <w:r>
              <w:rPr>
                <w:rFonts w:ascii="Arial" w:hAnsi="Arial" w:eastAsia="Arial"/>
                <w:b w:val="0"/>
                <w:i w:val="0"/>
                <w:sz w:val="20"/>
              </w:rPr>
              <w:t>`{ "noticeNo": ["500500303J"], "suspensionType": "PS", "reasonOfSuspension": "CFA", "suspensionRemarks": "Incorrect issuance", "officerAuthorisingSuspension": "JOHNLEE" }`</w:t>
            </w:r>
          </w:p>
        </w:tc>
      </w:tr>
      <w:tr>
        <w:tc>
          <w:tcPr>
            <w:tcW w:type="dxa" w:w="4320"/>
            <w:tcMar>
              <w:left w:w="113" w:type="dxa"/>
              <w:right w:w="113" w:type="dxa"/>
            </w:tcMar>
          </w:tcPr>
          <w:p>
            <w:r/>
            <w:r>
              <w:rPr>
                <w:rFonts w:ascii="Arial" w:hAnsi="Arial" w:eastAsia="Arial"/>
                <w:b w:val="0"/>
                <w:i w:val="0"/>
                <w:sz w:val="20"/>
              </w:rPr>
              <w:t>Response</w:t>
            </w:r>
          </w:p>
        </w:tc>
        <w:tc>
          <w:tcPr>
            <w:tcW w:type="dxa" w:w="4320"/>
            <w:tcMar>
              <w:left w:w="113" w:type="dxa"/>
              <w:right w:w="113" w:type="dxa"/>
            </w:tcMar>
          </w:tcPr>
          <w:p>
            <w:r/>
            <w:r>
              <w:rPr>
                <w:rFonts w:ascii="Arial" w:hAnsi="Arial" w:eastAsia="Arial"/>
                <w:b w:val="0"/>
                <w:i w:val="0"/>
                <w:sz w:val="20"/>
              </w:rPr>
              <w:t>`{ "totalProcessed": 1, "successCount": 1, "errorCount": 0, "results": [{ "noticeNo": "500500303J", "srNo": "1234", "appCode": "OCMS-2000", "message": "PS Success" }] }`</w:t>
            </w:r>
          </w:p>
        </w:tc>
      </w:tr>
      <w:tr>
        <w:tc>
          <w:tcPr>
            <w:tcW w:type="dxa" w:w="4320"/>
            <w:tcMar>
              <w:left w:w="113" w:type="dxa"/>
              <w:right w:w="113" w:type="dxa"/>
            </w:tcMar>
          </w:tcPr>
          <w:p>
            <w:r/>
            <w:r>
              <w:rPr>
                <w:rFonts w:ascii="Arial" w:hAnsi="Arial" w:eastAsia="Arial"/>
                <w:b w:val="0"/>
                <w:i w:val="0"/>
                <w:sz w:val="20"/>
              </w:rPr>
              <w:t>Response Failure</w:t>
            </w:r>
          </w:p>
        </w:tc>
        <w:tc>
          <w:tcPr>
            <w:tcW w:type="dxa" w:w="4320"/>
            <w:tcMar>
              <w:left w:w="113" w:type="dxa"/>
              <w:right w:w="113" w:type="dxa"/>
            </w:tcMar>
          </w:tcPr>
          <w:p>
            <w:r/>
            <w:r>
              <w:rPr>
                <w:rFonts w:ascii="Arial" w:hAnsi="Arial" w:eastAsia="Arial"/>
                <w:b w:val="0"/>
                <w:i w:val="0"/>
                <w:sz w:val="20"/>
              </w:rPr>
              <w:t>`{ "totalProcessed": 1, "successCount": 0, "errorCount": 1, "results": [{ "noticeNo": "500500303J", "appCode": "OCMS-4002", "message": "PS Code cannot be applied due to Last Processing Stage" }] }`</w:t>
            </w:r>
          </w:p>
        </w:tc>
      </w:tr>
    </w:tbl>
    <w:p/>
    <w:p>
      <w:pPr>
        <w:pStyle w:val="Heading3"/>
      </w:pPr>
      <w:r>
        <w:rPr>
          <w:rFonts w:ascii="Arial" w:hAnsi="Arial" w:eastAsia="Arial"/>
          <w:b/>
          <w:i w:val="0"/>
          <w:sz w:val="24"/>
        </w:rPr>
        <w:t>Request Parameter Data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Mar>
              <w:left w:w="113" w:type="dxa"/>
              <w:right w:w="113" w:type="dxa"/>
            </w:tcMar>
            <w:shd w:fill="D9E2F3"/>
          </w:tcPr>
          <w:p>
            <w:r/>
            <w:r>
              <w:rPr>
                <w:rFonts w:ascii="Arial" w:hAnsi="Arial" w:eastAsia="Arial"/>
                <w:b/>
                <w:i w:val="0"/>
                <w:sz w:val="20"/>
              </w:rPr>
              <w:t>Field Name</w:t>
            </w:r>
          </w:p>
        </w:tc>
        <w:tc>
          <w:tcPr>
            <w:tcW w:type="dxa" w:w="1728"/>
            <w:tcMar>
              <w:left w:w="113" w:type="dxa"/>
              <w:right w:w="113" w:type="dxa"/>
            </w:tcMar>
            <w:shd w:fill="D9E2F3"/>
          </w:tcPr>
          <w:p>
            <w:r/>
            <w:r>
              <w:rPr>
                <w:rFonts w:ascii="Arial" w:hAnsi="Arial" w:eastAsia="Arial"/>
                <w:b/>
                <w:i w:val="0"/>
                <w:sz w:val="20"/>
              </w:rPr>
              <w:t>Type</w:t>
            </w:r>
          </w:p>
        </w:tc>
        <w:tc>
          <w:tcPr>
            <w:tcW w:type="dxa" w:w="1728"/>
            <w:tcMar>
              <w:left w:w="113" w:type="dxa"/>
              <w:right w:w="113" w:type="dxa"/>
            </w:tcMar>
            <w:shd w:fill="D9E2F3"/>
          </w:tcPr>
          <w:p>
            <w:r/>
            <w:r>
              <w:rPr>
                <w:rFonts w:ascii="Arial" w:hAnsi="Arial" w:eastAsia="Arial"/>
                <w:b/>
                <w:i w:val="0"/>
                <w:sz w:val="20"/>
              </w:rPr>
              <w:t>Required</w:t>
            </w:r>
          </w:p>
        </w:tc>
        <w:tc>
          <w:tcPr>
            <w:tcW w:type="dxa" w:w="1728"/>
            <w:tcMar>
              <w:left w:w="113" w:type="dxa"/>
              <w:right w:w="113" w:type="dxa"/>
            </w:tcMar>
            <w:shd w:fill="D9E2F3"/>
          </w:tcPr>
          <w:p>
            <w:r/>
            <w:r>
              <w:rPr>
                <w:rFonts w:ascii="Arial" w:hAnsi="Arial" w:eastAsia="Arial"/>
                <w:b/>
                <w:i w:val="0"/>
                <w:sz w:val="20"/>
              </w:rPr>
              <w:t>Max Length</w:t>
            </w:r>
          </w:p>
        </w:tc>
        <w:tc>
          <w:tcPr>
            <w:tcW w:type="dxa" w:w="1728"/>
            <w:tcMar>
              <w:left w:w="113" w:type="dxa"/>
              <w:right w:w="113" w:type="dxa"/>
            </w:tcMar>
            <w:shd w:fill="D9E2F3"/>
          </w:tcPr>
          <w:p>
            <w:r/>
            <w:r>
              <w:rPr>
                <w:rFonts w:ascii="Arial" w:hAnsi="Arial" w:eastAsia="Arial"/>
                <w:b/>
                <w:i w:val="0"/>
                <w:sz w:val="20"/>
              </w:rPr>
              <w:t>Description</w:t>
            </w:r>
          </w:p>
        </w:tc>
      </w:tr>
      <w:tr>
        <w:tc>
          <w:tcPr>
            <w:tcW w:type="dxa" w:w="1728"/>
            <w:tcMar>
              <w:left w:w="113" w:type="dxa"/>
              <w:right w:w="113" w:type="dxa"/>
            </w:tcMar>
          </w:tcPr>
          <w:p>
            <w:r/>
            <w:r>
              <w:rPr>
                <w:rFonts w:ascii="Arial" w:hAnsi="Arial" w:eastAsia="Arial"/>
                <w:b w:val="0"/>
                <w:i w:val="0"/>
                <w:sz w:val="20"/>
              </w:rPr>
              <w:t>noticeNo</w:t>
            </w:r>
          </w:p>
        </w:tc>
        <w:tc>
          <w:tcPr>
            <w:tcW w:type="dxa" w:w="1728"/>
            <w:tcMar>
              <w:left w:w="113" w:type="dxa"/>
              <w:right w:w="113" w:type="dxa"/>
            </w:tcMar>
          </w:tcPr>
          <w:p>
            <w:r/>
            <w:r>
              <w:rPr>
                <w:rFonts w:ascii="Arial" w:hAnsi="Arial" w:eastAsia="Arial"/>
                <w:b w:val="0"/>
                <w:i w:val="0"/>
                <w:sz w:val="20"/>
              </w:rPr>
              <w:t>Array[String]</w:t>
            </w:r>
          </w:p>
        </w:tc>
        <w:tc>
          <w:tcPr>
            <w:tcW w:type="dxa" w:w="1728"/>
            <w:tcMar>
              <w:left w:w="113" w:type="dxa"/>
              <w:right w:w="113" w:type="dxa"/>
            </w:tcMar>
          </w:tcPr>
          <w:p>
            <w:r/>
            <w:r>
              <w:rPr>
                <w:rFonts w:ascii="Arial" w:hAnsi="Arial" w:eastAsia="Arial"/>
                <w:b w:val="0"/>
                <w:i w:val="0"/>
                <w:sz w:val="20"/>
              </w:rPr>
              <w:t>Yes</w:t>
            </w:r>
          </w:p>
        </w:tc>
        <w:tc>
          <w:tcPr>
            <w:tcW w:type="dxa" w:w="1728"/>
            <w:tcMar>
              <w:left w:w="113" w:type="dxa"/>
              <w:right w:w="113" w:type="dxa"/>
            </w:tcMar>
          </w:tcPr>
          <w:p>
            <w:r/>
            <w:r>
              <w:rPr>
                <w:rFonts w:ascii="Arial" w:hAnsi="Arial" w:eastAsia="Arial"/>
                <w:b w:val="0"/>
                <w:i w:val="0"/>
                <w:sz w:val="20"/>
              </w:rPr>
              <w:t>-</w:t>
            </w:r>
          </w:p>
        </w:tc>
        <w:tc>
          <w:tcPr>
            <w:tcW w:type="dxa" w:w="1728"/>
            <w:tcMar>
              <w:left w:w="113" w:type="dxa"/>
              <w:right w:w="113" w:type="dxa"/>
            </w:tcMar>
          </w:tcPr>
          <w:p>
            <w:r/>
            <w:r>
              <w:rPr>
                <w:rFonts w:ascii="Arial" w:hAnsi="Arial" w:eastAsia="Arial"/>
                <w:b w:val="0"/>
                <w:i w:val="0"/>
                <w:sz w:val="20"/>
              </w:rPr>
              <w:t>List of notice numbers to suspend. Max 10 per batch</w:t>
            </w:r>
          </w:p>
        </w:tc>
      </w:tr>
      <w:tr>
        <w:tc>
          <w:tcPr>
            <w:tcW w:type="dxa" w:w="1728"/>
            <w:tcMar>
              <w:left w:w="113" w:type="dxa"/>
              <w:right w:w="113" w:type="dxa"/>
            </w:tcMar>
          </w:tcPr>
          <w:p>
            <w:r/>
            <w:r>
              <w:rPr>
                <w:rFonts w:ascii="Arial" w:hAnsi="Arial" w:eastAsia="Arial"/>
                <w:b w:val="0"/>
                <w:i w:val="0"/>
                <w:sz w:val="20"/>
              </w:rPr>
              <w:t>suspensionType</w:t>
            </w:r>
          </w:p>
        </w:tc>
        <w:tc>
          <w:tcPr>
            <w:tcW w:type="dxa" w:w="1728"/>
            <w:tcMar>
              <w:left w:w="113" w:type="dxa"/>
              <w:right w:w="113" w:type="dxa"/>
            </w:tcMar>
          </w:tcPr>
          <w:p>
            <w:r/>
            <w:r>
              <w:rPr>
                <w:rFonts w:ascii="Arial" w:hAnsi="Arial" w:eastAsia="Arial"/>
                <w:b w:val="0"/>
                <w:i w:val="0"/>
                <w:sz w:val="20"/>
              </w:rPr>
              <w:t>String</w:t>
            </w:r>
          </w:p>
        </w:tc>
        <w:tc>
          <w:tcPr>
            <w:tcW w:type="dxa" w:w="1728"/>
            <w:tcMar>
              <w:left w:w="113" w:type="dxa"/>
              <w:right w:w="113" w:type="dxa"/>
            </w:tcMar>
          </w:tcPr>
          <w:p>
            <w:r/>
            <w:r>
              <w:rPr>
                <w:rFonts w:ascii="Arial" w:hAnsi="Arial" w:eastAsia="Arial"/>
                <w:b w:val="0"/>
                <w:i w:val="0"/>
                <w:sz w:val="20"/>
              </w:rPr>
              <w:t>Yes</w:t>
            </w:r>
          </w:p>
        </w:tc>
        <w:tc>
          <w:tcPr>
            <w:tcW w:type="dxa" w:w="1728"/>
            <w:tcMar>
              <w:left w:w="113" w:type="dxa"/>
              <w:right w:w="113" w:type="dxa"/>
            </w:tcMar>
          </w:tcPr>
          <w:p>
            <w:r/>
            <w:r>
              <w:rPr>
                <w:rFonts w:ascii="Arial" w:hAnsi="Arial" w:eastAsia="Arial"/>
                <w:b w:val="0"/>
                <w:i w:val="0"/>
                <w:sz w:val="20"/>
              </w:rPr>
              <w:t>2</w:t>
            </w:r>
          </w:p>
        </w:tc>
        <w:tc>
          <w:tcPr>
            <w:tcW w:type="dxa" w:w="1728"/>
            <w:tcMar>
              <w:left w:w="113" w:type="dxa"/>
              <w:right w:w="113" w:type="dxa"/>
            </w:tcMar>
          </w:tcPr>
          <w:p>
            <w:r/>
            <w:r>
              <w:rPr>
                <w:rFonts w:ascii="Arial" w:hAnsi="Arial" w:eastAsia="Arial"/>
                <w:b w:val="0"/>
                <w:i w:val="0"/>
                <w:sz w:val="20"/>
              </w:rPr>
              <w:t>"PS" for Permanent Suspension</w:t>
            </w:r>
          </w:p>
        </w:tc>
      </w:tr>
      <w:tr>
        <w:tc>
          <w:tcPr>
            <w:tcW w:type="dxa" w:w="1728"/>
            <w:tcMar>
              <w:left w:w="113" w:type="dxa"/>
              <w:right w:w="113" w:type="dxa"/>
            </w:tcMar>
          </w:tcPr>
          <w:p>
            <w:r/>
            <w:r>
              <w:rPr>
                <w:rFonts w:ascii="Arial" w:hAnsi="Arial" w:eastAsia="Arial"/>
                <w:b w:val="0"/>
                <w:i w:val="0"/>
                <w:sz w:val="20"/>
              </w:rPr>
              <w:t>reasonOfSuspension</w:t>
            </w:r>
          </w:p>
        </w:tc>
        <w:tc>
          <w:tcPr>
            <w:tcW w:type="dxa" w:w="1728"/>
            <w:tcMar>
              <w:left w:w="113" w:type="dxa"/>
              <w:right w:w="113" w:type="dxa"/>
            </w:tcMar>
          </w:tcPr>
          <w:p>
            <w:r/>
            <w:r>
              <w:rPr>
                <w:rFonts w:ascii="Arial" w:hAnsi="Arial" w:eastAsia="Arial"/>
                <w:b w:val="0"/>
                <w:i w:val="0"/>
                <w:sz w:val="20"/>
              </w:rPr>
              <w:t>String</w:t>
            </w:r>
          </w:p>
        </w:tc>
        <w:tc>
          <w:tcPr>
            <w:tcW w:type="dxa" w:w="1728"/>
            <w:tcMar>
              <w:left w:w="113" w:type="dxa"/>
              <w:right w:w="113" w:type="dxa"/>
            </w:tcMar>
          </w:tcPr>
          <w:p>
            <w:r/>
            <w:r>
              <w:rPr>
                <w:rFonts w:ascii="Arial" w:hAnsi="Arial" w:eastAsia="Arial"/>
                <w:b w:val="0"/>
                <w:i w:val="0"/>
                <w:sz w:val="20"/>
              </w:rPr>
              <w:t>Yes</w:t>
            </w:r>
          </w:p>
        </w:tc>
        <w:tc>
          <w:tcPr>
            <w:tcW w:type="dxa" w:w="1728"/>
            <w:tcMar>
              <w:left w:w="113" w:type="dxa"/>
              <w:right w:w="113" w:type="dxa"/>
            </w:tcMar>
          </w:tcPr>
          <w:p>
            <w:r/>
            <w:r>
              <w:rPr>
                <w:rFonts w:ascii="Arial" w:hAnsi="Arial" w:eastAsia="Arial"/>
                <w:b w:val="0"/>
                <w:i w:val="0"/>
                <w:sz w:val="20"/>
              </w:rPr>
              <w:t>3</w:t>
            </w:r>
          </w:p>
        </w:tc>
        <w:tc>
          <w:tcPr>
            <w:tcW w:type="dxa" w:w="1728"/>
            <w:tcMar>
              <w:left w:w="113" w:type="dxa"/>
              <w:right w:w="113" w:type="dxa"/>
            </w:tcMar>
          </w:tcPr>
          <w:p>
            <w:r/>
            <w:r>
              <w:rPr>
                <w:rFonts w:ascii="Arial" w:hAnsi="Arial" w:eastAsia="Arial"/>
                <w:b w:val="0"/>
                <w:i w:val="0"/>
                <w:sz w:val="20"/>
              </w:rPr>
              <w:t>PS Code (ANS, CAN, CFA, etc.)</w:t>
            </w:r>
          </w:p>
        </w:tc>
      </w:tr>
      <w:tr>
        <w:tc>
          <w:tcPr>
            <w:tcW w:type="dxa" w:w="1728"/>
            <w:tcMar>
              <w:left w:w="113" w:type="dxa"/>
              <w:right w:w="113" w:type="dxa"/>
            </w:tcMar>
          </w:tcPr>
          <w:p>
            <w:r/>
            <w:r>
              <w:rPr>
                <w:rFonts w:ascii="Arial" w:hAnsi="Arial" w:eastAsia="Arial"/>
                <w:b w:val="0"/>
                <w:i w:val="0"/>
                <w:sz w:val="20"/>
              </w:rPr>
              <w:t>suspensionRemarks</w:t>
            </w:r>
          </w:p>
        </w:tc>
        <w:tc>
          <w:tcPr>
            <w:tcW w:type="dxa" w:w="1728"/>
            <w:tcMar>
              <w:left w:w="113" w:type="dxa"/>
              <w:right w:w="113" w:type="dxa"/>
            </w:tcMar>
          </w:tcPr>
          <w:p>
            <w:r/>
            <w:r>
              <w:rPr>
                <w:rFonts w:ascii="Arial" w:hAnsi="Arial" w:eastAsia="Arial"/>
                <w:b w:val="0"/>
                <w:i w:val="0"/>
                <w:sz w:val="20"/>
              </w:rPr>
              <w:t>String</w:t>
            </w:r>
          </w:p>
        </w:tc>
        <w:tc>
          <w:tcPr>
            <w:tcW w:type="dxa" w:w="1728"/>
            <w:tcMar>
              <w:left w:w="113" w:type="dxa"/>
              <w:right w:w="113" w:type="dxa"/>
            </w:tcMar>
          </w:tcPr>
          <w:p>
            <w:r/>
            <w:r>
              <w:rPr>
                <w:rFonts w:ascii="Arial" w:hAnsi="Arial" w:eastAsia="Arial"/>
                <w:b w:val="0"/>
                <w:i w:val="0"/>
                <w:sz w:val="20"/>
              </w:rPr>
              <w:t>No</w:t>
            </w:r>
          </w:p>
        </w:tc>
        <w:tc>
          <w:tcPr>
            <w:tcW w:type="dxa" w:w="1728"/>
            <w:tcMar>
              <w:left w:w="113" w:type="dxa"/>
              <w:right w:w="113" w:type="dxa"/>
            </w:tcMar>
          </w:tcPr>
          <w:p>
            <w:r/>
            <w:r>
              <w:rPr>
                <w:rFonts w:ascii="Arial" w:hAnsi="Arial" w:eastAsia="Arial"/>
                <w:b w:val="0"/>
                <w:i w:val="0"/>
                <w:sz w:val="20"/>
              </w:rPr>
              <w:t>200</w:t>
            </w:r>
          </w:p>
        </w:tc>
        <w:tc>
          <w:tcPr>
            <w:tcW w:type="dxa" w:w="1728"/>
            <w:tcMar>
              <w:left w:w="113" w:type="dxa"/>
              <w:right w:w="113" w:type="dxa"/>
            </w:tcMar>
          </w:tcPr>
          <w:p>
            <w:r/>
            <w:r>
              <w:rPr>
                <w:rFonts w:ascii="Arial" w:hAnsi="Arial" w:eastAsia="Arial"/>
                <w:b w:val="0"/>
                <w:i w:val="0"/>
                <w:sz w:val="20"/>
              </w:rPr>
              <w:t>Remarks for the suspension</w:t>
            </w:r>
          </w:p>
        </w:tc>
      </w:tr>
      <w:tr>
        <w:tc>
          <w:tcPr>
            <w:tcW w:type="dxa" w:w="1728"/>
            <w:tcMar>
              <w:left w:w="113" w:type="dxa"/>
              <w:right w:w="113" w:type="dxa"/>
            </w:tcMar>
          </w:tcPr>
          <w:p>
            <w:r/>
            <w:r>
              <w:rPr>
                <w:rFonts w:ascii="Arial" w:hAnsi="Arial" w:eastAsia="Arial"/>
                <w:b w:val="0"/>
                <w:i w:val="0"/>
                <w:sz w:val="20"/>
              </w:rPr>
              <w:t>officerAuthorisingSuspension</w:t>
            </w:r>
          </w:p>
        </w:tc>
        <w:tc>
          <w:tcPr>
            <w:tcW w:type="dxa" w:w="1728"/>
            <w:tcMar>
              <w:left w:w="113" w:type="dxa"/>
              <w:right w:w="113" w:type="dxa"/>
            </w:tcMar>
          </w:tcPr>
          <w:p>
            <w:r/>
            <w:r>
              <w:rPr>
                <w:rFonts w:ascii="Arial" w:hAnsi="Arial" w:eastAsia="Arial"/>
                <w:b w:val="0"/>
                <w:i w:val="0"/>
                <w:sz w:val="20"/>
              </w:rPr>
              <w:t>String</w:t>
            </w:r>
          </w:p>
        </w:tc>
        <w:tc>
          <w:tcPr>
            <w:tcW w:type="dxa" w:w="1728"/>
            <w:tcMar>
              <w:left w:w="113" w:type="dxa"/>
              <w:right w:w="113" w:type="dxa"/>
            </w:tcMar>
          </w:tcPr>
          <w:p>
            <w:r/>
            <w:r>
              <w:rPr>
                <w:rFonts w:ascii="Arial" w:hAnsi="Arial" w:eastAsia="Arial"/>
                <w:b w:val="0"/>
                <w:i w:val="0"/>
                <w:sz w:val="20"/>
              </w:rPr>
              <w:t>Yes</w:t>
            </w:r>
          </w:p>
        </w:tc>
        <w:tc>
          <w:tcPr>
            <w:tcW w:type="dxa" w:w="1728"/>
            <w:tcMar>
              <w:left w:w="113" w:type="dxa"/>
              <w:right w:w="113" w:type="dxa"/>
            </w:tcMar>
          </w:tcPr>
          <w:p>
            <w:r/>
            <w:r>
              <w:rPr>
                <w:rFonts w:ascii="Arial" w:hAnsi="Arial" w:eastAsia="Arial"/>
                <w:b w:val="0"/>
                <w:i w:val="0"/>
                <w:sz w:val="20"/>
              </w:rPr>
              <w:t>50</w:t>
            </w:r>
          </w:p>
        </w:tc>
        <w:tc>
          <w:tcPr>
            <w:tcW w:type="dxa" w:w="1728"/>
            <w:tcMar>
              <w:left w:w="113" w:type="dxa"/>
              <w:right w:w="113" w:type="dxa"/>
            </w:tcMar>
          </w:tcPr>
          <w:p>
            <w:r/>
            <w:r>
              <w:rPr>
                <w:rFonts w:ascii="Arial" w:hAnsi="Arial" w:eastAsia="Arial"/>
                <w:b w:val="0"/>
                <w:i w:val="0"/>
                <w:sz w:val="20"/>
              </w:rPr>
              <w:t>OIC username</w:t>
            </w:r>
          </w:p>
        </w:tc>
      </w:tr>
    </w:tbl>
    <w:p/>
    <w:p>
      <w:pPr>
        <w:spacing w:after="240"/>
      </w:pPr>
    </w:p>
    <w:p>
      <w:pPr>
        <w:pStyle w:val="Heading2"/>
      </w:pPr>
      <w:r>
        <w:rPr>
          <w:rFonts w:ascii="Arial" w:hAnsi="Arial" w:eastAsia="Arial"/>
          <w:b/>
          <w:i w:val="0"/>
          <w:sz w:val="28"/>
        </w:rPr>
        <w:t>2.4 Data Mapping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last_processing_stage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sr_no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suspension_source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epr_reason_of_suspension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officer_authorising_suspension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suspension_remarks</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cre_date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cre_user_id</w:t>
            </w:r>
          </w:p>
        </w:tc>
      </w:tr>
    </w:tbl>
    <w:p/>
    <w:p>
      <w:r>
        <w:rPr>
          <w:rFonts w:ascii="Arial" w:hAnsi="Arial" w:eastAsia="Arial"/>
          <w:b/>
          <w:i w:val="0"/>
          <w:sz w:val="20"/>
        </w:rPr>
        <w:t>Note:</w:t>
      </w:r>
      <w:r>
        <w:rPr>
          <w:rFonts w:ascii="Arial" w:hAnsi="Arial" w:eastAsia="Arial"/>
          <w:b w:val="0"/>
          <w:i w:val="0"/>
          <w:sz w:val="20"/>
        </w:rPr>
        <w:t xml:space="preserve"> Audit user fields (cre_user_id, upd_user_id) use database connection user: </w:t>
      </w:r>
      <w:r>
        <w:rPr>
          <w:rFonts w:ascii="Arial" w:hAnsi="Arial" w:eastAsia="Arial"/>
          <w:b/>
          <w:i w:val="0"/>
          <w:sz w:val="20"/>
        </w:rPr>
        <w:t>ocmsiz_app_conn</w:t>
      </w:r>
      <w:r>
        <w:rPr>
          <w:rFonts w:ascii="Arial" w:hAnsi="Arial" w:eastAsia="Arial"/>
          <w:b w:val="0"/>
          <w:i w:val="0"/>
          <w:sz w:val="20"/>
        </w:rPr>
        <w:t xml:space="preserve"> (Intranet)</w:t>
      </w:r>
    </w:p>
    <w:p>
      <w:pPr>
        <w:spacing w:after="240"/>
      </w:pPr>
    </w:p>
    <w:p>
      <w:pPr>
        <w:pStyle w:val="Heading2"/>
      </w:pPr>
      <w:r>
        <w:rPr>
          <w:rFonts w:ascii="Arial" w:hAnsi="Arial" w:eastAsia="Arial"/>
          <w:b/>
          <w:i w:val="0"/>
          <w:sz w:val="28"/>
        </w:rPr>
        <w:t>2.5 Success Outcome</w:t>
      </w:r>
    </w:p>
    <w:p>
      <w:pPr>
        <w:pStyle w:val="ListBullet"/>
      </w:pPr>
      <w:r>
        <w:rPr>
          <w:rFonts w:ascii="Arial" w:hAnsi="Arial" w:eastAsia="Arial"/>
          <w:b w:val="0"/>
          <w:i w:val="0"/>
          <w:sz w:val="20"/>
        </w:rPr>
        <w:t>User successfully navigates to Search Notice Page</w:t>
      </w:r>
    </w:p>
    <w:p>
      <w:pPr>
        <w:pStyle w:val="ListBullet"/>
      </w:pPr>
      <w:r>
        <w:rPr>
          <w:rFonts w:ascii="Arial" w:hAnsi="Arial" w:eastAsia="Arial"/>
          <w:b w:val="0"/>
          <w:i w:val="0"/>
          <w:sz w:val="20"/>
        </w:rPr>
        <w:t>Notice(s) retrieved based on search criteria</w:t>
      </w:r>
    </w:p>
    <w:p>
      <w:pPr>
        <w:pStyle w:val="ListBullet"/>
      </w:pPr>
      <w:r>
        <w:rPr>
          <w:rFonts w:ascii="Arial" w:hAnsi="Arial" w:eastAsia="Arial"/>
          <w:b w:val="0"/>
          <w:i w:val="0"/>
          <w:sz w:val="20"/>
        </w:rPr>
        <w:t>Frontend validation passes for selected notice(s)</w:t>
      </w:r>
    </w:p>
    <w:p>
      <w:pPr>
        <w:pStyle w:val="ListBullet"/>
      </w:pPr>
      <w:r>
        <w:rPr>
          <w:rFonts w:ascii="Arial" w:hAnsi="Arial" w:eastAsia="Arial"/>
          <w:b w:val="0"/>
          <w:i w:val="0"/>
          <w:sz w:val="20"/>
        </w:rPr>
        <w:t>User successfully redirected to Suspension Detail Page</w:t>
      </w:r>
    </w:p>
    <w:p>
      <w:pPr>
        <w:pStyle w:val="ListBullet"/>
      </w:pPr>
      <w:r>
        <w:rPr>
          <w:rFonts w:ascii="Arial" w:hAnsi="Arial" w:eastAsia="Arial"/>
          <w:b w:val="0"/>
          <w:i w:val="0"/>
          <w:sz w:val="20"/>
        </w:rPr>
        <w:t>PS record inserted into ocms_suspended_notice table</w:t>
      </w:r>
    </w:p>
    <w:p>
      <w:pPr>
        <w:pStyle w:val="ListBullet"/>
      </w:pPr>
      <w:r>
        <w:rPr>
          <w:rFonts w:ascii="Arial" w:hAnsi="Arial" w:eastAsia="Arial"/>
          <w:b w:val="0"/>
          <w:i w:val="0"/>
          <w:sz w:val="20"/>
        </w:rPr>
        <w:t>ocms_valid_offence_notice updated with suspension status</w:t>
      </w:r>
    </w:p>
    <w:p>
      <w:pPr>
        <w:pStyle w:val="ListBullet"/>
      </w:pPr>
      <w:r>
        <w:rPr>
          <w:rFonts w:ascii="Arial" w:hAnsi="Arial" w:eastAsia="Arial"/>
          <w:b w:val="0"/>
          <w:i w:val="0"/>
          <w:sz w:val="20"/>
        </w:rPr>
        <w:t>Success message displayed to user</w:t>
      </w:r>
    </w:p>
    <w:p>
      <w:pPr>
        <w:pStyle w:val="ListBullet"/>
      </w:pPr>
      <w:r>
        <w:rPr>
          <w:rFonts w:ascii="Arial" w:hAnsi="Arial" w:eastAsia="Arial"/>
          <w:b w:val="0"/>
          <w:i w:val="0"/>
          <w:sz w:val="20"/>
        </w:rPr>
        <w:t>The workflow reaches the End state without triggering any error-handling paths</w:t>
      </w:r>
    </w:p>
    <w:p>
      <w:pPr>
        <w:spacing w:after="240"/>
      </w:pPr>
    </w:p>
    <w:p>
      <w:pPr>
        <w:pStyle w:val="Heading2"/>
      </w:pPr>
      <w:r>
        <w:rPr>
          <w:rFonts w:ascii="Arial" w:hAnsi="Arial" w:eastAsia="Arial"/>
          <w:b/>
          <w:i w:val="0"/>
          <w:sz w:val="28"/>
        </w:rPr>
        <w:t>2.6 Error Handling</w:t>
      </w:r>
    </w:p>
    <w:p>
      <w:pPr>
        <w:pStyle w:val="Heading3"/>
      </w:pPr>
      <w:r>
        <w:rPr>
          <w:rFonts w:ascii="Arial" w:hAnsi="Arial" w:eastAsia="Arial"/>
          <w:b/>
          <w:i w:val="0"/>
          <w:sz w:val="24"/>
        </w:rPr>
        <w:t>Application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Error Scenario</w:t>
            </w:r>
          </w:p>
        </w:tc>
        <w:tc>
          <w:tcPr>
            <w:tcW w:type="dxa" w:w="2880"/>
            <w:tcMar>
              <w:left w:w="113" w:type="dxa"/>
              <w:right w:w="113" w:type="dxa"/>
            </w:tcMar>
            <w:shd w:fill="D9E2F3"/>
          </w:tcPr>
          <w:p>
            <w:r/>
            <w:r>
              <w:rPr>
                <w:rFonts w:ascii="Arial" w:hAnsi="Arial" w:eastAsia="Arial"/>
                <w:b/>
                <w:i w:val="0"/>
                <w:sz w:val="20"/>
              </w:rPr>
              <w:t>Definition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No Permission</w:t>
            </w:r>
          </w:p>
        </w:tc>
        <w:tc>
          <w:tcPr>
            <w:tcW w:type="dxa" w:w="2880"/>
            <w:tcMar>
              <w:left w:w="113" w:type="dxa"/>
              <w:right w:w="113" w:type="dxa"/>
            </w:tcMar>
          </w:tcPr>
          <w:p>
            <w:r/>
            <w:r>
              <w:rPr>
                <w:rFonts w:ascii="Arial" w:hAnsi="Arial" w:eastAsia="Arial"/>
                <w:b w:val="0"/>
                <w:i w:val="0"/>
                <w:sz w:val="20"/>
              </w:rPr>
              <w:t>User does not have authorization to perform PS</w:t>
            </w:r>
          </w:p>
        </w:tc>
        <w:tc>
          <w:tcPr>
            <w:tcW w:type="dxa" w:w="2880"/>
            <w:tcMar>
              <w:left w:w="113" w:type="dxa"/>
              <w:right w:w="113" w:type="dxa"/>
            </w:tcMar>
          </w:tcPr>
          <w:p>
            <w:r/>
            <w:r>
              <w:rPr>
                <w:rFonts w:ascii="Arial" w:hAnsi="Arial" w:eastAsia="Arial"/>
                <w:b w:val="0"/>
                <w:i w:val="0"/>
                <w:sz w:val="20"/>
              </w:rPr>
              <w:t>Display error message, user cannot proceed</w:t>
            </w:r>
          </w:p>
        </w:tc>
      </w:tr>
      <w:tr>
        <w:tc>
          <w:tcPr>
            <w:tcW w:type="dxa" w:w="2880"/>
            <w:tcMar>
              <w:left w:w="113" w:type="dxa"/>
              <w:right w:w="113" w:type="dxa"/>
            </w:tcMar>
          </w:tcPr>
          <w:p>
            <w:r/>
            <w:r>
              <w:rPr>
                <w:rFonts w:ascii="Arial" w:hAnsi="Arial" w:eastAsia="Arial"/>
                <w:b w:val="0"/>
                <w:i w:val="0"/>
                <w:sz w:val="20"/>
              </w:rPr>
              <w:t>Invalid Processing Stage</w:t>
            </w:r>
          </w:p>
        </w:tc>
        <w:tc>
          <w:tcPr>
            <w:tcW w:type="dxa" w:w="2880"/>
            <w:tcMar>
              <w:left w:w="113" w:type="dxa"/>
              <w:right w:w="113" w:type="dxa"/>
            </w:tcMar>
          </w:tcPr>
          <w:p>
            <w:r/>
            <w:r>
              <w:rPr>
                <w:rFonts w:ascii="Arial" w:hAnsi="Arial" w:eastAsia="Arial"/>
                <w:b w:val="0"/>
                <w:i w:val="0"/>
                <w:sz w:val="20"/>
              </w:rPr>
              <w:t>Notice is at a stage that does not permit PS</w:t>
            </w:r>
          </w:p>
        </w:tc>
        <w:tc>
          <w:tcPr>
            <w:tcW w:type="dxa" w:w="2880"/>
            <w:tcMar>
              <w:left w:w="113" w:type="dxa"/>
              <w:right w:w="113" w:type="dxa"/>
            </w:tcMar>
          </w:tcPr>
          <w:p>
            <w:r/>
            <w:r>
              <w:rPr>
                <w:rFonts w:ascii="Arial" w:hAnsi="Arial" w:eastAsia="Arial"/>
                <w:b w:val="0"/>
                <w:i w:val="0"/>
                <w:sz w:val="20"/>
              </w:rPr>
              <w:t>Display validation error, notice excluded from batch</w:t>
            </w:r>
          </w:p>
        </w:tc>
      </w:tr>
      <w:tr>
        <w:tc>
          <w:tcPr>
            <w:tcW w:type="dxa" w:w="2880"/>
            <w:tcMar>
              <w:left w:w="113" w:type="dxa"/>
              <w:right w:w="113" w:type="dxa"/>
            </w:tcMar>
          </w:tcPr>
          <w:p>
            <w:r/>
            <w:r>
              <w:rPr>
                <w:rFonts w:ascii="Arial" w:hAnsi="Arial" w:eastAsia="Arial"/>
                <w:b w:val="0"/>
                <w:i w:val="0"/>
                <w:sz w:val="20"/>
              </w:rPr>
              <w:t>Already Suspended</w:t>
            </w:r>
          </w:p>
        </w:tc>
        <w:tc>
          <w:tcPr>
            <w:tcW w:type="dxa" w:w="2880"/>
            <w:tcMar>
              <w:left w:w="113" w:type="dxa"/>
              <w:right w:w="113" w:type="dxa"/>
            </w:tcMar>
          </w:tcPr>
          <w:p>
            <w:r/>
            <w:r>
              <w:rPr>
                <w:rFonts w:ascii="Arial" w:hAnsi="Arial" w:eastAsia="Arial"/>
                <w:b w:val="0"/>
                <w:i w:val="0"/>
                <w:sz w:val="20"/>
              </w:rPr>
              <w:t>Notice already has an active PS that cannot be overridden</w:t>
            </w:r>
          </w:p>
        </w:tc>
        <w:tc>
          <w:tcPr>
            <w:tcW w:type="dxa" w:w="2880"/>
            <w:tcMar>
              <w:left w:w="113" w:type="dxa"/>
              <w:right w:w="113" w:type="dxa"/>
            </w:tcMar>
          </w:tcPr>
          <w:p>
            <w:r/>
            <w:r>
              <w:rPr>
                <w:rFonts w:ascii="Arial" w:hAnsi="Arial" w:eastAsia="Arial"/>
                <w:b w:val="0"/>
                <w:i w:val="0"/>
                <w:sz w:val="20"/>
              </w:rPr>
              <w:t>Display validation error, notice excluded from batch</w:t>
            </w:r>
          </w:p>
        </w:tc>
      </w:tr>
      <w:tr>
        <w:tc>
          <w:tcPr>
            <w:tcW w:type="dxa" w:w="2880"/>
            <w:tcMar>
              <w:left w:w="113" w:type="dxa"/>
              <w:right w:w="113" w:type="dxa"/>
            </w:tcMar>
          </w:tcPr>
          <w:p>
            <w:r/>
            <w:r>
              <w:rPr>
                <w:rFonts w:ascii="Arial" w:hAnsi="Arial" w:eastAsia="Arial"/>
                <w:b w:val="0"/>
                <w:i w:val="0"/>
                <w:sz w:val="20"/>
              </w:rPr>
              <w:t>Backend Validation Failed</w:t>
            </w:r>
          </w:p>
        </w:tc>
        <w:tc>
          <w:tcPr>
            <w:tcW w:type="dxa" w:w="2880"/>
            <w:tcMar>
              <w:left w:w="113" w:type="dxa"/>
              <w:right w:w="113" w:type="dxa"/>
            </w:tcMar>
          </w:tcPr>
          <w:p>
            <w:r/>
            <w:r>
              <w:rPr>
                <w:rFonts w:ascii="Arial" w:hAnsi="Arial" w:eastAsia="Arial"/>
                <w:b w:val="0"/>
                <w:i w:val="0"/>
                <w:sz w:val="20"/>
              </w:rPr>
              <w:t>Backend rejects PS request due to rule violation</w:t>
            </w:r>
          </w:p>
        </w:tc>
        <w:tc>
          <w:tcPr>
            <w:tcW w:type="dxa" w:w="2880"/>
            <w:tcMar>
              <w:left w:w="113" w:type="dxa"/>
              <w:right w:w="113" w:type="dxa"/>
            </w:tcMar>
          </w:tcPr>
          <w:p>
            <w:r/>
            <w:r>
              <w:rPr>
                <w:rFonts w:ascii="Arial" w:hAnsi="Arial" w:eastAsia="Arial"/>
                <w:b w:val="0"/>
                <w:i w:val="0"/>
                <w:sz w:val="20"/>
              </w:rPr>
              <w:t>Display error message from backend response</w:t>
            </w:r>
          </w:p>
        </w:tc>
      </w:tr>
      <w:tr>
        <w:tc>
          <w:tcPr>
            <w:tcW w:type="dxa" w:w="2880"/>
            <w:tcMar>
              <w:left w:w="113" w:type="dxa"/>
              <w:right w:w="113" w:type="dxa"/>
            </w:tcMar>
          </w:tcPr>
          <w:p>
            <w:r/>
            <w:r>
              <w:rPr>
                <w:rFonts w:ascii="Arial" w:hAnsi="Arial" w:eastAsia="Arial"/>
                <w:b w:val="0"/>
                <w:i w:val="0"/>
                <w:sz w:val="20"/>
              </w:rPr>
              <w:t>Connection Error</w:t>
            </w:r>
          </w:p>
        </w:tc>
        <w:tc>
          <w:tcPr>
            <w:tcW w:type="dxa" w:w="2880"/>
            <w:tcMar>
              <w:left w:w="113" w:type="dxa"/>
              <w:right w:w="113" w:type="dxa"/>
            </w:tcMar>
          </w:tcPr>
          <w:p>
            <w:r/>
            <w:r>
              <w:rPr>
                <w:rFonts w:ascii="Arial" w:hAnsi="Arial" w:eastAsia="Arial"/>
                <w:b w:val="0"/>
                <w:i w:val="0"/>
                <w:sz w:val="20"/>
              </w:rPr>
              <w:t>Unable to connect to backend API</w:t>
            </w:r>
          </w:p>
        </w:tc>
        <w:tc>
          <w:tcPr>
            <w:tcW w:type="dxa" w:w="2880"/>
            <w:tcMar>
              <w:left w:w="113" w:type="dxa"/>
              <w:right w:w="113" w:type="dxa"/>
            </w:tcMar>
          </w:tcPr>
          <w:p>
            <w:r/>
            <w:r>
              <w:rPr>
                <w:rFonts w:ascii="Arial" w:hAnsi="Arial" w:eastAsia="Arial"/>
                <w:b w:val="0"/>
                <w:i w:val="0"/>
                <w:sz w:val="20"/>
              </w:rPr>
              <w:t>Display system error message, prompt user to retry</w:t>
            </w:r>
          </w:p>
        </w:tc>
      </w:tr>
    </w:tbl>
    <w:p/>
    <w:p>
      <w:pPr>
        <w:pStyle w:val="Heading3"/>
      </w:pPr>
      <w:r>
        <w:rPr>
          <w:rFonts w:ascii="Arial" w:hAnsi="Arial" w:eastAsia="Arial"/>
          <w:b/>
          <w:i w:val="0"/>
          <w:sz w:val="24"/>
        </w:rPr>
        <w:t>API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Error Scenario</w:t>
            </w:r>
          </w:p>
        </w:tc>
        <w:tc>
          <w:tcPr>
            <w:tcW w:type="dxa" w:w="2160"/>
            <w:tcMar>
              <w:left w:w="113" w:type="dxa"/>
              <w:right w:w="113" w:type="dxa"/>
            </w:tcMar>
            <w:shd w:fill="D9E2F3"/>
          </w:tcPr>
          <w:p>
            <w:r/>
            <w:r>
              <w:rPr>
                <w:rFonts w:ascii="Arial" w:hAnsi="Arial" w:eastAsia="Arial"/>
                <w:b/>
                <w:i w:val="0"/>
                <w:sz w:val="20"/>
              </w:rPr>
              <w:t>App Error Code</w:t>
            </w:r>
          </w:p>
        </w:tc>
        <w:tc>
          <w:tcPr>
            <w:tcW w:type="dxa" w:w="2160"/>
            <w:tcMar>
              <w:left w:w="113" w:type="dxa"/>
              <w:right w:w="113" w:type="dxa"/>
            </w:tcMar>
            <w:shd w:fill="D9E2F3"/>
          </w:tcPr>
          <w:p>
            <w:r/>
            <w:r>
              <w:rPr>
                <w:rFonts w:ascii="Arial" w:hAnsi="Arial" w:eastAsia="Arial"/>
                <w:b/>
                <w:i w:val="0"/>
                <w:sz w:val="20"/>
              </w:rPr>
              <w:t>User Message</w:t>
            </w:r>
          </w:p>
        </w:tc>
        <w:tc>
          <w:tcPr>
            <w:tcW w:type="dxa" w:w="2160"/>
            <w:tcMar>
              <w:left w:w="113" w:type="dxa"/>
              <w:right w:w="113" w:type="dxa"/>
            </w:tcMar>
            <w:shd w:fill="D9E2F3"/>
          </w:tcPr>
          <w:p>
            <w:r/>
            <w:r>
              <w:rPr>
                <w:rFonts w:ascii="Arial" w:hAnsi="Arial" w:eastAsia="Arial"/>
                <w:b/>
                <w:i w:val="0"/>
                <w:sz w:val="20"/>
              </w:rPr>
              <w:t>Brief Description</w:t>
            </w:r>
          </w:p>
        </w:tc>
      </w:tr>
      <w:tr>
        <w:tc>
          <w:tcPr>
            <w:tcW w:type="dxa" w:w="2160"/>
            <w:tcMar>
              <w:left w:w="113" w:type="dxa"/>
              <w:right w:w="113" w:type="dxa"/>
            </w:tcMar>
          </w:tcPr>
          <w:p>
            <w:r/>
            <w:r>
              <w:rPr>
                <w:rFonts w:ascii="Arial" w:hAnsi="Arial" w:eastAsia="Arial"/>
                <w:b w:val="0"/>
                <w:i w:val="0"/>
                <w:sz w:val="20"/>
              </w:rPr>
              <w:t>General Server Error</w:t>
            </w:r>
          </w:p>
        </w:tc>
        <w:tc>
          <w:tcPr>
            <w:tcW w:type="dxa" w:w="2160"/>
            <w:tcMar>
              <w:left w:w="113" w:type="dxa"/>
              <w:right w:w="113" w:type="dxa"/>
            </w:tcMar>
          </w:tcPr>
          <w:p>
            <w:r/>
            <w:r>
              <w:rPr>
                <w:rFonts w:ascii="Arial" w:hAnsi="Arial" w:eastAsia="Arial"/>
                <w:b w:val="0"/>
                <w:i w:val="0"/>
                <w:sz w:val="20"/>
              </w:rPr>
              <w:t>OCMS-5000</w:t>
            </w:r>
          </w:p>
        </w:tc>
        <w:tc>
          <w:tcPr>
            <w:tcW w:type="dxa" w:w="2160"/>
            <w:tcMar>
              <w:left w:w="113" w:type="dxa"/>
              <w:right w:w="113" w:type="dxa"/>
            </w:tcMar>
          </w:tcPr>
          <w:p>
            <w:r/>
            <w:r>
              <w:rPr>
                <w:rFonts w:ascii="Arial" w:hAnsi="Arial" w:eastAsia="Arial"/>
                <w:b w:val="0"/>
                <w:i w:val="0"/>
                <w:sz w:val="20"/>
              </w:rPr>
              <w:t>Something went wrong. Please try again later.</w:t>
            </w:r>
          </w:p>
        </w:tc>
        <w:tc>
          <w:tcPr>
            <w:tcW w:type="dxa" w:w="2160"/>
            <w:tcMar>
              <w:left w:w="113" w:type="dxa"/>
              <w:right w:w="113" w:type="dxa"/>
            </w:tcMar>
          </w:tcPr>
          <w:p>
            <w:r/>
            <w:r>
              <w:rPr>
                <w:rFonts w:ascii="Arial" w:hAnsi="Arial" w:eastAsia="Arial"/>
                <w:b w:val="0"/>
                <w:i w:val="0"/>
                <w:sz w:val="20"/>
              </w:rPr>
              <w:t>Server error</w:t>
            </w:r>
          </w:p>
        </w:tc>
      </w:tr>
      <w:tr>
        <w:tc>
          <w:tcPr>
            <w:tcW w:type="dxa" w:w="2160"/>
            <w:tcMar>
              <w:left w:w="113" w:type="dxa"/>
              <w:right w:w="113" w:type="dxa"/>
            </w:tcMar>
          </w:tcPr>
          <w:p>
            <w:r/>
            <w:r>
              <w:rPr>
                <w:rFonts w:ascii="Arial" w:hAnsi="Arial" w:eastAsia="Arial"/>
                <w:b w:val="0"/>
                <w:i w:val="0"/>
                <w:sz w:val="20"/>
              </w:rPr>
              <w:t>Validation Error</w:t>
            </w:r>
          </w:p>
        </w:tc>
        <w:tc>
          <w:tcPr>
            <w:tcW w:type="dxa" w:w="2160"/>
            <w:tcMar>
              <w:left w:w="113" w:type="dxa"/>
              <w:right w:w="113" w:type="dxa"/>
            </w:tcMar>
          </w:tcPr>
          <w:p>
            <w:r/>
            <w:r>
              <w:rPr>
                <w:rFonts w:ascii="Arial" w:hAnsi="Arial" w:eastAsia="Arial"/>
                <w:b w:val="0"/>
                <w:i w:val="0"/>
                <w:sz w:val="20"/>
              </w:rPr>
              <w:t>OCMS-4022</w:t>
            </w:r>
          </w:p>
        </w:tc>
        <w:tc>
          <w:tcPr>
            <w:tcW w:type="dxa" w:w="2160"/>
            <w:tcMar>
              <w:left w:w="113" w:type="dxa"/>
              <w:right w:w="113" w:type="dxa"/>
            </w:tcMar>
          </w:tcPr>
          <w:p>
            <w:r/>
            <w:r>
              <w:rPr>
                <w:rFonts w:ascii="Arial" w:hAnsi="Arial" w:eastAsia="Arial"/>
                <w:b w:val="0"/>
                <w:i w:val="0"/>
                <w:sz w:val="20"/>
              </w:rPr>
              <w:t>PS cannot be applied due to validation rules.</w:t>
            </w:r>
          </w:p>
        </w:tc>
        <w:tc>
          <w:tcPr>
            <w:tcW w:type="dxa" w:w="2160"/>
            <w:tcMar>
              <w:left w:w="113" w:type="dxa"/>
              <w:right w:w="113" w:type="dxa"/>
            </w:tcMar>
          </w:tcPr>
          <w:p>
            <w:r/>
            <w:r>
              <w:rPr>
                <w:rFonts w:ascii="Arial" w:hAnsi="Arial" w:eastAsia="Arial"/>
                <w:b w:val="0"/>
                <w:i w:val="0"/>
                <w:sz w:val="20"/>
              </w:rPr>
              <w:t>Backend validation failed</w:t>
            </w:r>
          </w:p>
        </w:tc>
      </w:tr>
      <w:tr>
        <w:tc>
          <w:tcPr>
            <w:tcW w:type="dxa" w:w="2160"/>
            <w:tcMar>
              <w:left w:w="113" w:type="dxa"/>
              <w:right w:w="113" w:type="dxa"/>
            </w:tcMar>
          </w:tcPr>
          <w:p>
            <w:r/>
            <w:r>
              <w:rPr>
                <w:rFonts w:ascii="Arial" w:hAnsi="Arial" w:eastAsia="Arial"/>
                <w:b w:val="0"/>
                <w:i w:val="0"/>
                <w:sz w:val="20"/>
              </w:rPr>
              <w:t>Connection Error</w:t>
            </w:r>
          </w:p>
        </w:tc>
        <w:tc>
          <w:tcPr>
            <w:tcW w:type="dxa" w:w="2160"/>
            <w:tcMar>
              <w:left w:w="113" w:type="dxa"/>
              <w:right w:w="113" w:type="dxa"/>
            </w:tcMar>
          </w:tcPr>
          <w:p>
            <w:r/>
            <w:r>
              <w:rPr>
                <w:rFonts w:ascii="Arial" w:hAnsi="Arial" w:eastAsia="Arial"/>
                <w:b w:val="0"/>
                <w:i w:val="0"/>
                <w:sz w:val="20"/>
              </w:rPr>
              <w:t>OCMS-5001</w:t>
            </w:r>
          </w:p>
        </w:tc>
        <w:tc>
          <w:tcPr>
            <w:tcW w:type="dxa" w:w="2160"/>
            <w:tcMar>
              <w:left w:w="113" w:type="dxa"/>
              <w:right w:w="113" w:type="dxa"/>
            </w:tcMar>
          </w:tcPr>
          <w:p>
            <w:r/>
            <w:r>
              <w:rPr>
                <w:rFonts w:ascii="Arial" w:hAnsi="Arial" w:eastAsia="Arial"/>
                <w:b w:val="0"/>
                <w:i w:val="0"/>
                <w:sz w:val="20"/>
              </w:rPr>
              <w:t>Service temporarily unavailable.</w:t>
            </w:r>
          </w:p>
        </w:tc>
        <w:tc>
          <w:tcPr>
            <w:tcW w:type="dxa" w:w="2160"/>
            <w:tcMar>
              <w:left w:w="113" w:type="dxa"/>
              <w:right w:w="113" w:type="dxa"/>
            </w:tcMar>
          </w:tcPr>
          <w:p>
            <w:r/>
            <w:r>
              <w:rPr>
                <w:rFonts w:ascii="Arial" w:hAnsi="Arial" w:eastAsia="Arial"/>
                <w:b w:val="0"/>
                <w:i w:val="0"/>
                <w:sz w:val="20"/>
              </w:rPr>
              <w:t>Unable to connect to backend</w:t>
            </w:r>
          </w:p>
        </w:tc>
      </w:tr>
    </w:tbl>
    <w:p/>
    <w:p>
      <w:r>
        <w:rPr>
          <w:rFonts w:ascii="Arial" w:hAnsi="Arial" w:eastAsia="Arial"/>
          <w:b w:val="0"/>
          <w:i w:val="0"/>
          <w:sz w:val="20"/>
        </w:rPr>
        <w:t>Refer to Section 1.8 for complete backend error handling scenarios.</w:t>
      </w:r>
    </w:p>
    <w:p>
      <w:pPr>
        <w:spacing w:after="240"/>
      </w:pPr>
    </w:p>
    <w:p>
      <w:pPr>
        <w:pStyle w:val="Heading2"/>
      </w:pPr>
      <w:r>
        <w:rPr>
          <w:rFonts w:ascii="Arial" w:hAnsi="Arial" w:eastAsia="Arial"/>
          <w:b/>
          <w:i w:val="0"/>
          <w:sz w:val="28"/>
        </w:rPr>
        <w:t>2.7 Suspension Codes Used by OCMS Staff Portal</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Suspension Type</w:t>
            </w:r>
          </w:p>
        </w:tc>
        <w:tc>
          <w:tcPr>
            <w:tcW w:type="dxa" w:w="2880"/>
            <w:tcMar>
              <w:left w:w="113" w:type="dxa"/>
              <w:right w:w="113" w:type="dxa"/>
            </w:tcMar>
            <w:shd w:fill="D9E2F3"/>
          </w:tcPr>
          <w:p>
            <w:r/>
            <w:r>
              <w:rPr>
                <w:rFonts w:ascii="Arial" w:hAnsi="Arial" w:eastAsia="Arial"/>
                <w:b/>
                <w:i w:val="0"/>
                <w:sz w:val="20"/>
              </w:rPr>
              <w:t>Code</w:t>
            </w:r>
          </w:p>
        </w:tc>
        <w:tc>
          <w:tcPr>
            <w:tcW w:type="dxa" w:w="2880"/>
            <w:tcMar>
              <w:left w:w="113" w:type="dxa"/>
              <w:right w:w="113" w:type="dxa"/>
            </w:tcMar>
            <w:shd w:fill="D9E2F3"/>
          </w:tcPr>
          <w:p>
            <w:r/>
            <w:r>
              <w:rPr>
                <w:rFonts w:ascii="Arial" w:hAnsi="Arial" w:eastAsia="Arial"/>
                <w:b/>
                <w:i w:val="0"/>
                <w:sz w:val="20"/>
              </w:rPr>
              <w:t>Scenario</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ANS</w:t>
            </w:r>
          </w:p>
        </w:tc>
        <w:tc>
          <w:tcPr>
            <w:tcW w:type="dxa" w:w="2880"/>
            <w:tcMar>
              <w:left w:w="113" w:type="dxa"/>
              <w:right w:w="113" w:type="dxa"/>
            </w:tcMar>
          </w:tcPr>
          <w:p>
            <w:r/>
            <w:r>
              <w:rPr>
                <w:rFonts w:ascii="Arial" w:hAnsi="Arial" w:eastAsia="Arial"/>
                <w:b w:val="0"/>
                <w:i w:val="0"/>
                <w:sz w:val="20"/>
              </w:rPr>
              <w:t>OIC has investigated the Offence Notice case and verified that the Notice qualifies as an AN.</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APP</w:t>
            </w:r>
          </w:p>
        </w:tc>
        <w:tc>
          <w:tcPr>
            <w:tcW w:type="dxa" w:w="2880"/>
            <w:tcMar>
              <w:left w:w="113" w:type="dxa"/>
              <w:right w:w="113" w:type="dxa"/>
            </w:tcMar>
          </w:tcPr>
          <w:p>
            <w:r/>
            <w:r>
              <w:rPr>
                <w:rFonts w:ascii="Arial" w:hAnsi="Arial" w:eastAsia="Arial"/>
                <w:b w:val="0"/>
                <w:i w:val="0"/>
                <w:sz w:val="20"/>
              </w:rPr>
              <w:t>OIC has verified that the Notice can be suspended as the Appeal was accepted.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CAN</w:t>
            </w:r>
          </w:p>
        </w:tc>
        <w:tc>
          <w:tcPr>
            <w:tcW w:type="dxa" w:w="2880"/>
            <w:tcMar>
              <w:left w:w="113" w:type="dxa"/>
              <w:right w:w="113" w:type="dxa"/>
            </w:tcMar>
          </w:tcPr>
          <w:p>
            <w:r/>
            <w:r>
              <w:rPr>
                <w:rFonts w:ascii="Arial" w:hAnsi="Arial" w:eastAsia="Arial"/>
                <w:b w:val="0"/>
                <w:i w:val="0"/>
                <w:sz w:val="20"/>
              </w:rPr>
              <w:t>OIC has investigated the Offence Notice case and verified that the AN should be cancelled.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CFA</w:t>
            </w:r>
          </w:p>
        </w:tc>
        <w:tc>
          <w:tcPr>
            <w:tcW w:type="dxa" w:w="2880"/>
            <w:tcMar>
              <w:left w:w="113" w:type="dxa"/>
              <w:right w:w="113" w:type="dxa"/>
            </w:tcMar>
          </w:tcPr>
          <w:p>
            <w:r/>
            <w:r>
              <w:rPr>
                <w:rFonts w:ascii="Arial" w:hAnsi="Arial" w:eastAsia="Arial"/>
                <w:b w:val="0"/>
                <w:i w:val="0"/>
                <w:sz w:val="20"/>
              </w:rPr>
              <w:t>OIC has investigated the Offence Notice case and verified that the Notice should be cancelled due to wrong issuance by the Parking Warden.</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CFP</w:t>
            </w:r>
          </w:p>
        </w:tc>
        <w:tc>
          <w:tcPr>
            <w:tcW w:type="dxa" w:w="2880"/>
            <w:tcMar>
              <w:left w:w="113" w:type="dxa"/>
              <w:right w:w="113" w:type="dxa"/>
            </w:tcMar>
          </w:tcPr>
          <w:p>
            <w:r/>
            <w:r>
              <w:rPr>
                <w:rFonts w:ascii="Arial" w:hAnsi="Arial" w:eastAsia="Arial"/>
                <w:b w:val="0"/>
                <w:i w:val="0"/>
                <w:sz w:val="20"/>
              </w:rPr>
              <w:t>OCMS has been notified by the State Court that the Court Fine has been collected.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DBB</w:t>
            </w:r>
          </w:p>
        </w:tc>
        <w:tc>
          <w:tcPr>
            <w:tcW w:type="dxa" w:w="2880"/>
            <w:tcMar>
              <w:left w:w="113" w:type="dxa"/>
              <w:right w:w="113" w:type="dxa"/>
            </w:tcMar>
          </w:tcPr>
          <w:p>
            <w:r/>
            <w:r>
              <w:rPr>
                <w:rFonts w:ascii="Arial" w:hAnsi="Arial" w:eastAsia="Arial"/>
                <w:b w:val="0"/>
                <w:i w:val="0"/>
                <w:sz w:val="20"/>
              </w:rPr>
              <w:t>Duplicate notices have been issued for the same offence. The second notice will be suspended as a double booking notice.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DIP</w:t>
            </w:r>
          </w:p>
        </w:tc>
        <w:tc>
          <w:tcPr>
            <w:tcW w:type="dxa" w:w="2880"/>
            <w:tcMar>
              <w:left w:w="113" w:type="dxa"/>
              <w:right w:w="113" w:type="dxa"/>
            </w:tcMar>
          </w:tcPr>
          <w:p>
            <w:r/>
            <w:r>
              <w:rPr>
                <w:rFonts w:ascii="Arial" w:hAnsi="Arial" w:eastAsia="Arial"/>
                <w:b w:val="0"/>
                <w:i w:val="0"/>
                <w:sz w:val="20"/>
              </w:rPr>
              <w:t>Diplomatic vehicle Notice is outstanding at the end of the RD2/DN2 stage and needs to be suspended.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FCT</w:t>
            </w:r>
          </w:p>
        </w:tc>
        <w:tc>
          <w:tcPr>
            <w:tcW w:type="dxa" w:w="2880"/>
            <w:tcMar>
              <w:left w:w="113" w:type="dxa"/>
              <w:right w:w="113" w:type="dxa"/>
            </w:tcMar>
          </w:tcPr>
          <w:p>
            <w:r/>
            <w:r>
              <w:rPr>
                <w:rFonts w:ascii="Arial" w:hAnsi="Arial" w:eastAsia="Arial"/>
                <w:b w:val="0"/>
                <w:i w:val="0"/>
                <w:sz w:val="20"/>
              </w:rPr>
              <w:t>OIC cannot follow up with the Offender as the Offender is a foreigner and cannot be traced.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FOR</w:t>
            </w:r>
          </w:p>
        </w:tc>
        <w:tc>
          <w:tcPr>
            <w:tcW w:type="dxa" w:w="2880"/>
            <w:tcMar>
              <w:left w:w="113" w:type="dxa"/>
              <w:right w:w="113" w:type="dxa"/>
            </w:tcMar>
          </w:tcPr>
          <w:p>
            <w:r/>
            <w:r>
              <w:rPr>
                <w:rFonts w:ascii="Arial" w:hAnsi="Arial" w:eastAsia="Arial"/>
                <w:b w:val="0"/>
                <w:i w:val="0"/>
                <w:sz w:val="20"/>
              </w:rPr>
              <w:t>OIC has verified that the vehicle is a foreign vehicle.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FTC</w:t>
            </w:r>
          </w:p>
        </w:tc>
        <w:tc>
          <w:tcPr>
            <w:tcW w:type="dxa" w:w="2880"/>
            <w:tcMar>
              <w:left w:w="113" w:type="dxa"/>
              <w:right w:w="113" w:type="dxa"/>
            </w:tcMar>
          </w:tcPr>
          <w:p>
            <w:r/>
            <w:r>
              <w:rPr>
                <w:rFonts w:ascii="Arial" w:hAnsi="Arial" w:eastAsia="Arial"/>
                <w:b w:val="0"/>
                <w:i w:val="0"/>
                <w:sz w:val="20"/>
              </w:rPr>
              <w:t>OIC cannot follow up with the Offender as the Offender is a foreigner and has left the country.</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IST</w:t>
            </w:r>
          </w:p>
        </w:tc>
        <w:tc>
          <w:tcPr>
            <w:tcW w:type="dxa" w:w="2880"/>
            <w:tcMar>
              <w:left w:w="113" w:type="dxa"/>
              <w:right w:w="113" w:type="dxa"/>
            </w:tcMar>
          </w:tcPr>
          <w:p>
            <w:r/>
            <w:r>
              <w:rPr>
                <w:rFonts w:ascii="Arial" w:hAnsi="Arial" w:eastAsia="Arial"/>
                <w:b w:val="0"/>
                <w:i w:val="0"/>
                <w:sz w:val="20"/>
              </w:rPr>
              <w:t>OIC manually applies the PS when an Instalment Plan for payment of the Court Fine has been issued.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MID</w:t>
            </w:r>
          </w:p>
        </w:tc>
        <w:tc>
          <w:tcPr>
            <w:tcW w:type="dxa" w:w="2880"/>
            <w:tcMar>
              <w:left w:w="113" w:type="dxa"/>
              <w:right w:w="113" w:type="dxa"/>
            </w:tcMar>
          </w:tcPr>
          <w:p>
            <w:r/>
            <w:r>
              <w:rPr>
                <w:rFonts w:ascii="Arial" w:hAnsi="Arial" w:eastAsia="Arial"/>
                <w:b w:val="0"/>
                <w:i w:val="0"/>
                <w:sz w:val="20"/>
              </w:rPr>
              <w:t>MINDEF vehicle Notice is outstanding at the end of the RD2/DN2 stage and needs to be suspended.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OTH</w:t>
            </w:r>
          </w:p>
        </w:tc>
        <w:tc>
          <w:tcPr>
            <w:tcW w:type="dxa" w:w="2880"/>
            <w:tcMar>
              <w:left w:w="113" w:type="dxa"/>
              <w:right w:w="113" w:type="dxa"/>
            </w:tcMar>
          </w:tcPr>
          <w:p>
            <w:r/>
            <w:r>
              <w:rPr>
                <w:rFonts w:ascii="Arial" w:hAnsi="Arial" w:eastAsia="Arial"/>
                <w:b w:val="0"/>
                <w:i w:val="0"/>
                <w:sz w:val="20"/>
              </w:rPr>
              <w:t>OIC suspends the Notice for other scenarios which have no specific suspension codes.</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RIP</w:t>
            </w:r>
          </w:p>
        </w:tc>
        <w:tc>
          <w:tcPr>
            <w:tcW w:type="dxa" w:w="2880"/>
            <w:tcMar>
              <w:left w:w="113" w:type="dxa"/>
              <w:right w:w="113" w:type="dxa"/>
            </w:tcMar>
          </w:tcPr>
          <w:p>
            <w:r/>
            <w:r>
              <w:rPr>
                <w:rFonts w:ascii="Arial" w:hAnsi="Arial" w:eastAsia="Arial"/>
                <w:b w:val="0"/>
                <w:i w:val="0"/>
                <w:sz w:val="20"/>
              </w:rPr>
              <w:t>OIC has investigated and verified that the Offender died on or after the Offence Date.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RP2</w:t>
            </w:r>
          </w:p>
        </w:tc>
        <w:tc>
          <w:tcPr>
            <w:tcW w:type="dxa" w:w="2880"/>
            <w:tcMar>
              <w:left w:w="113" w:type="dxa"/>
              <w:right w:w="113" w:type="dxa"/>
            </w:tcMar>
          </w:tcPr>
          <w:p>
            <w:r/>
            <w:r>
              <w:rPr>
                <w:rFonts w:ascii="Arial" w:hAnsi="Arial" w:eastAsia="Arial"/>
                <w:b w:val="0"/>
                <w:i w:val="0"/>
                <w:sz w:val="20"/>
              </w:rPr>
              <w:t>OIC has investigated and verified that the Offender died before the Offence Date.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SCT</w:t>
            </w:r>
          </w:p>
        </w:tc>
        <w:tc>
          <w:tcPr>
            <w:tcW w:type="dxa" w:w="2880"/>
            <w:tcMar>
              <w:left w:w="113" w:type="dxa"/>
              <w:right w:w="113" w:type="dxa"/>
            </w:tcMar>
          </w:tcPr>
          <w:p>
            <w:r/>
            <w:r>
              <w:rPr>
                <w:rFonts w:ascii="Arial" w:hAnsi="Arial" w:eastAsia="Arial"/>
                <w:b w:val="0"/>
                <w:i w:val="0"/>
                <w:sz w:val="20"/>
              </w:rPr>
              <w:t>OIC has investigated and verified that no information can be found for the local offender.</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SLC</w:t>
            </w:r>
          </w:p>
        </w:tc>
        <w:tc>
          <w:tcPr>
            <w:tcW w:type="dxa" w:w="2880"/>
            <w:tcMar>
              <w:left w:w="113" w:type="dxa"/>
              <w:right w:w="113" w:type="dxa"/>
            </w:tcMar>
          </w:tcPr>
          <w:p>
            <w:r/>
            <w:r>
              <w:rPr>
                <w:rFonts w:ascii="Arial" w:hAnsi="Arial" w:eastAsia="Arial"/>
                <w:b w:val="0"/>
                <w:i w:val="0"/>
                <w:sz w:val="20"/>
              </w:rPr>
              <w:t>OIC has investigated and verified that the local offender has left the country.</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SSV</w:t>
            </w:r>
          </w:p>
        </w:tc>
        <w:tc>
          <w:tcPr>
            <w:tcW w:type="dxa" w:w="2880"/>
            <w:tcMar>
              <w:left w:w="113" w:type="dxa"/>
              <w:right w:w="113" w:type="dxa"/>
            </w:tcMar>
          </w:tcPr>
          <w:p>
            <w:r/>
            <w:r>
              <w:rPr>
                <w:rFonts w:ascii="Arial" w:hAnsi="Arial" w:eastAsia="Arial"/>
                <w:b w:val="0"/>
                <w:i w:val="0"/>
                <w:sz w:val="20"/>
              </w:rPr>
              <w:t>OIC has investigated and verified that the vehicle is a security vehicle.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VCT</w:t>
            </w:r>
          </w:p>
        </w:tc>
        <w:tc>
          <w:tcPr>
            <w:tcW w:type="dxa" w:w="2880"/>
            <w:tcMar>
              <w:left w:w="113" w:type="dxa"/>
              <w:right w:w="113" w:type="dxa"/>
            </w:tcMar>
          </w:tcPr>
          <w:p>
            <w:r/>
            <w:r>
              <w:rPr>
                <w:rFonts w:ascii="Arial" w:hAnsi="Arial" w:eastAsia="Arial"/>
                <w:b w:val="0"/>
                <w:i w:val="0"/>
                <w:sz w:val="20"/>
              </w:rPr>
              <w:t>OIC has investigated and verified that vehicle information cannot be obtained.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VST</w:t>
            </w:r>
          </w:p>
        </w:tc>
        <w:tc>
          <w:tcPr>
            <w:tcW w:type="dxa" w:w="2880"/>
            <w:tcMar>
              <w:left w:w="113" w:type="dxa"/>
              <w:right w:w="113" w:type="dxa"/>
            </w:tcMar>
          </w:tcPr>
          <w:p>
            <w:r/>
            <w:r>
              <w:rPr>
                <w:rFonts w:ascii="Arial" w:hAnsi="Arial" w:eastAsia="Arial"/>
                <w:b w:val="0"/>
                <w:i w:val="0"/>
                <w:sz w:val="20"/>
              </w:rPr>
              <w:t>OIC has investigated and verified that the vehicle has a valid season ticket.</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WWC</w:t>
            </w:r>
          </w:p>
        </w:tc>
        <w:tc>
          <w:tcPr>
            <w:tcW w:type="dxa" w:w="2880"/>
            <w:tcMar>
              <w:left w:w="113" w:type="dxa"/>
              <w:right w:w="113" w:type="dxa"/>
            </w:tcMar>
          </w:tcPr>
          <w:p>
            <w:r/>
            <w:r>
              <w:rPr>
                <w:rFonts w:ascii="Arial" w:hAnsi="Arial" w:eastAsia="Arial"/>
                <w:b w:val="0"/>
                <w:i w:val="0"/>
                <w:sz w:val="20"/>
              </w:rPr>
              <w:t>OIC has verified that the Court Notice is fully paid by the Defendant.</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WWF</w:t>
            </w:r>
          </w:p>
        </w:tc>
        <w:tc>
          <w:tcPr>
            <w:tcW w:type="dxa" w:w="2880"/>
            <w:tcMar>
              <w:left w:w="113" w:type="dxa"/>
              <w:right w:w="113" w:type="dxa"/>
            </w:tcMar>
          </w:tcPr>
          <w:p>
            <w:r/>
            <w:r>
              <w:rPr>
                <w:rFonts w:ascii="Arial" w:hAnsi="Arial" w:eastAsia="Arial"/>
                <w:b w:val="0"/>
                <w:i w:val="0"/>
                <w:sz w:val="20"/>
              </w:rPr>
              <w:t>OIC has verified that the Court Fine has been collected by URA.</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WWP</w:t>
            </w:r>
          </w:p>
        </w:tc>
        <w:tc>
          <w:tcPr>
            <w:tcW w:type="dxa" w:w="2880"/>
            <w:tcMar>
              <w:left w:w="113" w:type="dxa"/>
              <w:right w:w="113" w:type="dxa"/>
            </w:tcMar>
          </w:tcPr>
          <w:p>
            <w:r/>
            <w:r>
              <w:rPr>
                <w:rFonts w:ascii="Arial" w:hAnsi="Arial" w:eastAsia="Arial"/>
                <w:b w:val="0"/>
                <w:i w:val="0"/>
                <w:sz w:val="20"/>
              </w:rPr>
              <w:t>OIC has verified that the Notice needs to be withdrawn due to specific reasons, for example Defendant passed away.</w:t>
            </w:r>
          </w:p>
        </w:tc>
      </w:tr>
    </w:tbl>
    <w:p/>
    <w:p>
      <w:pPr>
        <w:spacing w:after="240"/>
      </w:pPr>
    </w:p>
    <w:p>
      <w:pPr>
        <w:pStyle w:val="Heading1"/>
      </w:pPr>
      <w:r>
        <w:rPr>
          <w:rFonts w:ascii="Arial" w:hAnsi="Arial" w:eastAsia="Arial"/>
          <w:b/>
          <w:i w:val="0"/>
          <w:sz w:val="32"/>
        </w:rPr>
        <w:t>Section 3 – Auto Permanent Suspensions in OCMS</w:t>
      </w:r>
    </w:p>
    <w:p>
      <w:pPr>
        <w:pStyle w:val="Heading2"/>
      </w:pPr>
      <w:r>
        <w:rPr>
          <w:rFonts w:ascii="Arial" w:hAnsi="Arial" w:eastAsia="Arial"/>
          <w:b/>
          <w:i w:val="0"/>
          <w:sz w:val="28"/>
        </w:rPr>
        <w:t>3.1 Use Case</w:t>
      </w:r>
    </w:p>
    <w:p>
      <w:pPr>
        <w:pStyle w:val="ListBullet"/>
      </w:pPr>
      <w:r>
        <w:rPr>
          <w:rFonts w:ascii="Arial" w:hAnsi="Arial" w:eastAsia="Arial"/>
          <w:b w:val="0"/>
          <w:i w:val="0"/>
          <w:sz w:val="20"/>
        </w:rPr>
        <w:t>The OCMS system will automatically trigger Permanent Suspensions to Notices when pre-defined scenarios occur.</w:t>
      </w:r>
    </w:p>
    <w:p>
      <w:pPr>
        <w:pStyle w:val="ListBullet"/>
      </w:pPr>
      <w:r>
        <w:rPr>
          <w:rFonts w:ascii="Arial" w:hAnsi="Arial" w:eastAsia="Arial"/>
          <w:b w:val="0"/>
          <w:i w:val="0"/>
          <w:sz w:val="20"/>
        </w:rPr>
        <w:t>The scenarios are pre-defined in the Notice Processing Workflow at various Processing Stages.</w:t>
      </w:r>
    </w:p>
    <w:p>
      <w:pPr>
        <w:pStyle w:val="ListBullet"/>
      </w:pPr>
      <w:r>
        <w:rPr>
          <w:rFonts w:ascii="Arial" w:hAnsi="Arial" w:eastAsia="Arial"/>
          <w:b w:val="0"/>
          <w:i w:val="0"/>
          <w:sz w:val="20"/>
        </w:rPr>
        <w:t>When the conditions of the scenarios are met OCMS will automatically Suspend the Notices with pre-defined Suspension Codes and alert OICs about the exceptions.</w:t>
      </w:r>
    </w:p>
    <w:p>
      <w:pPr>
        <w:spacing w:after="240"/>
      </w:pPr>
    </w:p>
    <w:p>
      <w:pPr>
        <w:pStyle w:val="Heading2"/>
      </w:pPr>
      <w:r>
        <w:rPr>
          <w:rFonts w:ascii="Arial" w:hAnsi="Arial" w:eastAsia="Arial"/>
          <w:b/>
          <w:i w:val="0"/>
          <w:sz w:val="28"/>
        </w:rPr>
        <w:t>3.2 Process Flow</w:t>
      </w:r>
    </w:p>
    <w:p>
      <w:r>
        <w:rPr>
          <w:rFonts w:ascii="Arial" w:hAnsi="Arial" w:eastAsia="Arial"/>
          <w:b w:val="0"/>
          <w:i/>
          <w:sz w:val="20"/>
        </w:rPr>
        <w:t>[Image: Auto PS Flow] (./images/section3-auto-ps-flow.png)</w:t>
      </w:r>
    </w:p>
    <w:p>
      <w:r>
        <w:rPr>
          <w:rFonts w:ascii="Arial" w:hAnsi="Arial" w:eastAsia="Arial"/>
          <w:b w:val="0"/>
          <w:i/>
          <w:color w:val="000080"/>
          <w:sz w:val="20"/>
        </w:rPr>
        <w:t>NOTE: Due to page size limit, the full-sized image is appended.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Step</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Trigger Condition Met</w:t>
            </w:r>
          </w:p>
        </w:tc>
        <w:tc>
          <w:tcPr>
            <w:tcW w:type="dxa" w:w="2880"/>
            <w:tcMar>
              <w:left w:w="113" w:type="dxa"/>
              <w:right w:w="113" w:type="dxa"/>
            </w:tcMar>
          </w:tcPr>
          <w:p>
            <w:r/>
            <w:r>
              <w:rPr>
                <w:rFonts w:ascii="Arial" w:hAnsi="Arial" w:eastAsia="Arial"/>
                <w:b w:val="0"/>
                <w:i w:val="0"/>
                <w:sz w:val="20"/>
              </w:rPr>
              <w:t>OCMS Backend detects a pre-defined scenario during batch processing</w:t>
            </w:r>
          </w:p>
        </w:tc>
        <w:tc>
          <w:tcPr>
            <w:tcW w:type="dxa" w:w="2880"/>
            <w:tcMar>
              <w:left w:w="113" w:type="dxa"/>
              <w:right w:w="113" w:type="dxa"/>
            </w:tcMar>
          </w:tcPr>
          <w:p>
            <w:r/>
            <w:r>
              <w:rPr>
                <w:rFonts w:ascii="Arial" w:hAnsi="Arial" w:eastAsia="Arial"/>
                <w:b w:val="0"/>
                <w:i w:val="0"/>
                <w:sz w:val="20"/>
              </w:rPr>
              <w:t>DIP, MID, FOR, RIP, RP2, FP, PRA, etc.</w:t>
            </w:r>
          </w:p>
        </w:tc>
      </w:tr>
      <w:tr>
        <w:tc>
          <w:tcPr>
            <w:tcW w:type="dxa" w:w="2880"/>
            <w:tcMar>
              <w:left w:w="113" w:type="dxa"/>
              <w:right w:w="113" w:type="dxa"/>
            </w:tcMar>
          </w:tcPr>
          <w:p>
            <w:r/>
            <w:r>
              <w:rPr>
                <w:rFonts w:ascii="Arial" w:hAnsi="Arial" w:eastAsia="Arial"/>
                <w:b w:val="0"/>
                <w:i w:val="0"/>
                <w:sz w:val="20"/>
              </w:rPr>
              <w:t>Validate PS Eligibility</w:t>
            </w:r>
          </w:p>
        </w:tc>
        <w:tc>
          <w:tcPr>
            <w:tcW w:type="dxa" w:w="2880"/>
            <w:tcMar>
              <w:left w:w="113" w:type="dxa"/>
              <w:right w:w="113" w:type="dxa"/>
            </w:tcMar>
          </w:tcPr>
          <w:p>
            <w:r/>
            <w:r>
              <w:rPr>
                <w:rFonts w:ascii="Arial" w:hAnsi="Arial" w:eastAsia="Arial"/>
                <w:b w:val="0"/>
                <w:i w:val="0"/>
                <w:sz w:val="20"/>
              </w:rPr>
              <w:t>Backend validates if auto PS can be applied to the notice</w:t>
            </w:r>
          </w:p>
        </w:tc>
        <w:tc>
          <w:tcPr>
            <w:tcW w:type="dxa" w:w="2880"/>
            <w:tcMar>
              <w:left w:w="113" w:type="dxa"/>
              <w:right w:w="113" w:type="dxa"/>
            </w:tcMar>
          </w:tcPr>
          <w:p>
            <w:r/>
            <w:r>
              <w:rPr>
                <w:rFonts w:ascii="Arial" w:hAnsi="Arial" w:eastAsia="Arial"/>
                <w:b w:val="0"/>
                <w:i w:val="0"/>
                <w:sz w:val="20"/>
              </w:rPr>
              <w:t>Check existing PS, processing stage</w:t>
            </w:r>
          </w:p>
        </w:tc>
      </w:tr>
      <w:tr>
        <w:tc>
          <w:tcPr>
            <w:tcW w:type="dxa" w:w="2880"/>
            <w:tcMar>
              <w:left w:w="113" w:type="dxa"/>
              <w:right w:w="113" w:type="dxa"/>
            </w:tcMar>
          </w:tcPr>
          <w:p>
            <w:r/>
            <w:r>
              <w:rPr>
                <w:rFonts w:ascii="Arial" w:hAnsi="Arial" w:eastAsia="Arial"/>
                <w:b w:val="0"/>
                <w:i w:val="0"/>
                <w:sz w:val="20"/>
              </w:rPr>
              <w:t>Apply PS</w:t>
            </w:r>
          </w:p>
        </w:tc>
        <w:tc>
          <w:tcPr>
            <w:tcW w:type="dxa" w:w="2880"/>
            <w:tcMar>
              <w:left w:w="113" w:type="dxa"/>
              <w:right w:w="113" w:type="dxa"/>
            </w:tcMar>
          </w:tcPr>
          <w:p>
            <w:r/>
            <w:r>
              <w:rPr>
                <w:rFonts w:ascii="Arial" w:hAnsi="Arial" w:eastAsia="Arial"/>
                <w:b w:val="0"/>
                <w:i w:val="0"/>
                <w:sz w:val="20"/>
              </w:rPr>
              <w:t>Backend updates ocms_valid_offence_notice and inserts record into ocms_suspended_notice</w:t>
            </w:r>
          </w:p>
        </w:tc>
        <w:tc>
          <w:tcPr>
            <w:tcW w:type="dxa" w:w="2880"/>
            <w:tcMar>
              <w:left w:w="113" w:type="dxa"/>
              <w:right w:w="113" w:type="dxa"/>
            </w:tcMar>
          </w:tcPr>
          <w:p>
            <w:r/>
            <w:r>
              <w:rPr>
                <w:rFonts w:ascii="Arial" w:hAnsi="Arial" w:eastAsia="Arial"/>
                <w:b w:val="0"/>
                <w:i w:val="0"/>
                <w:sz w:val="20"/>
              </w:rPr>
              <w:t>UPDATE parent, INSERT child table</w:t>
            </w:r>
          </w:p>
        </w:tc>
      </w:tr>
      <w:tr>
        <w:tc>
          <w:tcPr>
            <w:tcW w:type="dxa" w:w="2880"/>
            <w:tcMar>
              <w:left w:w="113" w:type="dxa"/>
              <w:right w:w="113" w:type="dxa"/>
            </w:tcMar>
          </w:tcPr>
          <w:p>
            <w:r/>
            <w:r>
              <w:rPr>
                <w:rFonts w:ascii="Arial" w:hAnsi="Arial" w:eastAsia="Arial"/>
                <w:b w:val="0"/>
                <w:i w:val="0"/>
                <w:sz w:val="20"/>
              </w:rPr>
              <w:t>Alert OIC</w:t>
            </w:r>
          </w:p>
        </w:tc>
        <w:tc>
          <w:tcPr>
            <w:tcW w:type="dxa" w:w="2880"/>
            <w:tcMar>
              <w:left w:w="113" w:type="dxa"/>
              <w:right w:w="113" w:type="dxa"/>
            </w:tcMar>
          </w:tcPr>
          <w:p>
            <w:r/>
            <w:r>
              <w:rPr>
                <w:rFonts w:ascii="Arial" w:hAnsi="Arial" w:eastAsia="Arial"/>
                <w:b w:val="0"/>
                <w:i w:val="0"/>
                <w:sz w:val="20"/>
              </w:rPr>
              <w:t>System generates alert/exception report for OICs</w:t>
            </w:r>
          </w:p>
        </w:tc>
        <w:tc>
          <w:tcPr>
            <w:tcW w:type="dxa" w:w="2880"/>
            <w:tcMar>
              <w:left w:w="113" w:type="dxa"/>
              <w:right w:w="113" w:type="dxa"/>
            </w:tcMar>
          </w:tcPr>
          <w:p>
            <w:r/>
            <w:r>
              <w:rPr>
                <w:rFonts w:ascii="Arial" w:hAnsi="Arial" w:eastAsia="Arial"/>
                <w:b w:val="0"/>
                <w:i w:val="0"/>
                <w:sz w:val="20"/>
              </w:rPr>
              <w:t>Exception notification sent</w:t>
            </w:r>
          </w:p>
        </w:tc>
      </w:tr>
      <w:tr>
        <w:tc>
          <w:tcPr>
            <w:tcW w:type="dxa" w:w="2880"/>
            <w:tcMar>
              <w:left w:w="113" w:type="dxa"/>
              <w:right w:w="113" w:type="dxa"/>
            </w:tcMar>
          </w:tcPr>
          <w:p>
            <w:r/>
            <w:r>
              <w:rPr>
                <w:rFonts w:ascii="Arial" w:hAnsi="Arial" w:eastAsia="Arial"/>
                <w:b w:val="0"/>
                <w:i w:val="0"/>
                <w:sz w:val="20"/>
              </w:rPr>
              <w:t>Complete</w:t>
            </w:r>
          </w:p>
        </w:tc>
        <w:tc>
          <w:tcPr>
            <w:tcW w:type="dxa" w:w="2880"/>
            <w:tcMar>
              <w:left w:w="113" w:type="dxa"/>
              <w:right w:w="113" w:type="dxa"/>
            </w:tcMar>
          </w:tcPr>
          <w:p>
            <w:r/>
            <w:r>
              <w:rPr>
                <w:rFonts w:ascii="Arial" w:hAnsi="Arial" w:eastAsia="Arial"/>
                <w:b w:val="0"/>
                <w:i w:val="0"/>
                <w:sz w:val="20"/>
              </w:rPr>
              <w:t>Auto PS process completed</w:t>
            </w:r>
          </w:p>
        </w:tc>
        <w:tc>
          <w:tcPr>
            <w:tcW w:type="dxa" w:w="2880"/>
            <w:tcMar>
              <w:left w:w="113" w:type="dxa"/>
              <w:right w:w="113" w:type="dxa"/>
            </w:tcMar>
          </w:tcPr>
          <w:p>
            <w:r/>
            <w:r>
              <w:rPr>
                <w:rFonts w:ascii="Arial" w:hAnsi="Arial" w:eastAsia="Arial"/>
                <w:b w:val="0"/>
                <w:i w:val="0"/>
                <w:sz w:val="20"/>
              </w:rPr>
              <w:t>Process ends successfully</w:t>
            </w:r>
          </w:p>
        </w:tc>
      </w:tr>
    </w:tbl>
    <w:p/>
    <w:p>
      <w:pPr>
        <w:spacing w:after="240"/>
      </w:pPr>
    </w:p>
    <w:p>
      <w:pPr>
        <w:pStyle w:val="Heading2"/>
      </w:pPr>
      <w:r>
        <w:rPr>
          <w:rFonts w:ascii="Arial" w:hAnsi="Arial" w:eastAsia="Arial"/>
          <w:b/>
          <w:i w:val="0"/>
          <w:sz w:val="28"/>
        </w:rPr>
        <w:t>3.3 Data Mapping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last_processing_stage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vehicle_registration_type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sr_no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suspension_source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epr_reason_of_suspension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cre_date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cre_user_id</w:t>
            </w:r>
          </w:p>
        </w:tc>
      </w:tr>
    </w:tbl>
    <w:p/>
    <w:p>
      <w:r>
        <w:rPr>
          <w:rFonts w:ascii="Arial" w:hAnsi="Arial" w:eastAsia="Arial"/>
          <w:b/>
          <w:i w:val="0"/>
          <w:sz w:val="20"/>
        </w:rPr>
        <w:t>Note:</w:t>
      </w:r>
      <w:r>
        <w:rPr>
          <w:rFonts w:ascii="Arial" w:hAnsi="Arial" w:eastAsia="Arial"/>
          <w:b w:val="0"/>
          <w:i w:val="0"/>
          <w:sz w:val="20"/>
        </w:rPr>
        <w:t xml:space="preserve"> Audit user fields (cre_user_id, upd_user_id) use database connection user: </w:t>
      </w:r>
      <w:r>
        <w:rPr>
          <w:rFonts w:ascii="Arial" w:hAnsi="Arial" w:eastAsia="Arial"/>
          <w:b/>
          <w:i w:val="0"/>
          <w:sz w:val="20"/>
        </w:rPr>
        <w:t>ocmsiz_app_conn</w:t>
      </w:r>
      <w:r>
        <w:rPr>
          <w:rFonts w:ascii="Arial" w:hAnsi="Arial" w:eastAsia="Arial"/>
          <w:b w:val="0"/>
          <w:i w:val="0"/>
          <w:sz w:val="20"/>
        </w:rPr>
        <w:t xml:space="preserve"> (Intranet - Backend)</w:t>
      </w:r>
    </w:p>
    <w:p>
      <w:pPr>
        <w:spacing w:after="240"/>
      </w:pPr>
    </w:p>
    <w:p>
      <w:pPr>
        <w:pStyle w:val="Heading2"/>
      </w:pPr>
      <w:r>
        <w:rPr>
          <w:rFonts w:ascii="Arial" w:hAnsi="Arial" w:eastAsia="Arial"/>
          <w:b/>
          <w:i w:val="0"/>
          <w:sz w:val="28"/>
        </w:rPr>
        <w:t>3.4 Success Outcome</w:t>
      </w:r>
    </w:p>
    <w:p>
      <w:pPr>
        <w:pStyle w:val="ListBullet"/>
      </w:pPr>
      <w:r>
        <w:rPr>
          <w:rFonts w:ascii="Arial" w:hAnsi="Arial" w:eastAsia="Arial"/>
          <w:b w:val="0"/>
          <w:i w:val="0"/>
          <w:sz w:val="20"/>
        </w:rPr>
        <w:t>Pre-defined scenario condition detected by OCMS Backend</w:t>
      </w:r>
    </w:p>
    <w:p>
      <w:pPr>
        <w:pStyle w:val="ListBullet"/>
      </w:pPr>
      <w:r>
        <w:rPr>
          <w:rFonts w:ascii="Arial" w:hAnsi="Arial" w:eastAsia="Arial"/>
          <w:b w:val="0"/>
          <w:i w:val="0"/>
          <w:sz w:val="20"/>
        </w:rPr>
        <w:t>PS record successfully inserted into ocms_suspended_notice table</w:t>
      </w:r>
    </w:p>
    <w:p>
      <w:pPr>
        <w:pStyle w:val="ListBullet"/>
      </w:pPr>
      <w:r>
        <w:rPr>
          <w:rFonts w:ascii="Arial" w:hAnsi="Arial" w:eastAsia="Arial"/>
          <w:b w:val="0"/>
          <w:i w:val="0"/>
          <w:sz w:val="20"/>
        </w:rPr>
        <w:t>ocms_valid_offence_notice updated with suspension_type = 'PS'</w:t>
      </w:r>
    </w:p>
    <w:p>
      <w:pPr>
        <w:pStyle w:val="ListBullet"/>
      </w:pPr>
      <w:r>
        <w:rPr>
          <w:rFonts w:ascii="Arial" w:hAnsi="Arial" w:eastAsia="Arial"/>
          <w:b w:val="0"/>
          <w:i w:val="0"/>
          <w:sz w:val="20"/>
        </w:rPr>
        <w:t>Notice processing stopped at current stage</w:t>
      </w:r>
    </w:p>
    <w:p>
      <w:pPr>
        <w:pStyle w:val="ListBullet"/>
      </w:pPr>
      <w:r>
        <w:rPr>
          <w:rFonts w:ascii="Arial" w:hAnsi="Arial" w:eastAsia="Arial"/>
          <w:b w:val="0"/>
          <w:i w:val="0"/>
          <w:sz w:val="20"/>
        </w:rPr>
        <w:t>OIC alert/exception report generated</w:t>
      </w:r>
    </w:p>
    <w:p>
      <w:pPr>
        <w:pStyle w:val="ListBullet"/>
      </w:pPr>
      <w:r>
        <w:rPr>
          <w:rFonts w:ascii="Arial" w:hAnsi="Arial" w:eastAsia="Arial"/>
          <w:b w:val="0"/>
          <w:i w:val="0"/>
          <w:sz w:val="20"/>
        </w:rPr>
        <w:t>The workflow reaches the End state without triggering any error-handling paths</w:t>
      </w:r>
    </w:p>
    <w:p>
      <w:pPr>
        <w:spacing w:after="240"/>
      </w:pPr>
    </w:p>
    <w:p>
      <w:pPr>
        <w:pStyle w:val="Heading2"/>
      </w:pPr>
      <w:r>
        <w:rPr>
          <w:rFonts w:ascii="Arial" w:hAnsi="Arial" w:eastAsia="Arial"/>
          <w:b/>
          <w:i w:val="0"/>
          <w:sz w:val="28"/>
        </w:rPr>
        <w:t>3.5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Error Scenario</w:t>
            </w:r>
          </w:p>
        </w:tc>
        <w:tc>
          <w:tcPr>
            <w:tcW w:type="dxa" w:w="2880"/>
            <w:tcMar>
              <w:left w:w="113" w:type="dxa"/>
              <w:right w:w="113" w:type="dxa"/>
            </w:tcMar>
            <w:shd w:fill="D9E2F3"/>
          </w:tcPr>
          <w:p>
            <w:r/>
            <w:r>
              <w:rPr>
                <w:rFonts w:ascii="Arial" w:hAnsi="Arial" w:eastAsia="Arial"/>
                <w:b/>
                <w:i w:val="0"/>
                <w:sz w:val="20"/>
              </w:rPr>
              <w:t>Definition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Validation Failed</w:t>
            </w:r>
          </w:p>
        </w:tc>
        <w:tc>
          <w:tcPr>
            <w:tcW w:type="dxa" w:w="2880"/>
            <w:tcMar>
              <w:left w:w="113" w:type="dxa"/>
              <w:right w:w="113" w:type="dxa"/>
            </w:tcMar>
          </w:tcPr>
          <w:p>
            <w:r/>
            <w:r>
              <w:rPr>
                <w:rFonts w:ascii="Arial" w:hAnsi="Arial" w:eastAsia="Arial"/>
                <w:b w:val="0"/>
                <w:i w:val="0"/>
                <w:sz w:val="20"/>
              </w:rPr>
              <w:t>Notice does not meet auto PS criteria</w:t>
            </w:r>
          </w:p>
        </w:tc>
        <w:tc>
          <w:tcPr>
            <w:tcW w:type="dxa" w:w="2880"/>
            <w:tcMar>
              <w:left w:w="113" w:type="dxa"/>
              <w:right w:w="113" w:type="dxa"/>
            </w:tcMar>
          </w:tcPr>
          <w:p>
            <w:r/>
            <w:r>
              <w:rPr>
                <w:rFonts w:ascii="Arial" w:hAnsi="Arial" w:eastAsia="Arial"/>
                <w:b w:val="0"/>
                <w:i w:val="0"/>
                <w:sz w:val="20"/>
              </w:rPr>
              <w:t>Log error, skip notice, continue batch processing</w:t>
            </w:r>
          </w:p>
        </w:tc>
      </w:tr>
      <w:tr>
        <w:tc>
          <w:tcPr>
            <w:tcW w:type="dxa" w:w="2880"/>
            <w:tcMar>
              <w:left w:w="113" w:type="dxa"/>
              <w:right w:w="113" w:type="dxa"/>
            </w:tcMar>
          </w:tcPr>
          <w:p>
            <w:r/>
            <w:r>
              <w:rPr>
                <w:rFonts w:ascii="Arial" w:hAnsi="Arial" w:eastAsia="Arial"/>
                <w:b w:val="0"/>
                <w:i w:val="0"/>
                <w:sz w:val="20"/>
              </w:rPr>
              <w:t>Database Error</w:t>
            </w:r>
          </w:p>
        </w:tc>
        <w:tc>
          <w:tcPr>
            <w:tcW w:type="dxa" w:w="2880"/>
            <w:tcMar>
              <w:left w:w="113" w:type="dxa"/>
              <w:right w:w="113" w:type="dxa"/>
            </w:tcMar>
          </w:tcPr>
          <w:p>
            <w:r/>
            <w:r>
              <w:rPr>
                <w:rFonts w:ascii="Arial" w:hAnsi="Arial" w:eastAsia="Arial"/>
                <w:b w:val="0"/>
                <w:i w:val="0"/>
                <w:sz w:val="20"/>
              </w:rPr>
              <w:t>Unable to insert/update database record</w:t>
            </w:r>
          </w:p>
        </w:tc>
        <w:tc>
          <w:tcPr>
            <w:tcW w:type="dxa" w:w="2880"/>
            <w:tcMar>
              <w:left w:w="113" w:type="dxa"/>
              <w:right w:w="113" w:type="dxa"/>
            </w:tcMar>
          </w:tcPr>
          <w:p>
            <w:r/>
            <w:r>
              <w:rPr>
                <w:rFonts w:ascii="Arial" w:hAnsi="Arial" w:eastAsia="Arial"/>
                <w:b w:val="0"/>
                <w:i w:val="0"/>
                <w:sz w:val="20"/>
              </w:rPr>
              <w:t>Log error, retry mechanism triggered, alert generated</w:t>
            </w:r>
          </w:p>
        </w:tc>
      </w:tr>
      <w:tr>
        <w:tc>
          <w:tcPr>
            <w:tcW w:type="dxa" w:w="2880"/>
            <w:tcMar>
              <w:left w:w="113" w:type="dxa"/>
              <w:right w:w="113" w:type="dxa"/>
            </w:tcMar>
          </w:tcPr>
          <w:p>
            <w:r/>
            <w:r>
              <w:rPr>
                <w:rFonts w:ascii="Arial" w:hAnsi="Arial" w:eastAsia="Arial"/>
                <w:b w:val="0"/>
                <w:i w:val="0"/>
                <w:sz w:val="20"/>
              </w:rPr>
              <w:t>Duplicate PS</w:t>
            </w:r>
          </w:p>
        </w:tc>
        <w:tc>
          <w:tcPr>
            <w:tcW w:type="dxa" w:w="2880"/>
            <w:tcMar>
              <w:left w:w="113" w:type="dxa"/>
              <w:right w:w="113" w:type="dxa"/>
            </w:tcMar>
          </w:tcPr>
          <w:p>
            <w:r/>
            <w:r>
              <w:rPr>
                <w:rFonts w:ascii="Arial" w:hAnsi="Arial" w:eastAsia="Arial"/>
                <w:b w:val="0"/>
                <w:i w:val="0"/>
                <w:sz w:val="20"/>
              </w:rPr>
              <w:t>Notice already has the same PS code applied</w:t>
            </w:r>
          </w:p>
        </w:tc>
        <w:tc>
          <w:tcPr>
            <w:tcW w:type="dxa" w:w="2880"/>
            <w:tcMar>
              <w:left w:w="113" w:type="dxa"/>
              <w:right w:w="113" w:type="dxa"/>
            </w:tcMar>
          </w:tcPr>
          <w:p>
            <w:r/>
            <w:r>
              <w:rPr>
                <w:rFonts w:ascii="Arial" w:hAnsi="Arial" w:eastAsia="Arial"/>
                <w:b w:val="0"/>
                <w:i w:val="0"/>
                <w:sz w:val="20"/>
              </w:rPr>
              <w:t>Skip notice, no duplicate record created</w:t>
            </w:r>
          </w:p>
        </w:tc>
      </w:tr>
    </w:tbl>
    <w:p/>
    <w:p>
      <w:r>
        <w:rPr>
          <w:rFonts w:ascii="Arial" w:hAnsi="Arial" w:eastAsia="Arial"/>
          <w:b w:val="0"/>
          <w:i w:val="0"/>
          <w:sz w:val="20"/>
        </w:rPr>
        <w:t>Refer to Section 1.8 for complete backend error handling scenarios.</w:t>
      </w:r>
    </w:p>
    <w:p>
      <w:pPr>
        <w:spacing w:after="240"/>
      </w:pPr>
    </w:p>
    <w:p>
      <w:pPr>
        <w:pStyle w:val="Heading2"/>
      </w:pPr>
      <w:r>
        <w:rPr>
          <w:rFonts w:ascii="Arial" w:hAnsi="Arial" w:eastAsia="Arial"/>
          <w:b/>
          <w:i w:val="0"/>
          <w:sz w:val="28"/>
        </w:rPr>
        <w:t>3.6 Scenarios that Auto-Trigger PS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Scenario</w:t>
            </w:r>
          </w:p>
        </w:tc>
        <w:tc>
          <w:tcPr>
            <w:tcW w:type="dxa" w:w="2880"/>
            <w:tcMar>
              <w:left w:w="113" w:type="dxa"/>
              <w:right w:w="113" w:type="dxa"/>
            </w:tcMar>
            <w:shd w:fill="D9E2F3"/>
          </w:tcPr>
          <w:p>
            <w:r/>
            <w:r>
              <w:rPr>
                <w:rFonts w:ascii="Arial" w:hAnsi="Arial" w:eastAsia="Arial"/>
                <w:b/>
                <w:i w:val="0"/>
                <w:sz w:val="20"/>
              </w:rPr>
              <w:t>Suspension Code</w:t>
            </w:r>
          </w:p>
        </w:tc>
        <w:tc>
          <w:tcPr>
            <w:tcW w:type="dxa" w:w="2880"/>
            <w:tcMar>
              <w:left w:w="113" w:type="dxa"/>
              <w:right w:w="113" w:type="dxa"/>
            </w:tcMar>
            <w:shd w:fill="D9E2F3"/>
          </w:tcPr>
          <w:p>
            <w:r/>
            <w:r>
              <w:rPr>
                <w:rFonts w:ascii="Arial" w:hAnsi="Arial" w:eastAsia="Arial"/>
                <w:b/>
                <w:i w:val="0"/>
                <w:sz w:val="20"/>
              </w:rPr>
              <w:t>Auto Triggered by</w:t>
            </w:r>
          </w:p>
        </w:tc>
      </w:tr>
      <w:tr>
        <w:tc>
          <w:tcPr>
            <w:tcW w:type="dxa" w:w="2880"/>
            <w:tcMar>
              <w:left w:w="113" w:type="dxa"/>
              <w:right w:w="113" w:type="dxa"/>
            </w:tcMar>
          </w:tcPr>
          <w:p>
            <w:r/>
            <w:r>
              <w:rPr>
                <w:rFonts w:ascii="Arial" w:hAnsi="Arial" w:eastAsia="Arial"/>
                <w:b w:val="0"/>
                <w:i w:val="0"/>
                <w:sz w:val="20"/>
              </w:rPr>
              <w:t>The notice will be suspended for the following reasons: Certis or REPCCS indicates that the notice is an AN. OCMS performs AN qualification checks and determine that the Notice qualifies as an AN.</w:t>
            </w:r>
          </w:p>
        </w:tc>
        <w:tc>
          <w:tcPr>
            <w:tcW w:type="dxa" w:w="2880"/>
            <w:tcMar>
              <w:left w:w="113" w:type="dxa"/>
              <w:right w:w="113" w:type="dxa"/>
            </w:tcMar>
          </w:tcPr>
          <w:p>
            <w:r/>
            <w:r>
              <w:rPr>
                <w:rFonts w:ascii="Arial" w:hAnsi="Arial" w:eastAsia="Arial"/>
                <w:b w:val="0"/>
                <w:i w:val="0"/>
                <w:sz w:val="20"/>
              </w:rPr>
              <w:t>ANS</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Duplicate notices are detected for the same offence and OCMS automatically suspends the second notice as a double booking notice.</w:t>
            </w:r>
          </w:p>
        </w:tc>
        <w:tc>
          <w:tcPr>
            <w:tcW w:type="dxa" w:w="2880"/>
            <w:tcMar>
              <w:left w:w="113" w:type="dxa"/>
              <w:right w:w="113" w:type="dxa"/>
            </w:tcMar>
          </w:tcPr>
          <w:p>
            <w:r/>
            <w:r>
              <w:rPr>
                <w:rFonts w:ascii="Arial" w:hAnsi="Arial" w:eastAsia="Arial"/>
                <w:b w:val="0"/>
                <w:i w:val="0"/>
                <w:sz w:val="20"/>
              </w:rPr>
              <w:t>DBB</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Diplomatic vehicle Notice has reached the end of the RD2/DN2 stage.</w:t>
            </w:r>
          </w:p>
        </w:tc>
        <w:tc>
          <w:tcPr>
            <w:tcW w:type="dxa" w:w="2880"/>
            <w:tcMar>
              <w:left w:w="113" w:type="dxa"/>
              <w:right w:w="113" w:type="dxa"/>
            </w:tcMar>
          </w:tcPr>
          <w:p>
            <w:r/>
            <w:r>
              <w:rPr>
                <w:rFonts w:ascii="Arial" w:hAnsi="Arial" w:eastAsia="Arial"/>
                <w:b w:val="0"/>
                <w:i w:val="0"/>
                <w:sz w:val="20"/>
              </w:rPr>
              <w:t>DIP</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Vehicle that committed the Offence is a foreign vehicle.</w:t>
            </w:r>
          </w:p>
        </w:tc>
        <w:tc>
          <w:tcPr>
            <w:tcW w:type="dxa" w:w="2880"/>
            <w:tcMar>
              <w:left w:w="113" w:type="dxa"/>
              <w:right w:w="113" w:type="dxa"/>
            </w:tcMar>
          </w:tcPr>
          <w:p>
            <w:r/>
            <w:r>
              <w:rPr>
                <w:rFonts w:ascii="Arial" w:hAnsi="Arial" w:eastAsia="Arial"/>
                <w:b w:val="0"/>
                <w:i w:val="0"/>
                <w:sz w:val="20"/>
              </w:rPr>
              <w:t>FOR</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MINDEF vehicle Notice has reached the end of the RD2/DN2 stage.</w:t>
            </w:r>
          </w:p>
        </w:tc>
        <w:tc>
          <w:tcPr>
            <w:tcW w:type="dxa" w:w="2880"/>
            <w:tcMar>
              <w:left w:w="113" w:type="dxa"/>
              <w:right w:w="113" w:type="dxa"/>
            </w:tcMar>
          </w:tcPr>
          <w:p>
            <w:r/>
            <w:r>
              <w:rPr>
                <w:rFonts w:ascii="Arial" w:hAnsi="Arial" w:eastAsia="Arial"/>
                <w:b w:val="0"/>
                <w:i w:val="0"/>
                <w:sz w:val="20"/>
              </w:rPr>
              <w:t>MID</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Partial payment occurred due to the Notice escalation and the Notice's amount payable has been adjusted.</w:t>
            </w:r>
          </w:p>
        </w:tc>
        <w:tc>
          <w:tcPr>
            <w:tcW w:type="dxa" w:w="2880"/>
            <w:tcMar>
              <w:left w:w="113" w:type="dxa"/>
              <w:right w:w="113" w:type="dxa"/>
            </w:tcMar>
          </w:tcPr>
          <w:p>
            <w:r/>
            <w:r>
              <w:rPr>
                <w:rFonts w:ascii="Arial" w:hAnsi="Arial" w:eastAsia="Arial"/>
                <w:b w:val="0"/>
                <w:i w:val="0"/>
                <w:sz w:val="20"/>
              </w:rPr>
              <w:t>PRA</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OCMS receives the date of death from MHA or DataHive and verifies that the Offender died on or after the Offence Date.</w:t>
            </w:r>
          </w:p>
        </w:tc>
        <w:tc>
          <w:tcPr>
            <w:tcW w:type="dxa" w:w="2880"/>
            <w:tcMar>
              <w:left w:w="113" w:type="dxa"/>
              <w:right w:w="113" w:type="dxa"/>
            </w:tcMar>
          </w:tcPr>
          <w:p>
            <w:r/>
            <w:r>
              <w:rPr>
                <w:rFonts w:ascii="Arial" w:hAnsi="Arial" w:eastAsia="Arial"/>
                <w:b w:val="0"/>
                <w:i w:val="0"/>
                <w:sz w:val="20"/>
              </w:rPr>
              <w:t>RIP</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OCMS receives the date of death from MHA or DataHive and verifies that the Offender died before the Offence Date.</w:t>
            </w:r>
          </w:p>
        </w:tc>
        <w:tc>
          <w:tcPr>
            <w:tcW w:type="dxa" w:w="2880"/>
            <w:tcMar>
              <w:left w:w="113" w:type="dxa"/>
              <w:right w:w="113" w:type="dxa"/>
            </w:tcMar>
          </w:tcPr>
          <w:p>
            <w:r/>
            <w:r>
              <w:rPr>
                <w:rFonts w:ascii="Arial" w:hAnsi="Arial" w:eastAsia="Arial"/>
                <w:b w:val="0"/>
                <w:i w:val="0"/>
                <w:sz w:val="20"/>
              </w:rPr>
              <w:t>RP2</w:t>
            </w:r>
          </w:p>
        </w:tc>
        <w:tc>
          <w:tcPr>
            <w:tcW w:type="dxa" w:w="2880"/>
            <w:tcMar>
              <w:left w:w="113" w:type="dxa"/>
              <w:right w:w="113" w:type="dxa"/>
            </w:tcMar>
          </w:tcPr>
          <w:p>
            <w:r/>
            <w:r>
              <w:rPr>
                <w:rFonts w:ascii="Arial" w:hAnsi="Arial" w:eastAsia="Arial"/>
                <w:b w:val="0"/>
                <w:i w:val="0"/>
                <w:sz w:val="20"/>
              </w:rPr>
              <w:t>OCMS Backend</w:t>
            </w:r>
          </w:p>
        </w:tc>
      </w:tr>
      <w:tr>
        <w:tc>
          <w:tcPr>
            <w:tcW w:type="dxa" w:w="2880"/>
            <w:tcMar>
              <w:left w:w="113" w:type="dxa"/>
              <w:right w:w="113" w:type="dxa"/>
            </w:tcMar>
          </w:tcPr>
          <w:p>
            <w:r/>
            <w:r>
              <w:rPr>
                <w:rFonts w:ascii="Arial" w:hAnsi="Arial" w:eastAsia="Arial"/>
                <w:b w:val="0"/>
                <w:i w:val="0"/>
                <w:sz w:val="20"/>
              </w:rPr>
              <w:t>OCMS receives payment for the Notice and verified that the notice is fully paid.</w:t>
            </w:r>
          </w:p>
        </w:tc>
        <w:tc>
          <w:tcPr>
            <w:tcW w:type="dxa" w:w="2880"/>
            <w:tcMar>
              <w:left w:w="113" w:type="dxa"/>
              <w:right w:w="113" w:type="dxa"/>
            </w:tcMar>
          </w:tcPr>
          <w:p>
            <w:r/>
            <w:r>
              <w:rPr>
                <w:rFonts w:ascii="Arial" w:hAnsi="Arial" w:eastAsia="Arial"/>
                <w:b w:val="0"/>
                <w:i w:val="0"/>
                <w:sz w:val="20"/>
              </w:rPr>
              <w:t>FP</w:t>
            </w:r>
          </w:p>
        </w:tc>
        <w:tc>
          <w:tcPr>
            <w:tcW w:type="dxa" w:w="2880"/>
            <w:tcMar>
              <w:left w:w="113" w:type="dxa"/>
              <w:right w:w="113" w:type="dxa"/>
            </w:tcMar>
          </w:tcPr>
          <w:p>
            <w:r/>
            <w:r>
              <w:rPr>
                <w:rFonts w:ascii="Arial" w:hAnsi="Arial" w:eastAsia="Arial"/>
                <w:b w:val="0"/>
                <w:i w:val="0"/>
                <w:sz w:val="20"/>
              </w:rPr>
              <w:t>OCMS Backend</w:t>
            </w:r>
          </w:p>
        </w:tc>
      </w:tr>
    </w:tbl>
    <w:p/>
    <w:p>
      <w:pPr>
        <w:spacing w:after="240"/>
      </w:pPr>
    </w:p>
    <w:p>
      <w:pPr>
        <w:pStyle w:val="Heading1"/>
      </w:pPr>
      <w:r>
        <w:rPr>
          <w:rFonts w:ascii="Arial" w:hAnsi="Arial" w:eastAsia="Arial"/>
          <w:b/>
          <w:i w:val="0"/>
          <w:sz w:val="32"/>
        </w:rPr>
        <w:t>Section 4 – Permanent Suspension initiated by PLUS</w:t>
      </w:r>
    </w:p>
    <w:p>
      <w:pPr>
        <w:pStyle w:val="Heading2"/>
      </w:pPr>
      <w:r>
        <w:rPr>
          <w:rFonts w:ascii="Arial" w:hAnsi="Arial" w:eastAsia="Arial"/>
          <w:b/>
          <w:i w:val="0"/>
          <w:sz w:val="28"/>
        </w:rPr>
        <w:t>4.1 Use Case</w:t>
      </w:r>
    </w:p>
    <w:p>
      <w:pPr>
        <w:pStyle w:val="ListBullet"/>
      </w:pPr>
      <w:r>
        <w:rPr>
          <w:rFonts w:ascii="Arial" w:hAnsi="Arial" w:eastAsia="Arial"/>
          <w:b w:val="0"/>
          <w:i w:val="0"/>
          <w:sz w:val="20"/>
        </w:rPr>
        <w:t>PLUS can apply PS via an API provided by OCMS.</w:t>
      </w:r>
    </w:p>
    <w:p>
      <w:pPr>
        <w:pStyle w:val="ListBullet"/>
      </w:pPr>
      <w:r>
        <w:rPr>
          <w:rFonts w:ascii="Arial" w:hAnsi="Arial" w:eastAsia="Arial"/>
          <w:b w:val="0"/>
          <w:i w:val="0"/>
          <w:sz w:val="20"/>
        </w:rPr>
        <w:t>The PLUS system and PLUS Users will initiate PS under the following circumstances:</w:t>
      </w:r>
    </w:p>
    <w:p>
      <w:pPr>
        <w:pStyle w:val="ListBullet"/>
      </w:pPr>
      <w:r>
        <w:rPr>
          <w:rFonts w:ascii="Arial" w:hAnsi="Arial" w:eastAsia="Arial"/>
          <w:b w:val="0"/>
          <w:i w:val="0"/>
          <w:sz w:val="20"/>
        </w:rPr>
        <w:t>Appeal Processing Officers (PLMs) suspend a notice when the Appeal is accepted.</w:t>
      </w:r>
    </w:p>
    <w:p>
      <w:pPr>
        <w:pStyle w:val="ListBullet"/>
      </w:pPr>
      <w:r>
        <w:rPr>
          <w:rFonts w:ascii="Arial" w:hAnsi="Arial" w:eastAsia="Arial"/>
          <w:b w:val="0"/>
          <w:i w:val="0"/>
          <w:sz w:val="20"/>
        </w:rPr>
        <w:t>Appeal Processing Officers (PLMs) suspend a notice due to specific reasons, for example the Notice was wrongly issued by the Parking Warden, or the Appellant has a valid season parking ticket.</w:t>
      </w:r>
    </w:p>
    <w:p>
      <w:pPr>
        <w:pStyle w:val="ListBullet"/>
      </w:pPr>
      <w:r>
        <w:rPr>
          <w:rFonts w:ascii="Arial" w:hAnsi="Arial" w:eastAsia="Arial"/>
          <w:b w:val="0"/>
          <w:i w:val="0"/>
          <w:sz w:val="20"/>
        </w:rPr>
        <w:t>When a suspension is initiated through the PLUS Staff Portal or backend, the PLUS system shall provide the suspension details, which will be logged in OCMS in the Suspended Notices database table.</w:t>
      </w:r>
    </w:p>
    <w:p>
      <w:pPr>
        <w:pStyle w:val="ListBullet"/>
      </w:pPr>
      <w:r>
        <w:rPr>
          <w:rFonts w:ascii="Arial" w:hAnsi="Arial" w:eastAsia="Arial"/>
          <w:b w:val="0"/>
          <w:i w:val="0"/>
          <w:sz w:val="20"/>
        </w:rPr>
        <w:t>Upon receiving the request, OCMS validates the submitted suspension data before proceeding with the PS.</w:t>
      </w:r>
    </w:p>
    <w:p>
      <w:pPr>
        <w:pStyle w:val="ListBullet"/>
      </w:pPr>
      <w:r>
        <w:rPr>
          <w:rFonts w:ascii="Arial" w:hAnsi="Arial" w:eastAsia="Arial"/>
          <w:b w:val="0"/>
          <w:i w:val="0"/>
          <w:sz w:val="20"/>
        </w:rPr>
        <w:t>PLUS can apply PS to multiple Notices simultaneously.</w:t>
      </w:r>
    </w:p>
    <w:p>
      <w:pPr>
        <w:spacing w:after="240"/>
      </w:pPr>
    </w:p>
    <w:p>
      <w:pPr>
        <w:pStyle w:val="Heading2"/>
      </w:pPr>
      <w:r>
        <w:rPr>
          <w:rFonts w:ascii="Arial" w:hAnsi="Arial" w:eastAsia="Arial"/>
          <w:b/>
          <w:i w:val="0"/>
          <w:sz w:val="28"/>
        </w:rPr>
        <w:t>4.2 Process Flow</w:t>
      </w:r>
    </w:p>
    <w:p>
      <w:r>
        <w:rPr>
          <w:rFonts w:ascii="Arial" w:hAnsi="Arial" w:eastAsia="Arial"/>
          <w:b w:val="0"/>
          <w:i/>
          <w:sz w:val="20"/>
        </w:rPr>
        <w:t>[Image: PLUS PS Flow] (./images/section4-plus-ps-flow.png)</w:t>
      </w:r>
    </w:p>
    <w:p>
      <w:r>
        <w:rPr>
          <w:rFonts w:ascii="Arial" w:hAnsi="Arial" w:eastAsia="Arial"/>
          <w:b w:val="0"/>
          <w:i/>
          <w:color w:val="000080"/>
          <w:sz w:val="20"/>
        </w:rPr>
        <w:t>NOTE: Due to page size limit, the full-sized image is appended.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Step</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PLM initiates PS</w:t>
            </w:r>
          </w:p>
        </w:tc>
        <w:tc>
          <w:tcPr>
            <w:tcW w:type="dxa" w:w="2880"/>
            <w:tcMar>
              <w:left w:w="113" w:type="dxa"/>
              <w:right w:w="113" w:type="dxa"/>
            </w:tcMar>
          </w:tcPr>
          <w:p>
            <w:r/>
            <w:r>
              <w:rPr>
                <w:rFonts w:ascii="Arial" w:hAnsi="Arial" w:eastAsia="Arial"/>
                <w:b w:val="0"/>
                <w:i w:val="0"/>
                <w:sz w:val="20"/>
              </w:rPr>
              <w:t>PLM accesses PLUS Staff Portal and initiates PS for notice(s)</w:t>
            </w:r>
          </w:p>
        </w:tc>
        <w:tc>
          <w:tcPr>
            <w:tcW w:type="dxa" w:w="2880"/>
            <w:tcMar>
              <w:left w:w="113" w:type="dxa"/>
              <w:right w:w="113" w:type="dxa"/>
            </w:tcMar>
          </w:tcPr>
          <w:p>
            <w:r/>
            <w:r>
              <w:rPr>
                <w:rFonts w:ascii="Arial" w:hAnsi="Arial" w:eastAsia="Arial"/>
                <w:b w:val="0"/>
                <w:i w:val="0"/>
                <w:sz w:val="20"/>
              </w:rPr>
              <w:t>Access appeal processing module</w:t>
            </w:r>
          </w:p>
        </w:tc>
      </w:tr>
      <w:tr>
        <w:tc>
          <w:tcPr>
            <w:tcW w:type="dxa" w:w="2880"/>
            <w:tcMar>
              <w:left w:w="113" w:type="dxa"/>
              <w:right w:w="113" w:type="dxa"/>
            </w:tcMar>
          </w:tcPr>
          <w:p>
            <w:r/>
            <w:r>
              <w:rPr>
                <w:rFonts w:ascii="Arial" w:hAnsi="Arial" w:eastAsia="Arial"/>
                <w:b w:val="0"/>
                <w:i w:val="0"/>
                <w:sz w:val="20"/>
              </w:rPr>
              <w:t>PLUS validates eligibility</w:t>
            </w:r>
          </w:p>
        </w:tc>
        <w:tc>
          <w:tcPr>
            <w:tcW w:type="dxa" w:w="2880"/>
            <w:tcMar>
              <w:left w:w="113" w:type="dxa"/>
              <w:right w:w="113" w:type="dxa"/>
            </w:tcMar>
          </w:tcPr>
          <w:p>
            <w:r/>
            <w:r>
              <w:rPr>
                <w:rFonts w:ascii="Arial" w:hAnsi="Arial" w:eastAsia="Arial"/>
                <w:b w:val="0"/>
                <w:i w:val="0"/>
                <w:sz w:val="20"/>
              </w:rPr>
              <w:t>PLUS Staff Portal validates eligibility based on notice data</w:t>
            </w:r>
          </w:p>
        </w:tc>
        <w:tc>
          <w:tcPr>
            <w:tcW w:type="dxa" w:w="2880"/>
            <w:tcMar>
              <w:left w:w="113" w:type="dxa"/>
              <w:right w:w="113" w:type="dxa"/>
            </w:tcMar>
          </w:tcPr>
          <w:p>
            <w:r/>
            <w:r>
              <w:rPr>
                <w:rFonts w:ascii="Arial" w:hAnsi="Arial" w:eastAsia="Arial"/>
                <w:b w:val="0"/>
                <w:i w:val="0"/>
                <w:sz w:val="20"/>
              </w:rPr>
              <w:t>Check processing stage, PS status</w:t>
            </w:r>
          </w:p>
        </w:tc>
      </w:tr>
      <w:tr>
        <w:tc>
          <w:tcPr>
            <w:tcW w:type="dxa" w:w="2880"/>
            <w:tcMar>
              <w:left w:w="113" w:type="dxa"/>
              <w:right w:w="113" w:type="dxa"/>
            </w:tcMar>
          </w:tcPr>
          <w:p>
            <w:r/>
            <w:r>
              <w:rPr>
                <w:rFonts w:ascii="Arial" w:hAnsi="Arial" w:eastAsia="Arial"/>
                <w:b w:val="0"/>
                <w:i w:val="0"/>
                <w:sz w:val="20"/>
              </w:rPr>
              <w:t>Enter PS Data</w:t>
            </w:r>
          </w:p>
        </w:tc>
        <w:tc>
          <w:tcPr>
            <w:tcW w:type="dxa" w:w="2880"/>
            <w:tcMar>
              <w:left w:w="113" w:type="dxa"/>
              <w:right w:w="113" w:type="dxa"/>
            </w:tcMar>
          </w:tcPr>
          <w:p>
            <w:r/>
            <w:r>
              <w:rPr>
                <w:rFonts w:ascii="Arial" w:hAnsi="Arial" w:eastAsia="Arial"/>
                <w:b w:val="0"/>
                <w:i w:val="0"/>
                <w:sz w:val="20"/>
              </w:rPr>
              <w:t>PLM selects PS Code and enters Suspension Remarks</w:t>
            </w:r>
          </w:p>
        </w:tc>
        <w:tc>
          <w:tcPr>
            <w:tcW w:type="dxa" w:w="2880"/>
            <w:tcMar>
              <w:left w:w="113" w:type="dxa"/>
              <w:right w:w="113" w:type="dxa"/>
            </w:tcMar>
          </w:tcPr>
          <w:p>
            <w:r/>
            <w:r>
              <w:rPr>
                <w:rFonts w:ascii="Arial" w:hAnsi="Arial" w:eastAsia="Arial"/>
                <w:b w:val="0"/>
                <w:i w:val="0"/>
                <w:sz w:val="20"/>
              </w:rPr>
              <w:t>APP, CAN, CFA, OTH, VST codes available</w:t>
            </w:r>
          </w:p>
        </w:tc>
      </w:tr>
      <w:tr>
        <w:tc>
          <w:tcPr>
            <w:tcW w:type="dxa" w:w="2880"/>
            <w:tcMar>
              <w:left w:w="113" w:type="dxa"/>
              <w:right w:w="113" w:type="dxa"/>
            </w:tcMar>
          </w:tcPr>
          <w:p>
            <w:r/>
            <w:r>
              <w:rPr>
                <w:rFonts w:ascii="Arial" w:hAnsi="Arial" w:eastAsia="Arial"/>
                <w:b w:val="0"/>
                <w:i w:val="0"/>
                <w:sz w:val="20"/>
              </w:rPr>
              <w:t>Submit PS Request</w:t>
            </w:r>
          </w:p>
        </w:tc>
        <w:tc>
          <w:tcPr>
            <w:tcW w:type="dxa" w:w="2880"/>
            <w:tcMar>
              <w:left w:w="113" w:type="dxa"/>
              <w:right w:w="113" w:type="dxa"/>
            </w:tcMar>
          </w:tcPr>
          <w:p>
            <w:r/>
            <w:r>
              <w:rPr>
                <w:rFonts w:ascii="Arial" w:hAnsi="Arial" w:eastAsia="Arial"/>
                <w:b w:val="0"/>
                <w:i w:val="0"/>
                <w:sz w:val="20"/>
              </w:rPr>
              <w:t>PLUS Backend sends PS request to OCMS Backend via API</w:t>
            </w:r>
          </w:p>
        </w:tc>
        <w:tc>
          <w:tcPr>
            <w:tcW w:type="dxa" w:w="2880"/>
            <w:tcMar>
              <w:left w:w="113" w:type="dxa"/>
              <w:right w:w="113" w:type="dxa"/>
            </w:tcMar>
          </w:tcPr>
          <w:p>
            <w:r/>
            <w:r>
              <w:rPr>
                <w:rFonts w:ascii="Arial" w:hAnsi="Arial" w:eastAsia="Arial"/>
                <w:b w:val="0"/>
                <w:i w:val="0"/>
                <w:sz w:val="20"/>
              </w:rPr>
              <w:t>API call with suspension details</w:t>
            </w:r>
          </w:p>
        </w:tc>
      </w:tr>
      <w:tr>
        <w:tc>
          <w:tcPr>
            <w:tcW w:type="dxa" w:w="2880"/>
            <w:tcMar>
              <w:left w:w="113" w:type="dxa"/>
              <w:right w:w="113" w:type="dxa"/>
            </w:tcMar>
          </w:tcPr>
          <w:p>
            <w:r/>
            <w:r>
              <w:rPr>
                <w:rFonts w:ascii="Arial" w:hAnsi="Arial" w:eastAsia="Arial"/>
                <w:b w:val="0"/>
                <w:i w:val="0"/>
                <w:sz w:val="20"/>
              </w:rPr>
              <w:t>OCMS Backend Validation</w:t>
            </w:r>
          </w:p>
        </w:tc>
        <w:tc>
          <w:tcPr>
            <w:tcW w:type="dxa" w:w="2880"/>
            <w:tcMar>
              <w:left w:w="113" w:type="dxa"/>
              <w:right w:w="113" w:type="dxa"/>
            </w:tcMar>
          </w:tcPr>
          <w:p>
            <w:r/>
            <w:r>
              <w:rPr>
                <w:rFonts w:ascii="Arial" w:hAnsi="Arial" w:eastAsia="Arial"/>
                <w:b w:val="0"/>
                <w:i w:val="0"/>
                <w:sz w:val="20"/>
              </w:rPr>
              <w:t>OCMS Backend validates request against PS rules and eligibility</w:t>
            </w:r>
          </w:p>
        </w:tc>
        <w:tc>
          <w:tcPr>
            <w:tcW w:type="dxa" w:w="2880"/>
            <w:tcMar>
              <w:left w:w="113" w:type="dxa"/>
              <w:right w:w="113" w:type="dxa"/>
            </w:tcMar>
          </w:tcPr>
          <w:p>
            <w:r/>
            <w:r>
              <w:rPr>
                <w:rFonts w:ascii="Arial" w:hAnsi="Arial" w:eastAsia="Arial"/>
                <w:b w:val="0"/>
                <w:i w:val="0"/>
                <w:sz w:val="20"/>
              </w:rPr>
              <w:t>Validate all PS rules</w:t>
            </w:r>
          </w:p>
        </w:tc>
      </w:tr>
      <w:tr>
        <w:tc>
          <w:tcPr>
            <w:tcW w:type="dxa" w:w="2880"/>
            <w:tcMar>
              <w:left w:w="113" w:type="dxa"/>
              <w:right w:w="113" w:type="dxa"/>
            </w:tcMar>
          </w:tcPr>
          <w:p>
            <w:r/>
            <w:r>
              <w:rPr>
                <w:rFonts w:ascii="Arial" w:hAnsi="Arial" w:eastAsia="Arial"/>
                <w:b w:val="0"/>
                <w:i w:val="0"/>
                <w:sz w:val="20"/>
              </w:rPr>
              <w:t>Backend Processing</w:t>
            </w:r>
          </w:p>
        </w:tc>
        <w:tc>
          <w:tcPr>
            <w:tcW w:type="dxa" w:w="2880"/>
            <w:tcMar>
              <w:left w:w="113" w:type="dxa"/>
              <w:right w:w="113" w:type="dxa"/>
            </w:tcMar>
          </w:tcPr>
          <w:p>
            <w:r/>
            <w:r>
              <w:rPr>
                <w:rFonts w:ascii="Arial" w:hAnsi="Arial" w:eastAsia="Arial"/>
                <w:b w:val="0"/>
                <w:i w:val="0"/>
                <w:sz w:val="20"/>
              </w:rPr>
              <w:t>If valid, backend updates ocms_valid_offence_notice and inserts record into ocms_suspended_notice</w:t>
            </w:r>
          </w:p>
        </w:tc>
        <w:tc>
          <w:tcPr>
            <w:tcW w:type="dxa" w:w="2880"/>
            <w:tcMar>
              <w:left w:w="113" w:type="dxa"/>
              <w:right w:w="113" w:type="dxa"/>
            </w:tcMar>
          </w:tcPr>
          <w:p>
            <w:r/>
            <w:r>
              <w:rPr>
                <w:rFonts w:ascii="Arial" w:hAnsi="Arial" w:eastAsia="Arial"/>
                <w:b w:val="0"/>
                <w:i w:val="0"/>
                <w:sz w:val="20"/>
              </w:rPr>
              <w:t>UPDATE parent, INSERT child table</w:t>
            </w:r>
          </w:p>
        </w:tc>
      </w:tr>
      <w:tr>
        <w:tc>
          <w:tcPr>
            <w:tcW w:type="dxa" w:w="2880"/>
            <w:tcMar>
              <w:left w:w="113" w:type="dxa"/>
              <w:right w:w="113" w:type="dxa"/>
            </w:tcMar>
          </w:tcPr>
          <w:p>
            <w:r/>
            <w:r>
              <w:rPr>
                <w:rFonts w:ascii="Arial" w:hAnsi="Arial" w:eastAsia="Arial"/>
                <w:b w:val="0"/>
                <w:i w:val="0"/>
                <w:sz w:val="20"/>
              </w:rPr>
              <w:t>Response</w:t>
            </w:r>
          </w:p>
        </w:tc>
        <w:tc>
          <w:tcPr>
            <w:tcW w:type="dxa" w:w="2880"/>
            <w:tcMar>
              <w:left w:w="113" w:type="dxa"/>
              <w:right w:w="113" w:type="dxa"/>
            </w:tcMar>
          </w:tcPr>
          <w:p>
            <w:r/>
            <w:r>
              <w:rPr>
                <w:rFonts w:ascii="Arial" w:hAnsi="Arial" w:eastAsia="Arial"/>
                <w:b w:val="0"/>
                <w:i w:val="0"/>
                <w:sz w:val="20"/>
              </w:rPr>
              <w:t>OCMS Backend returns success or error response to PLUS</w:t>
            </w:r>
          </w:p>
        </w:tc>
        <w:tc>
          <w:tcPr>
            <w:tcW w:type="dxa" w:w="2880"/>
            <w:tcMar>
              <w:left w:w="113" w:type="dxa"/>
              <w:right w:w="113" w:type="dxa"/>
            </w:tcMar>
          </w:tcPr>
          <w:p>
            <w:r/>
            <w:r>
              <w:rPr>
                <w:rFonts w:ascii="Arial" w:hAnsi="Arial" w:eastAsia="Arial"/>
                <w:b w:val="0"/>
                <w:i w:val="0"/>
                <w:sz w:val="20"/>
              </w:rPr>
              <w:t>Return result to PLUS system</w:t>
            </w:r>
          </w:p>
        </w:tc>
      </w:tr>
    </w:tbl>
    <w:p/>
    <w:p>
      <w:pPr>
        <w:spacing w:after="240"/>
      </w:pPr>
    </w:p>
    <w:p>
      <w:pPr>
        <w:pStyle w:val="Heading2"/>
      </w:pPr>
      <w:r>
        <w:rPr>
          <w:rFonts w:ascii="Arial" w:hAnsi="Arial" w:eastAsia="Arial"/>
          <w:b/>
          <w:i w:val="0"/>
          <w:sz w:val="28"/>
        </w:rPr>
        <w:t>4.3 API Specification</w:t>
      </w:r>
    </w:p>
    <w:p>
      <w:pPr>
        <w:pStyle w:val="Heading3"/>
      </w:pPr>
      <w:r>
        <w:rPr>
          <w:rFonts w:ascii="Arial" w:hAnsi="Arial" w:eastAsia="Arial"/>
          <w:b/>
          <w:i w:val="0"/>
          <w:sz w:val="24"/>
        </w:rPr>
        <w:t>API Provide</w:t>
      </w:r>
    </w:p>
    <w:p>
      <w:pPr>
        <w:pStyle w:val="Heading4"/>
      </w:pPr>
      <w:r>
        <w:rPr>
          <w:rFonts w:ascii="Arial" w:hAnsi="Arial" w:eastAsia="Arial"/>
          <w:b/>
          <w:i w:val="0"/>
          <w:sz w:val="22"/>
        </w:rPr>
        <w:t>API Apply Permanent Suspension</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Field</w:t>
            </w:r>
          </w:p>
        </w:tc>
        <w:tc>
          <w:tcPr>
            <w:tcW w:type="dxa" w:w="4320"/>
            <w:tcMar>
              <w:left w:w="113" w:type="dxa"/>
              <w:right w:w="113" w:type="dxa"/>
            </w:tcMar>
            <w:shd w:fill="D9E2F3"/>
          </w:tcPr>
          <w:p>
            <w:r/>
            <w:r>
              <w:rPr>
                <w:rFonts w:ascii="Arial" w:hAnsi="Arial" w:eastAsia="Arial"/>
                <w:b/>
                <w:i w:val="0"/>
                <w:sz w:val="20"/>
              </w:rPr>
              <w:t>Value</w:t>
            </w:r>
          </w:p>
        </w:tc>
      </w:tr>
      <w:tr>
        <w:tc>
          <w:tcPr>
            <w:tcW w:type="dxa" w:w="4320"/>
            <w:tcMar>
              <w:left w:w="113" w:type="dxa"/>
              <w:right w:w="113" w:type="dxa"/>
            </w:tcMar>
          </w:tcPr>
          <w:p>
            <w:r/>
            <w:r>
              <w:rPr>
                <w:rFonts w:ascii="Arial" w:hAnsi="Arial" w:eastAsia="Arial"/>
                <w:b w:val="0"/>
                <w:i w:val="0"/>
                <w:sz w:val="20"/>
              </w:rPr>
              <w:t>API Name</w:t>
            </w:r>
          </w:p>
        </w:tc>
        <w:tc>
          <w:tcPr>
            <w:tcW w:type="dxa" w:w="4320"/>
            <w:tcMar>
              <w:left w:w="113" w:type="dxa"/>
              <w:right w:w="113" w:type="dxa"/>
            </w:tcMar>
          </w:tcPr>
          <w:p>
            <w:r/>
            <w:r>
              <w:rPr>
                <w:rFonts w:ascii="Arial" w:hAnsi="Arial" w:eastAsia="Arial"/>
                <w:b w:val="0"/>
                <w:i w:val="0"/>
                <w:sz w:val="20"/>
              </w:rPr>
              <w:t>applyPermanentSuspension</w:t>
            </w:r>
          </w:p>
        </w:tc>
      </w:tr>
      <w:tr>
        <w:tc>
          <w:tcPr>
            <w:tcW w:type="dxa" w:w="4320"/>
            <w:tcMar>
              <w:left w:w="113" w:type="dxa"/>
              <w:right w:w="113" w:type="dxa"/>
            </w:tcMar>
          </w:tcPr>
          <w:p>
            <w:r/>
            <w:r>
              <w:rPr>
                <w:rFonts w:ascii="Arial" w:hAnsi="Arial" w:eastAsia="Arial"/>
                <w:b w:val="0"/>
                <w:i w:val="0"/>
                <w:sz w:val="20"/>
              </w:rPr>
              <w:t>URL</w:t>
            </w:r>
          </w:p>
        </w:tc>
        <w:tc>
          <w:tcPr>
            <w:tcW w:type="dxa" w:w="4320"/>
            <w:tcMar>
              <w:left w:w="113" w:type="dxa"/>
              <w:right w:w="113" w:type="dxa"/>
            </w:tcMar>
          </w:tcPr>
          <w:p>
            <w:r/>
            <w:r>
              <w:rPr>
                <w:rFonts w:ascii="Arial" w:hAnsi="Arial" w:eastAsia="Arial"/>
                <w:b w:val="0"/>
                <w:i w:val="0"/>
                <w:sz w:val="20"/>
              </w:rPr>
              <w:t>UAT: https://parking2.ura.gov.sg/ocms/v1/suspension/permanent &lt;br&gt; PRD: https://parking.ura.gov.sg/ocms/v1/suspension/permanent</w:t>
            </w:r>
          </w:p>
        </w:tc>
      </w:tr>
      <w:tr>
        <w:tc>
          <w:tcPr>
            <w:tcW w:type="dxa" w:w="4320"/>
            <w:tcMar>
              <w:left w:w="113" w:type="dxa"/>
              <w:right w:w="113" w:type="dxa"/>
            </w:tcMar>
          </w:tcPr>
          <w:p>
            <w:r/>
            <w:r>
              <w:rPr>
                <w:rFonts w:ascii="Arial" w:hAnsi="Arial" w:eastAsia="Arial"/>
                <w:b w:val="0"/>
                <w:i w:val="0"/>
                <w:sz w:val="20"/>
              </w:rPr>
              <w:t>Description</w:t>
            </w:r>
          </w:p>
        </w:tc>
        <w:tc>
          <w:tcPr>
            <w:tcW w:type="dxa" w:w="4320"/>
            <w:tcMar>
              <w:left w:w="113" w:type="dxa"/>
              <w:right w:w="113" w:type="dxa"/>
            </w:tcMar>
          </w:tcPr>
          <w:p>
            <w:r/>
            <w:r>
              <w:rPr>
                <w:rFonts w:ascii="Arial" w:hAnsi="Arial" w:eastAsia="Arial"/>
                <w:b w:val="0"/>
                <w:i w:val="0"/>
                <w:sz w:val="20"/>
              </w:rPr>
              <w:t>API to apply Permanent Suspension to notice(s) from PLUS</w:t>
            </w:r>
          </w:p>
        </w:tc>
      </w:tr>
      <w:tr>
        <w:tc>
          <w:tcPr>
            <w:tcW w:type="dxa" w:w="4320"/>
            <w:tcMar>
              <w:left w:w="113" w:type="dxa"/>
              <w:right w:w="113" w:type="dxa"/>
            </w:tcMar>
          </w:tcPr>
          <w:p>
            <w:r/>
            <w:r>
              <w:rPr>
                <w:rFonts w:ascii="Arial" w:hAnsi="Arial" w:eastAsia="Arial"/>
                <w:b w:val="0"/>
                <w:i w:val="0"/>
                <w:sz w:val="20"/>
              </w:rPr>
              <w:t>Method</w:t>
            </w:r>
          </w:p>
        </w:tc>
        <w:tc>
          <w:tcPr>
            <w:tcW w:type="dxa" w:w="4320"/>
            <w:tcMar>
              <w:left w:w="113" w:type="dxa"/>
              <w:right w:w="113" w:type="dxa"/>
            </w:tcMar>
          </w:tcPr>
          <w:p>
            <w:r/>
            <w:r>
              <w:rPr>
                <w:rFonts w:ascii="Arial" w:hAnsi="Arial" w:eastAsia="Arial"/>
                <w:b w:val="0"/>
                <w:i w:val="0"/>
                <w:sz w:val="20"/>
              </w:rPr>
              <w:t>POST</w:t>
            </w:r>
          </w:p>
        </w:tc>
      </w:tr>
      <w:tr>
        <w:tc>
          <w:tcPr>
            <w:tcW w:type="dxa" w:w="4320"/>
            <w:tcMar>
              <w:left w:w="113" w:type="dxa"/>
              <w:right w:w="113" w:type="dxa"/>
            </w:tcMar>
          </w:tcPr>
          <w:p>
            <w:r/>
            <w:r>
              <w:rPr>
                <w:rFonts w:ascii="Arial" w:hAnsi="Arial" w:eastAsia="Arial"/>
                <w:b w:val="0"/>
                <w:i w:val="0"/>
                <w:sz w:val="20"/>
              </w:rPr>
              <w:t>Header</w:t>
            </w:r>
          </w:p>
        </w:tc>
        <w:tc>
          <w:tcPr>
            <w:tcW w:type="dxa" w:w="4320"/>
            <w:tcMar>
              <w:left w:w="113" w:type="dxa"/>
              <w:right w:w="113" w:type="dxa"/>
            </w:tcMar>
          </w:tcPr>
          <w:p>
            <w:r/>
            <w:r>
              <w:rPr>
                <w:rFonts w:ascii="Arial" w:hAnsi="Arial" w:eastAsia="Arial"/>
                <w:b w:val="0"/>
                <w:i w:val="0"/>
                <w:sz w:val="20"/>
              </w:rPr>
              <w:t>`{ "Authorization": "Bearer [token]", "Content-Type": "application/json", "Ocp-Apim-Subscription-Key": "[APIM key]" }`</w:t>
            </w:r>
          </w:p>
        </w:tc>
      </w:tr>
      <w:tr>
        <w:tc>
          <w:tcPr>
            <w:tcW w:type="dxa" w:w="4320"/>
            <w:tcMar>
              <w:left w:w="113" w:type="dxa"/>
              <w:right w:w="113" w:type="dxa"/>
            </w:tcMar>
          </w:tcPr>
          <w:p>
            <w:r/>
            <w:r>
              <w:rPr>
                <w:rFonts w:ascii="Arial" w:hAnsi="Arial" w:eastAsia="Arial"/>
                <w:b w:val="0"/>
                <w:i w:val="0"/>
                <w:sz w:val="20"/>
              </w:rPr>
              <w:t>Payload</w:t>
            </w:r>
          </w:p>
        </w:tc>
        <w:tc>
          <w:tcPr>
            <w:tcW w:type="dxa" w:w="4320"/>
            <w:tcMar>
              <w:left w:w="113" w:type="dxa"/>
              <w:right w:w="113" w:type="dxa"/>
            </w:tcMar>
          </w:tcPr>
          <w:p>
            <w:r/>
            <w:r>
              <w:rPr>
                <w:rFonts w:ascii="Arial" w:hAnsi="Arial" w:eastAsia="Arial"/>
                <w:b w:val="0"/>
                <w:i w:val="0"/>
                <w:sz w:val="20"/>
              </w:rPr>
              <w:t>`{ "notice_no": "500500303J", "date_of_suspension": "2025-03-22T19:00:02", "suspension_source": "PLUS", "suspension_type": "PS", "reason_of_suspension": "APP", "officer_authorising_suspension": "JOHNLEE", "suspension_remarks": "Appeal accepted" }`</w:t>
            </w:r>
          </w:p>
        </w:tc>
      </w:tr>
      <w:tr>
        <w:tc>
          <w:tcPr>
            <w:tcW w:type="dxa" w:w="4320"/>
            <w:tcMar>
              <w:left w:w="113" w:type="dxa"/>
              <w:right w:w="113" w:type="dxa"/>
            </w:tcMar>
          </w:tcPr>
          <w:p>
            <w:r/>
            <w:r>
              <w:rPr>
                <w:rFonts w:ascii="Arial" w:hAnsi="Arial" w:eastAsia="Arial"/>
                <w:b w:val="0"/>
                <w:i w:val="0"/>
                <w:sz w:val="20"/>
              </w:rPr>
              <w:t>Response</w:t>
            </w:r>
          </w:p>
        </w:tc>
        <w:tc>
          <w:tcPr>
            <w:tcW w:type="dxa" w:w="4320"/>
            <w:tcMar>
              <w:left w:w="113" w:type="dxa"/>
              <w:right w:w="113" w:type="dxa"/>
            </w:tcMar>
          </w:tcPr>
          <w:p>
            <w:r/>
            <w:r>
              <w:rPr>
                <w:rFonts w:ascii="Arial" w:hAnsi="Arial" w:eastAsia="Arial"/>
                <w:b w:val="0"/>
                <w:i w:val="0"/>
                <w:sz w:val="20"/>
              </w:rPr>
              <w:t>`{ "totalProcessed": 1, "successCount": 1, "errorCount": 0, "results": [{ "noticeNo": "500500303J", "srNo": "1234", "appCode": "OCMS-2000", "message": "PS Success" }] }`</w:t>
            </w:r>
          </w:p>
        </w:tc>
      </w:tr>
      <w:tr>
        <w:tc>
          <w:tcPr>
            <w:tcW w:type="dxa" w:w="4320"/>
            <w:tcMar>
              <w:left w:w="113" w:type="dxa"/>
              <w:right w:w="113" w:type="dxa"/>
            </w:tcMar>
          </w:tcPr>
          <w:p>
            <w:r/>
            <w:r>
              <w:rPr>
                <w:rFonts w:ascii="Arial" w:hAnsi="Arial" w:eastAsia="Arial"/>
                <w:b w:val="0"/>
                <w:i w:val="0"/>
                <w:sz w:val="20"/>
              </w:rPr>
              <w:t>Response Failure</w:t>
            </w:r>
          </w:p>
        </w:tc>
        <w:tc>
          <w:tcPr>
            <w:tcW w:type="dxa" w:w="4320"/>
            <w:tcMar>
              <w:left w:w="113" w:type="dxa"/>
              <w:right w:w="113" w:type="dxa"/>
            </w:tcMar>
          </w:tcPr>
          <w:p>
            <w:r/>
            <w:r>
              <w:rPr>
                <w:rFonts w:ascii="Arial" w:hAnsi="Arial" w:eastAsia="Arial"/>
                <w:b w:val="0"/>
                <w:i w:val="0"/>
                <w:sz w:val="20"/>
              </w:rPr>
              <w:t>`{ "totalProcessed": 1, "successCount": 0, "errorCount": 1, "results": [{ "noticeNo": "500500303J", "appCode": "OCMS-4002", "message": "PS Code cannot be applied" }] }`</w:t>
            </w:r>
          </w:p>
        </w:tc>
      </w:tr>
    </w:tbl>
    <w:p/>
    <w:p>
      <w:pPr>
        <w:pStyle w:val="Heading3"/>
      </w:pPr>
      <w:r>
        <w:rPr>
          <w:rFonts w:ascii="Arial" w:hAnsi="Arial" w:eastAsia="Arial"/>
          <w:b/>
          <w:i w:val="0"/>
          <w:sz w:val="24"/>
        </w:rPr>
        <w:t>Request Parameter Data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Field Name</w:t>
            </w:r>
          </w:p>
        </w:tc>
        <w:tc>
          <w:tcPr>
            <w:tcW w:type="dxa" w:w="2160"/>
            <w:tcMar>
              <w:left w:w="113" w:type="dxa"/>
              <w:right w:w="113" w:type="dxa"/>
            </w:tcMar>
            <w:shd w:fill="D9E2F3"/>
          </w:tcPr>
          <w:p>
            <w:r/>
            <w:r>
              <w:rPr>
                <w:rFonts w:ascii="Arial" w:hAnsi="Arial" w:eastAsia="Arial"/>
                <w:b/>
                <w:i w:val="0"/>
                <w:sz w:val="20"/>
              </w:rPr>
              <w:t>Description</w:t>
            </w:r>
          </w:p>
        </w:tc>
        <w:tc>
          <w:tcPr>
            <w:tcW w:type="dxa" w:w="2160"/>
            <w:tcMar>
              <w:left w:w="113" w:type="dxa"/>
              <w:right w:w="113" w:type="dxa"/>
            </w:tcMar>
            <w:shd w:fill="D9E2F3"/>
          </w:tcPr>
          <w:p>
            <w:r/>
            <w:r>
              <w:rPr>
                <w:rFonts w:ascii="Arial" w:hAnsi="Arial" w:eastAsia="Arial"/>
                <w:b/>
                <w:i w:val="0"/>
                <w:sz w:val="20"/>
              </w:rPr>
              <w:t>Mandatory</w:t>
            </w:r>
          </w:p>
        </w:tc>
        <w:tc>
          <w:tcPr>
            <w:tcW w:type="dxa" w:w="2160"/>
            <w:tcMar>
              <w:left w:w="113" w:type="dxa"/>
              <w:right w:w="113" w:type="dxa"/>
            </w:tcMar>
            <w:shd w:fill="D9E2F3"/>
          </w:tcPr>
          <w:p>
            <w:r/>
            <w:r>
              <w:rPr>
                <w:rFonts w:ascii="Arial" w:hAnsi="Arial" w:eastAsia="Arial"/>
                <w:b/>
                <w:i w:val="0"/>
                <w:sz w:val="20"/>
              </w:rPr>
              <w:t>Sample Value</w:t>
            </w:r>
          </w:p>
        </w:tc>
      </w:tr>
      <w:tr>
        <w:tc>
          <w:tcPr>
            <w:tcW w:type="dxa" w:w="2160"/>
            <w:tcMar>
              <w:left w:w="113" w:type="dxa"/>
              <w:right w:w="113" w:type="dxa"/>
            </w:tcMar>
          </w:tcPr>
          <w:p>
            <w:r/>
            <w:r>
              <w:rPr>
                <w:rFonts w:ascii="Arial" w:hAnsi="Arial" w:eastAsia="Arial"/>
                <w:b w:val="0"/>
                <w:i w:val="0"/>
                <w:sz w:val="20"/>
              </w:rPr>
              <w:t>notice_no</w:t>
            </w:r>
          </w:p>
        </w:tc>
        <w:tc>
          <w:tcPr>
            <w:tcW w:type="dxa" w:w="2160"/>
            <w:tcMar>
              <w:left w:w="113" w:type="dxa"/>
              <w:right w:w="113" w:type="dxa"/>
            </w:tcMar>
          </w:tcPr>
          <w:p>
            <w:r/>
            <w:r>
              <w:rPr>
                <w:rFonts w:ascii="Arial" w:hAnsi="Arial" w:eastAsia="Arial"/>
                <w:b w:val="0"/>
                <w:i w:val="0"/>
                <w:sz w:val="20"/>
              </w:rPr>
              <w:t>Notice number</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500500303J</w:t>
            </w:r>
          </w:p>
        </w:tc>
      </w:tr>
      <w:tr>
        <w:tc>
          <w:tcPr>
            <w:tcW w:type="dxa" w:w="2160"/>
            <w:tcMar>
              <w:left w:w="113" w:type="dxa"/>
              <w:right w:w="113" w:type="dxa"/>
            </w:tcMar>
          </w:tcPr>
          <w:p>
            <w:r/>
            <w:r>
              <w:rPr>
                <w:rFonts w:ascii="Arial" w:hAnsi="Arial" w:eastAsia="Arial"/>
                <w:b w:val="0"/>
                <w:i w:val="0"/>
                <w:sz w:val="20"/>
              </w:rPr>
              <w:t>date_of_suspension</w:t>
            </w:r>
          </w:p>
        </w:tc>
        <w:tc>
          <w:tcPr>
            <w:tcW w:type="dxa" w:w="2160"/>
            <w:tcMar>
              <w:left w:w="113" w:type="dxa"/>
              <w:right w:w="113" w:type="dxa"/>
            </w:tcMar>
          </w:tcPr>
          <w:p>
            <w:r/>
            <w:r>
              <w:rPr>
                <w:rFonts w:ascii="Arial" w:hAnsi="Arial" w:eastAsia="Arial"/>
                <w:b w:val="0"/>
                <w:i w:val="0"/>
                <w:sz w:val="20"/>
              </w:rPr>
              <w:t>Date the suspension was applied</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2025-03-22T19:00:02</w:t>
            </w:r>
          </w:p>
        </w:tc>
      </w:tr>
      <w:tr>
        <w:tc>
          <w:tcPr>
            <w:tcW w:type="dxa" w:w="2160"/>
            <w:tcMar>
              <w:left w:w="113" w:type="dxa"/>
              <w:right w:w="113" w:type="dxa"/>
            </w:tcMar>
          </w:tcPr>
          <w:p>
            <w:r/>
            <w:r>
              <w:rPr>
                <w:rFonts w:ascii="Arial" w:hAnsi="Arial" w:eastAsia="Arial"/>
                <w:b w:val="0"/>
                <w:i w:val="0"/>
                <w:sz w:val="20"/>
              </w:rPr>
              <w:t>suspension_source</w:t>
            </w:r>
          </w:p>
        </w:tc>
        <w:tc>
          <w:tcPr>
            <w:tcW w:type="dxa" w:w="2160"/>
            <w:tcMar>
              <w:left w:w="113" w:type="dxa"/>
              <w:right w:w="113" w:type="dxa"/>
            </w:tcMar>
          </w:tcPr>
          <w:p>
            <w:r/>
            <w:r>
              <w:rPr>
                <w:rFonts w:ascii="Arial" w:hAnsi="Arial" w:eastAsia="Arial"/>
                <w:b w:val="0"/>
                <w:i w:val="0"/>
                <w:sz w:val="20"/>
              </w:rPr>
              <w:t>Which system initiated the suspension</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PLUS</w:t>
            </w:r>
          </w:p>
        </w:tc>
      </w:tr>
      <w:tr>
        <w:tc>
          <w:tcPr>
            <w:tcW w:type="dxa" w:w="2160"/>
            <w:tcMar>
              <w:left w:w="113" w:type="dxa"/>
              <w:right w:w="113" w:type="dxa"/>
            </w:tcMar>
          </w:tcPr>
          <w:p>
            <w:r/>
            <w:r>
              <w:rPr>
                <w:rFonts w:ascii="Arial" w:hAnsi="Arial" w:eastAsia="Arial"/>
                <w:b w:val="0"/>
                <w:i w:val="0"/>
                <w:sz w:val="20"/>
              </w:rPr>
              <w:t>suspension_type</w:t>
            </w:r>
          </w:p>
        </w:tc>
        <w:tc>
          <w:tcPr>
            <w:tcW w:type="dxa" w:w="2160"/>
            <w:tcMar>
              <w:left w:w="113" w:type="dxa"/>
              <w:right w:w="113" w:type="dxa"/>
            </w:tcMar>
          </w:tcPr>
          <w:p>
            <w:r/>
            <w:r>
              <w:rPr>
                <w:rFonts w:ascii="Arial" w:hAnsi="Arial" w:eastAsia="Arial"/>
                <w:b w:val="0"/>
                <w:i w:val="0"/>
                <w:sz w:val="20"/>
              </w:rPr>
              <w:t>Type of suspension</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PS</w:t>
            </w:r>
          </w:p>
        </w:tc>
      </w:tr>
      <w:tr>
        <w:tc>
          <w:tcPr>
            <w:tcW w:type="dxa" w:w="2160"/>
            <w:tcMar>
              <w:left w:w="113" w:type="dxa"/>
              <w:right w:w="113" w:type="dxa"/>
            </w:tcMar>
          </w:tcPr>
          <w:p>
            <w:r/>
            <w:r>
              <w:rPr>
                <w:rFonts w:ascii="Arial" w:hAnsi="Arial" w:eastAsia="Arial"/>
                <w:b w:val="0"/>
                <w:i w:val="0"/>
                <w:sz w:val="20"/>
              </w:rPr>
              <w:t>reason_of_suspension</w:t>
            </w:r>
          </w:p>
        </w:tc>
        <w:tc>
          <w:tcPr>
            <w:tcW w:type="dxa" w:w="2160"/>
            <w:tcMar>
              <w:left w:w="113" w:type="dxa"/>
              <w:right w:w="113" w:type="dxa"/>
            </w:tcMar>
          </w:tcPr>
          <w:p>
            <w:r/>
            <w:r>
              <w:rPr>
                <w:rFonts w:ascii="Arial" w:hAnsi="Arial" w:eastAsia="Arial"/>
                <w:b w:val="0"/>
                <w:i w:val="0"/>
                <w:sz w:val="20"/>
              </w:rPr>
              <w:t>EPR suspension code that indicates the reason for the suspension</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APP</w:t>
            </w:r>
          </w:p>
        </w:tc>
      </w:tr>
      <w:tr>
        <w:tc>
          <w:tcPr>
            <w:tcW w:type="dxa" w:w="2160"/>
            <w:tcMar>
              <w:left w:w="113" w:type="dxa"/>
              <w:right w:w="113" w:type="dxa"/>
            </w:tcMar>
          </w:tcPr>
          <w:p>
            <w:r/>
            <w:r>
              <w:rPr>
                <w:rFonts w:ascii="Arial" w:hAnsi="Arial" w:eastAsia="Arial"/>
                <w:b w:val="0"/>
                <w:i w:val="0"/>
                <w:sz w:val="20"/>
              </w:rPr>
              <w:t>officer_authorising_suspension</w:t>
            </w:r>
          </w:p>
        </w:tc>
        <w:tc>
          <w:tcPr>
            <w:tcW w:type="dxa" w:w="2160"/>
            <w:tcMar>
              <w:left w:w="113" w:type="dxa"/>
              <w:right w:w="113" w:type="dxa"/>
            </w:tcMar>
          </w:tcPr>
          <w:p>
            <w:r/>
            <w:r>
              <w:rPr>
                <w:rFonts w:ascii="Arial" w:hAnsi="Arial" w:eastAsia="Arial"/>
                <w:b w:val="0"/>
                <w:i w:val="0"/>
                <w:sz w:val="20"/>
              </w:rPr>
              <w:t>Name of Officer who initiated the suspension</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JOHNLEE</w:t>
            </w:r>
          </w:p>
        </w:tc>
      </w:tr>
      <w:tr>
        <w:tc>
          <w:tcPr>
            <w:tcW w:type="dxa" w:w="2160"/>
            <w:tcMar>
              <w:left w:w="113" w:type="dxa"/>
              <w:right w:w="113" w:type="dxa"/>
            </w:tcMar>
          </w:tcPr>
          <w:p>
            <w:r/>
            <w:r>
              <w:rPr>
                <w:rFonts w:ascii="Arial" w:hAnsi="Arial" w:eastAsia="Arial"/>
                <w:b w:val="0"/>
                <w:i w:val="0"/>
                <w:sz w:val="20"/>
              </w:rPr>
              <w:t>suspension_remarks</w:t>
            </w:r>
          </w:p>
        </w:tc>
        <w:tc>
          <w:tcPr>
            <w:tcW w:type="dxa" w:w="2160"/>
            <w:tcMar>
              <w:left w:w="113" w:type="dxa"/>
              <w:right w:w="113" w:type="dxa"/>
            </w:tcMar>
          </w:tcPr>
          <w:p>
            <w:r/>
            <w:r>
              <w:rPr>
                <w:rFonts w:ascii="Arial" w:hAnsi="Arial" w:eastAsia="Arial"/>
                <w:b w:val="0"/>
                <w:i w:val="0"/>
                <w:sz w:val="20"/>
              </w:rPr>
              <w:t>Suspension remarks entered by the Officer</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Appeal accepted</w:t>
            </w:r>
          </w:p>
        </w:tc>
      </w:tr>
    </w:tbl>
    <w:p/>
    <w:p>
      <w:pPr>
        <w:spacing w:after="240"/>
      </w:pPr>
    </w:p>
    <w:p>
      <w:pPr>
        <w:pStyle w:val="Heading2"/>
      </w:pPr>
      <w:r>
        <w:rPr>
          <w:rFonts w:ascii="Arial" w:hAnsi="Arial" w:eastAsia="Arial"/>
          <w:b/>
          <w:i w:val="0"/>
          <w:sz w:val="28"/>
        </w:rPr>
        <w:t>4.4 Data Mapping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last_processing_stage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sr_no</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suspension_source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suspension_type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epr_reason_of_suspension</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officer_authorising_suspension</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suspension_remarks</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cre_date</w:t>
            </w:r>
          </w:p>
        </w:tc>
      </w:tr>
      <w:tr>
        <w:tc>
          <w:tcPr>
            <w:tcW w:type="dxa" w:w="2880"/>
            <w:tcMar>
              <w:left w:w="113" w:type="dxa"/>
              <w:right w:w="113" w:type="dxa"/>
            </w:tcMar>
          </w:tcPr>
          <w:p>
            <w:r/>
            <w:r>
              <w:rPr>
                <w:rFonts w:ascii="Arial" w:hAnsi="Arial" w:eastAsia="Arial"/>
                <w:b w:val="0"/>
                <w:i w:val="0"/>
                <w:sz w:val="20"/>
              </w:rPr>
              <w:t>Internet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cre_user_id</w:t>
            </w:r>
          </w:p>
        </w:tc>
      </w:tr>
    </w:tbl>
    <w:p/>
    <w:p>
      <w:r>
        <w:rPr>
          <w:rFonts w:ascii="Arial" w:hAnsi="Arial" w:eastAsia="Arial"/>
          <w:b/>
          <w:i w:val="0"/>
          <w:sz w:val="20"/>
        </w:rPr>
        <w:t>Note:</w:t>
      </w:r>
      <w:r>
        <w:rPr>
          <w:rFonts w:ascii="Arial" w:hAnsi="Arial" w:eastAsia="Arial"/>
          <w:b w:val="0"/>
          <w:i w:val="0"/>
          <w:sz w:val="20"/>
        </w:rPr>
        <w:t xml:space="preserve"> Audit user fields (cre_user_id, upd_user_id) use database connection user: </w:t>
      </w:r>
      <w:r>
        <w:rPr>
          <w:rFonts w:ascii="Arial" w:hAnsi="Arial" w:eastAsia="Arial"/>
          <w:b/>
          <w:i w:val="0"/>
          <w:sz w:val="20"/>
        </w:rPr>
        <w:t>ocmsez_app_conn</w:t>
      </w:r>
      <w:r>
        <w:rPr>
          <w:rFonts w:ascii="Arial" w:hAnsi="Arial" w:eastAsia="Arial"/>
          <w:b w:val="0"/>
          <w:i w:val="0"/>
          <w:sz w:val="20"/>
        </w:rPr>
        <w:t xml:space="preserve"> (Internet)</w:t>
      </w:r>
    </w:p>
    <w:p>
      <w:pPr>
        <w:spacing w:after="240"/>
      </w:pPr>
    </w:p>
    <w:p>
      <w:pPr>
        <w:pStyle w:val="Heading2"/>
      </w:pPr>
      <w:r>
        <w:rPr>
          <w:rFonts w:ascii="Arial" w:hAnsi="Arial" w:eastAsia="Arial"/>
          <w:b/>
          <w:i w:val="0"/>
          <w:sz w:val="28"/>
        </w:rPr>
        <w:t>4.5 Success Outcome</w:t>
      </w:r>
    </w:p>
    <w:p>
      <w:pPr>
        <w:pStyle w:val="ListBullet"/>
      </w:pPr>
      <w:r>
        <w:rPr>
          <w:rFonts w:ascii="Arial" w:hAnsi="Arial" w:eastAsia="Arial"/>
          <w:b w:val="0"/>
          <w:i w:val="0"/>
          <w:sz w:val="20"/>
        </w:rPr>
        <w:t>PLUS Staff Portal validation passes</w:t>
      </w:r>
    </w:p>
    <w:p>
      <w:pPr>
        <w:pStyle w:val="ListBullet"/>
      </w:pPr>
      <w:r>
        <w:rPr>
          <w:rFonts w:ascii="Arial" w:hAnsi="Arial" w:eastAsia="Arial"/>
          <w:b w:val="0"/>
          <w:i w:val="0"/>
          <w:sz w:val="20"/>
        </w:rPr>
        <w:t>PS request successfully sent to OCMS Backend via API</w:t>
      </w:r>
    </w:p>
    <w:p>
      <w:pPr>
        <w:pStyle w:val="ListBullet"/>
      </w:pPr>
      <w:r>
        <w:rPr>
          <w:rFonts w:ascii="Arial" w:hAnsi="Arial" w:eastAsia="Arial"/>
          <w:b w:val="0"/>
          <w:i w:val="0"/>
          <w:sz w:val="20"/>
        </w:rPr>
        <w:t>OCMS Backend validation passes</w:t>
      </w:r>
    </w:p>
    <w:p>
      <w:pPr>
        <w:pStyle w:val="ListBullet"/>
      </w:pPr>
      <w:r>
        <w:rPr>
          <w:rFonts w:ascii="Arial" w:hAnsi="Arial" w:eastAsia="Arial"/>
          <w:b w:val="0"/>
          <w:i w:val="0"/>
          <w:sz w:val="20"/>
        </w:rPr>
        <w:t>PS record inserted into ocms_suspended_notice table</w:t>
      </w:r>
    </w:p>
    <w:p>
      <w:pPr>
        <w:pStyle w:val="ListBullet"/>
      </w:pPr>
      <w:r>
        <w:rPr>
          <w:rFonts w:ascii="Arial" w:hAnsi="Arial" w:eastAsia="Arial"/>
          <w:b w:val="0"/>
          <w:i w:val="0"/>
          <w:sz w:val="20"/>
        </w:rPr>
        <w:t>ocms_valid_offence_notice updated with suspension status</w:t>
      </w:r>
    </w:p>
    <w:p>
      <w:pPr>
        <w:pStyle w:val="ListBullet"/>
      </w:pPr>
      <w:r>
        <w:rPr>
          <w:rFonts w:ascii="Arial" w:hAnsi="Arial" w:eastAsia="Arial"/>
          <w:b w:val="0"/>
          <w:i w:val="0"/>
          <w:sz w:val="20"/>
        </w:rPr>
        <w:t>Success response returned to PLUS</w:t>
      </w:r>
    </w:p>
    <w:p>
      <w:pPr>
        <w:pStyle w:val="ListBullet"/>
      </w:pPr>
      <w:r>
        <w:rPr>
          <w:rFonts w:ascii="Arial" w:hAnsi="Arial" w:eastAsia="Arial"/>
          <w:b w:val="0"/>
          <w:i w:val="0"/>
          <w:sz w:val="20"/>
        </w:rPr>
        <w:t>The workflow reaches the End state without triggering any error-handling paths</w:t>
      </w:r>
    </w:p>
    <w:p>
      <w:pPr>
        <w:spacing w:after="240"/>
      </w:pPr>
    </w:p>
    <w:p>
      <w:pPr>
        <w:pStyle w:val="Heading2"/>
      </w:pPr>
      <w:r>
        <w:rPr>
          <w:rFonts w:ascii="Arial" w:hAnsi="Arial" w:eastAsia="Arial"/>
          <w:b/>
          <w:i w:val="0"/>
          <w:sz w:val="28"/>
        </w:rPr>
        <w:t>4.6 Error Handling</w:t>
      </w:r>
    </w:p>
    <w:p>
      <w:pPr>
        <w:pStyle w:val="Heading3"/>
      </w:pPr>
      <w:r>
        <w:rPr>
          <w:rFonts w:ascii="Arial" w:hAnsi="Arial" w:eastAsia="Arial"/>
          <w:b/>
          <w:i w:val="0"/>
          <w:sz w:val="24"/>
        </w:rPr>
        <w:t>Application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Error Scenario</w:t>
            </w:r>
          </w:p>
        </w:tc>
        <w:tc>
          <w:tcPr>
            <w:tcW w:type="dxa" w:w="2880"/>
            <w:tcMar>
              <w:left w:w="113" w:type="dxa"/>
              <w:right w:w="113" w:type="dxa"/>
            </w:tcMar>
            <w:shd w:fill="D9E2F3"/>
          </w:tcPr>
          <w:p>
            <w:r/>
            <w:r>
              <w:rPr>
                <w:rFonts w:ascii="Arial" w:hAnsi="Arial" w:eastAsia="Arial"/>
                <w:b/>
                <w:i w:val="0"/>
                <w:sz w:val="20"/>
              </w:rPr>
              <w:t>Definition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PLUS Validation Failed</w:t>
            </w:r>
          </w:p>
        </w:tc>
        <w:tc>
          <w:tcPr>
            <w:tcW w:type="dxa" w:w="2880"/>
            <w:tcMar>
              <w:left w:w="113" w:type="dxa"/>
              <w:right w:w="113" w:type="dxa"/>
            </w:tcMar>
          </w:tcPr>
          <w:p>
            <w:r/>
            <w:r>
              <w:rPr>
                <w:rFonts w:ascii="Arial" w:hAnsi="Arial" w:eastAsia="Arial"/>
                <w:b w:val="0"/>
                <w:i w:val="0"/>
                <w:sz w:val="20"/>
              </w:rPr>
              <w:t>Notice does not meet PS eligibility on PLUS side</w:t>
            </w:r>
          </w:p>
        </w:tc>
        <w:tc>
          <w:tcPr>
            <w:tcW w:type="dxa" w:w="2880"/>
            <w:tcMar>
              <w:left w:w="113" w:type="dxa"/>
              <w:right w:w="113" w:type="dxa"/>
            </w:tcMar>
          </w:tcPr>
          <w:p>
            <w:r/>
            <w:r>
              <w:rPr>
                <w:rFonts w:ascii="Arial" w:hAnsi="Arial" w:eastAsia="Arial"/>
                <w:b w:val="0"/>
                <w:i w:val="0"/>
                <w:sz w:val="20"/>
              </w:rPr>
              <w:t>Display error message on PLUS Staff Portal</w:t>
            </w:r>
          </w:p>
        </w:tc>
      </w:tr>
      <w:tr>
        <w:tc>
          <w:tcPr>
            <w:tcW w:type="dxa" w:w="2880"/>
            <w:tcMar>
              <w:left w:w="113" w:type="dxa"/>
              <w:right w:w="113" w:type="dxa"/>
            </w:tcMar>
          </w:tcPr>
          <w:p>
            <w:r/>
            <w:r>
              <w:rPr>
                <w:rFonts w:ascii="Arial" w:hAnsi="Arial" w:eastAsia="Arial"/>
                <w:b w:val="0"/>
                <w:i w:val="0"/>
                <w:sz w:val="20"/>
              </w:rPr>
              <w:t>OCMS Validation Failed</w:t>
            </w:r>
          </w:p>
        </w:tc>
        <w:tc>
          <w:tcPr>
            <w:tcW w:type="dxa" w:w="2880"/>
            <w:tcMar>
              <w:left w:w="113" w:type="dxa"/>
              <w:right w:w="113" w:type="dxa"/>
            </w:tcMar>
          </w:tcPr>
          <w:p>
            <w:r/>
            <w:r>
              <w:rPr>
                <w:rFonts w:ascii="Arial" w:hAnsi="Arial" w:eastAsia="Arial"/>
                <w:b w:val="0"/>
                <w:i w:val="0"/>
                <w:sz w:val="20"/>
              </w:rPr>
              <w:t>OCMS Backend rejects PS request due to rule violation</w:t>
            </w:r>
          </w:p>
        </w:tc>
        <w:tc>
          <w:tcPr>
            <w:tcW w:type="dxa" w:w="2880"/>
            <w:tcMar>
              <w:left w:w="113" w:type="dxa"/>
              <w:right w:w="113" w:type="dxa"/>
            </w:tcMar>
          </w:tcPr>
          <w:p>
            <w:r/>
            <w:r>
              <w:rPr>
                <w:rFonts w:ascii="Arial" w:hAnsi="Arial" w:eastAsia="Arial"/>
                <w:b w:val="0"/>
                <w:i w:val="0"/>
                <w:sz w:val="20"/>
              </w:rPr>
              <w:t>Return error response to PLUS with error message</w:t>
            </w:r>
          </w:p>
        </w:tc>
      </w:tr>
      <w:tr>
        <w:tc>
          <w:tcPr>
            <w:tcW w:type="dxa" w:w="2880"/>
            <w:tcMar>
              <w:left w:w="113" w:type="dxa"/>
              <w:right w:w="113" w:type="dxa"/>
            </w:tcMar>
          </w:tcPr>
          <w:p>
            <w:r/>
            <w:r>
              <w:rPr>
                <w:rFonts w:ascii="Arial" w:hAnsi="Arial" w:eastAsia="Arial"/>
                <w:b w:val="0"/>
                <w:i w:val="0"/>
                <w:sz w:val="20"/>
              </w:rPr>
              <w:t>Token Expired</w:t>
            </w:r>
          </w:p>
        </w:tc>
        <w:tc>
          <w:tcPr>
            <w:tcW w:type="dxa" w:w="2880"/>
            <w:tcMar>
              <w:left w:w="113" w:type="dxa"/>
              <w:right w:w="113" w:type="dxa"/>
            </w:tcMar>
          </w:tcPr>
          <w:p>
            <w:r/>
            <w:r>
              <w:rPr>
                <w:rFonts w:ascii="Arial" w:hAnsi="Arial" w:eastAsia="Arial"/>
                <w:b w:val="0"/>
                <w:i w:val="0"/>
                <w:sz w:val="20"/>
              </w:rPr>
              <w:t>Authentication token has expired</w:t>
            </w:r>
          </w:p>
        </w:tc>
        <w:tc>
          <w:tcPr>
            <w:tcW w:type="dxa" w:w="2880"/>
            <w:tcMar>
              <w:left w:w="113" w:type="dxa"/>
              <w:right w:w="113" w:type="dxa"/>
            </w:tcMar>
          </w:tcPr>
          <w:p>
            <w:r/>
            <w:r>
              <w:rPr>
                <w:rFonts w:ascii="Arial" w:hAnsi="Arial" w:eastAsia="Arial"/>
                <w:b w:val="0"/>
                <w:i w:val="0"/>
                <w:sz w:val="20"/>
              </w:rPr>
              <w:t>Auto refresh token and continue processing</w:t>
            </w:r>
          </w:p>
        </w:tc>
      </w:tr>
    </w:tbl>
    <w:p/>
    <w:p>
      <w:pPr>
        <w:pStyle w:val="Heading3"/>
      </w:pPr>
      <w:r>
        <w:rPr>
          <w:rFonts w:ascii="Arial" w:hAnsi="Arial" w:eastAsia="Arial"/>
          <w:b/>
          <w:i w:val="0"/>
          <w:sz w:val="24"/>
        </w:rPr>
        <w:t>API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Error Scenario</w:t>
            </w:r>
          </w:p>
        </w:tc>
        <w:tc>
          <w:tcPr>
            <w:tcW w:type="dxa" w:w="2160"/>
            <w:tcMar>
              <w:left w:w="113" w:type="dxa"/>
              <w:right w:w="113" w:type="dxa"/>
            </w:tcMar>
            <w:shd w:fill="D9E2F3"/>
          </w:tcPr>
          <w:p>
            <w:r/>
            <w:r>
              <w:rPr>
                <w:rFonts w:ascii="Arial" w:hAnsi="Arial" w:eastAsia="Arial"/>
                <w:b/>
                <w:i w:val="0"/>
                <w:sz w:val="20"/>
              </w:rPr>
              <w:t>App Error Code</w:t>
            </w:r>
          </w:p>
        </w:tc>
        <w:tc>
          <w:tcPr>
            <w:tcW w:type="dxa" w:w="2160"/>
            <w:tcMar>
              <w:left w:w="113" w:type="dxa"/>
              <w:right w:w="113" w:type="dxa"/>
            </w:tcMar>
            <w:shd w:fill="D9E2F3"/>
          </w:tcPr>
          <w:p>
            <w:r/>
            <w:r>
              <w:rPr>
                <w:rFonts w:ascii="Arial" w:hAnsi="Arial" w:eastAsia="Arial"/>
                <w:b/>
                <w:i w:val="0"/>
                <w:sz w:val="20"/>
              </w:rPr>
              <w:t>User Message</w:t>
            </w:r>
          </w:p>
        </w:tc>
        <w:tc>
          <w:tcPr>
            <w:tcW w:type="dxa" w:w="2160"/>
            <w:tcMar>
              <w:left w:w="113" w:type="dxa"/>
              <w:right w:w="113" w:type="dxa"/>
            </w:tcMar>
            <w:shd w:fill="D9E2F3"/>
          </w:tcPr>
          <w:p>
            <w:r/>
            <w:r>
              <w:rPr>
                <w:rFonts w:ascii="Arial" w:hAnsi="Arial" w:eastAsia="Arial"/>
                <w:b/>
                <w:i w:val="0"/>
                <w:sz w:val="20"/>
              </w:rPr>
              <w:t>Brief Description</w:t>
            </w:r>
          </w:p>
        </w:tc>
      </w:tr>
      <w:tr>
        <w:tc>
          <w:tcPr>
            <w:tcW w:type="dxa" w:w="2160"/>
            <w:tcMar>
              <w:left w:w="113" w:type="dxa"/>
              <w:right w:w="113" w:type="dxa"/>
            </w:tcMar>
          </w:tcPr>
          <w:p>
            <w:r/>
            <w:r>
              <w:rPr>
                <w:rFonts w:ascii="Arial" w:hAnsi="Arial" w:eastAsia="Arial"/>
                <w:b w:val="0"/>
                <w:i w:val="0"/>
                <w:sz w:val="20"/>
              </w:rPr>
              <w:t>General Server Error</w:t>
            </w:r>
          </w:p>
        </w:tc>
        <w:tc>
          <w:tcPr>
            <w:tcW w:type="dxa" w:w="2160"/>
            <w:tcMar>
              <w:left w:w="113" w:type="dxa"/>
              <w:right w:w="113" w:type="dxa"/>
            </w:tcMar>
          </w:tcPr>
          <w:p>
            <w:r/>
            <w:r>
              <w:rPr>
                <w:rFonts w:ascii="Arial" w:hAnsi="Arial" w:eastAsia="Arial"/>
                <w:b w:val="0"/>
                <w:i w:val="0"/>
                <w:sz w:val="20"/>
              </w:rPr>
              <w:t>OCMS-5000</w:t>
            </w:r>
          </w:p>
        </w:tc>
        <w:tc>
          <w:tcPr>
            <w:tcW w:type="dxa" w:w="2160"/>
            <w:tcMar>
              <w:left w:w="113" w:type="dxa"/>
              <w:right w:w="113" w:type="dxa"/>
            </w:tcMar>
          </w:tcPr>
          <w:p>
            <w:r/>
            <w:r>
              <w:rPr>
                <w:rFonts w:ascii="Arial" w:hAnsi="Arial" w:eastAsia="Arial"/>
                <w:b w:val="0"/>
                <w:i w:val="0"/>
                <w:sz w:val="20"/>
              </w:rPr>
              <w:t>Something went wrong on our end. Please try again later.</w:t>
            </w:r>
          </w:p>
        </w:tc>
        <w:tc>
          <w:tcPr>
            <w:tcW w:type="dxa" w:w="2160"/>
            <w:tcMar>
              <w:left w:w="113" w:type="dxa"/>
              <w:right w:w="113" w:type="dxa"/>
            </w:tcMar>
          </w:tcPr>
          <w:p>
            <w:r/>
            <w:r>
              <w:rPr>
                <w:rFonts w:ascii="Arial" w:hAnsi="Arial" w:eastAsia="Arial"/>
                <w:b w:val="0"/>
                <w:i w:val="0"/>
                <w:sz w:val="20"/>
              </w:rPr>
              <w:t>Server encountered an unexpected condition</w:t>
            </w:r>
          </w:p>
        </w:tc>
      </w:tr>
      <w:tr>
        <w:tc>
          <w:tcPr>
            <w:tcW w:type="dxa" w:w="2160"/>
            <w:tcMar>
              <w:left w:w="113" w:type="dxa"/>
              <w:right w:w="113" w:type="dxa"/>
            </w:tcMar>
          </w:tcPr>
          <w:p>
            <w:r/>
            <w:r>
              <w:rPr>
                <w:rFonts w:ascii="Arial" w:hAnsi="Arial" w:eastAsia="Arial"/>
                <w:b w:val="0"/>
                <w:i w:val="0"/>
                <w:sz w:val="20"/>
              </w:rPr>
              <w:t>Bad Request</w:t>
            </w:r>
          </w:p>
        </w:tc>
        <w:tc>
          <w:tcPr>
            <w:tcW w:type="dxa" w:w="2160"/>
            <w:tcMar>
              <w:left w:w="113" w:type="dxa"/>
              <w:right w:w="113" w:type="dxa"/>
            </w:tcMar>
          </w:tcPr>
          <w:p>
            <w:r/>
            <w:r>
              <w:rPr>
                <w:rFonts w:ascii="Arial" w:hAnsi="Arial" w:eastAsia="Arial"/>
                <w:b w:val="0"/>
                <w:i w:val="0"/>
                <w:sz w:val="20"/>
              </w:rPr>
              <w:t>OCMS-4000</w:t>
            </w:r>
          </w:p>
        </w:tc>
        <w:tc>
          <w:tcPr>
            <w:tcW w:type="dxa" w:w="2160"/>
            <w:tcMar>
              <w:left w:w="113" w:type="dxa"/>
              <w:right w:w="113" w:type="dxa"/>
            </w:tcMar>
          </w:tcPr>
          <w:p>
            <w:r/>
            <w:r>
              <w:rPr>
                <w:rFonts w:ascii="Arial" w:hAnsi="Arial" w:eastAsia="Arial"/>
                <w:b w:val="0"/>
                <w:i w:val="0"/>
                <w:sz w:val="20"/>
              </w:rPr>
              <w:t>The request could not be processed. Please check and try again.</w:t>
            </w:r>
          </w:p>
        </w:tc>
        <w:tc>
          <w:tcPr>
            <w:tcW w:type="dxa" w:w="2160"/>
            <w:tcMar>
              <w:left w:w="113" w:type="dxa"/>
              <w:right w:w="113" w:type="dxa"/>
            </w:tcMar>
          </w:tcPr>
          <w:p>
            <w:r/>
            <w:r>
              <w:rPr>
                <w:rFonts w:ascii="Arial" w:hAnsi="Arial" w:eastAsia="Arial"/>
                <w:b w:val="0"/>
                <w:i w:val="0"/>
                <w:sz w:val="20"/>
              </w:rPr>
              <w:t>Invalid request syntax or missing fields</w:t>
            </w:r>
          </w:p>
        </w:tc>
      </w:tr>
      <w:tr>
        <w:tc>
          <w:tcPr>
            <w:tcW w:type="dxa" w:w="2160"/>
            <w:tcMar>
              <w:left w:w="113" w:type="dxa"/>
              <w:right w:w="113" w:type="dxa"/>
            </w:tcMar>
          </w:tcPr>
          <w:p>
            <w:r/>
            <w:r>
              <w:rPr>
                <w:rFonts w:ascii="Arial" w:hAnsi="Arial" w:eastAsia="Arial"/>
                <w:b w:val="0"/>
                <w:i w:val="0"/>
                <w:sz w:val="20"/>
              </w:rPr>
              <w:t>Unauthorized Access</w:t>
            </w:r>
          </w:p>
        </w:tc>
        <w:tc>
          <w:tcPr>
            <w:tcW w:type="dxa" w:w="2160"/>
            <w:tcMar>
              <w:left w:w="113" w:type="dxa"/>
              <w:right w:w="113" w:type="dxa"/>
            </w:tcMar>
          </w:tcPr>
          <w:p>
            <w:r/>
            <w:r>
              <w:rPr>
                <w:rFonts w:ascii="Arial" w:hAnsi="Arial" w:eastAsia="Arial"/>
                <w:b w:val="0"/>
                <w:i w:val="0"/>
                <w:sz w:val="20"/>
              </w:rPr>
              <w:t>OCMS-4001</w:t>
            </w:r>
          </w:p>
        </w:tc>
        <w:tc>
          <w:tcPr>
            <w:tcW w:type="dxa" w:w="2160"/>
            <w:tcMar>
              <w:left w:w="113" w:type="dxa"/>
              <w:right w:w="113" w:type="dxa"/>
            </w:tcMar>
          </w:tcPr>
          <w:p>
            <w:r/>
            <w:r>
              <w:rPr>
                <w:rFonts w:ascii="Arial" w:hAnsi="Arial" w:eastAsia="Arial"/>
                <w:b w:val="0"/>
                <w:i w:val="0"/>
                <w:sz w:val="20"/>
              </w:rPr>
              <w:t>You are not authorized to access this resource.</w:t>
            </w:r>
          </w:p>
        </w:tc>
        <w:tc>
          <w:tcPr>
            <w:tcW w:type="dxa" w:w="2160"/>
            <w:tcMar>
              <w:left w:w="113" w:type="dxa"/>
              <w:right w:w="113" w:type="dxa"/>
            </w:tcMar>
          </w:tcPr>
          <w:p>
            <w:r/>
            <w:r>
              <w:rPr>
                <w:rFonts w:ascii="Arial" w:hAnsi="Arial" w:eastAsia="Arial"/>
                <w:b w:val="0"/>
                <w:i w:val="0"/>
                <w:sz w:val="20"/>
              </w:rPr>
              <w:t>Authentication failed or token invalid</w:t>
            </w:r>
          </w:p>
        </w:tc>
      </w:tr>
      <w:tr>
        <w:tc>
          <w:tcPr>
            <w:tcW w:type="dxa" w:w="2160"/>
            <w:tcMar>
              <w:left w:w="113" w:type="dxa"/>
              <w:right w:w="113" w:type="dxa"/>
            </w:tcMar>
          </w:tcPr>
          <w:p>
            <w:r/>
            <w:r>
              <w:rPr>
                <w:rFonts w:ascii="Arial" w:hAnsi="Arial" w:eastAsia="Arial"/>
                <w:b w:val="0"/>
                <w:i w:val="0"/>
                <w:sz w:val="20"/>
              </w:rPr>
              <w:t>Invalid Notice</w:t>
            </w:r>
          </w:p>
        </w:tc>
        <w:tc>
          <w:tcPr>
            <w:tcW w:type="dxa" w:w="2160"/>
            <w:tcMar>
              <w:left w:w="113" w:type="dxa"/>
              <w:right w:w="113" w:type="dxa"/>
            </w:tcMar>
          </w:tcPr>
          <w:p>
            <w:r/>
            <w:r>
              <w:rPr>
                <w:rFonts w:ascii="Arial" w:hAnsi="Arial" w:eastAsia="Arial"/>
                <w:b w:val="0"/>
                <w:i w:val="0"/>
                <w:sz w:val="20"/>
              </w:rPr>
              <w:t>OCMS-4004</w:t>
            </w:r>
          </w:p>
        </w:tc>
        <w:tc>
          <w:tcPr>
            <w:tcW w:type="dxa" w:w="2160"/>
            <w:tcMar>
              <w:left w:w="113" w:type="dxa"/>
              <w:right w:w="113" w:type="dxa"/>
            </w:tcMar>
          </w:tcPr>
          <w:p>
            <w:r/>
            <w:r>
              <w:rPr>
                <w:rFonts w:ascii="Arial" w:hAnsi="Arial" w:eastAsia="Arial"/>
                <w:b w:val="0"/>
                <w:i w:val="0"/>
                <w:sz w:val="20"/>
              </w:rPr>
              <w:t>Notice not found.</w:t>
            </w:r>
          </w:p>
        </w:tc>
        <w:tc>
          <w:tcPr>
            <w:tcW w:type="dxa" w:w="2160"/>
            <w:tcMar>
              <w:left w:w="113" w:type="dxa"/>
              <w:right w:w="113" w:type="dxa"/>
            </w:tcMar>
          </w:tcPr>
          <w:p>
            <w:r/>
            <w:r>
              <w:rPr>
                <w:rFonts w:ascii="Arial" w:hAnsi="Arial" w:eastAsia="Arial"/>
                <w:b w:val="0"/>
                <w:i w:val="0"/>
                <w:sz w:val="20"/>
              </w:rPr>
              <w:t>Notice number does not exist in database</w:t>
            </w:r>
          </w:p>
        </w:tc>
      </w:tr>
      <w:tr>
        <w:tc>
          <w:tcPr>
            <w:tcW w:type="dxa" w:w="2160"/>
            <w:tcMar>
              <w:left w:w="113" w:type="dxa"/>
              <w:right w:w="113" w:type="dxa"/>
            </w:tcMar>
          </w:tcPr>
          <w:p>
            <w:r/>
            <w:r>
              <w:rPr>
                <w:rFonts w:ascii="Arial" w:hAnsi="Arial" w:eastAsia="Arial"/>
                <w:b w:val="0"/>
                <w:i w:val="0"/>
                <w:sz w:val="20"/>
              </w:rPr>
              <w:t>Validation Error</w:t>
            </w:r>
          </w:p>
        </w:tc>
        <w:tc>
          <w:tcPr>
            <w:tcW w:type="dxa" w:w="2160"/>
            <w:tcMar>
              <w:left w:w="113" w:type="dxa"/>
              <w:right w:w="113" w:type="dxa"/>
            </w:tcMar>
          </w:tcPr>
          <w:p>
            <w:r/>
            <w:r>
              <w:rPr>
                <w:rFonts w:ascii="Arial" w:hAnsi="Arial" w:eastAsia="Arial"/>
                <w:b w:val="0"/>
                <w:i w:val="0"/>
                <w:sz w:val="20"/>
              </w:rPr>
              <w:t>OCMS-4022</w:t>
            </w:r>
          </w:p>
        </w:tc>
        <w:tc>
          <w:tcPr>
            <w:tcW w:type="dxa" w:w="2160"/>
            <w:tcMar>
              <w:left w:w="113" w:type="dxa"/>
              <w:right w:w="113" w:type="dxa"/>
            </w:tcMar>
          </w:tcPr>
          <w:p>
            <w:r/>
            <w:r>
              <w:rPr>
                <w:rFonts w:ascii="Arial" w:hAnsi="Arial" w:eastAsia="Arial"/>
                <w:b w:val="0"/>
                <w:i w:val="0"/>
                <w:sz w:val="20"/>
              </w:rPr>
              <w:t>PS cannot be applied due to validation rules.</w:t>
            </w:r>
          </w:p>
        </w:tc>
        <w:tc>
          <w:tcPr>
            <w:tcW w:type="dxa" w:w="2160"/>
            <w:tcMar>
              <w:left w:w="113" w:type="dxa"/>
              <w:right w:w="113" w:type="dxa"/>
            </w:tcMar>
          </w:tcPr>
          <w:p>
            <w:r/>
            <w:r>
              <w:rPr>
                <w:rFonts w:ascii="Arial" w:hAnsi="Arial" w:eastAsia="Arial"/>
                <w:b w:val="0"/>
                <w:i w:val="0"/>
                <w:sz w:val="20"/>
              </w:rPr>
              <w:t>Business rule validation failed</w:t>
            </w:r>
          </w:p>
        </w:tc>
      </w:tr>
      <w:tr>
        <w:tc>
          <w:tcPr>
            <w:tcW w:type="dxa" w:w="2160"/>
            <w:tcMar>
              <w:left w:w="113" w:type="dxa"/>
              <w:right w:w="113" w:type="dxa"/>
            </w:tcMar>
          </w:tcPr>
          <w:p>
            <w:r/>
            <w:r>
              <w:rPr>
                <w:rFonts w:ascii="Arial" w:hAnsi="Arial" w:eastAsia="Arial"/>
                <w:b w:val="0"/>
                <w:i w:val="0"/>
                <w:sz w:val="20"/>
              </w:rPr>
              <w:t>Connection Error</w:t>
            </w:r>
          </w:p>
        </w:tc>
        <w:tc>
          <w:tcPr>
            <w:tcW w:type="dxa" w:w="2160"/>
            <w:tcMar>
              <w:left w:w="113" w:type="dxa"/>
              <w:right w:w="113" w:type="dxa"/>
            </w:tcMar>
          </w:tcPr>
          <w:p>
            <w:r/>
            <w:r>
              <w:rPr>
                <w:rFonts w:ascii="Arial" w:hAnsi="Arial" w:eastAsia="Arial"/>
                <w:b w:val="0"/>
                <w:i w:val="0"/>
                <w:sz w:val="20"/>
              </w:rPr>
              <w:t>OCMS-5001</w:t>
            </w:r>
          </w:p>
        </w:tc>
        <w:tc>
          <w:tcPr>
            <w:tcW w:type="dxa" w:w="2160"/>
            <w:tcMar>
              <w:left w:w="113" w:type="dxa"/>
              <w:right w:w="113" w:type="dxa"/>
            </w:tcMar>
          </w:tcPr>
          <w:p>
            <w:r/>
            <w:r>
              <w:rPr>
                <w:rFonts w:ascii="Arial" w:hAnsi="Arial" w:eastAsia="Arial"/>
                <w:b w:val="0"/>
                <w:i w:val="0"/>
                <w:sz w:val="20"/>
              </w:rPr>
              <w:t>Service temporarily unavailable. Please try again later.</w:t>
            </w:r>
          </w:p>
        </w:tc>
        <w:tc>
          <w:tcPr>
            <w:tcW w:type="dxa" w:w="2160"/>
            <w:tcMar>
              <w:left w:w="113" w:type="dxa"/>
              <w:right w:w="113" w:type="dxa"/>
            </w:tcMar>
          </w:tcPr>
          <w:p>
            <w:r/>
            <w:r>
              <w:rPr>
                <w:rFonts w:ascii="Arial" w:hAnsi="Arial" w:eastAsia="Arial"/>
                <w:b w:val="0"/>
                <w:i w:val="0"/>
                <w:sz w:val="20"/>
              </w:rPr>
              <w:t>Unable to connect to backend</w:t>
            </w:r>
          </w:p>
        </w:tc>
      </w:tr>
    </w:tbl>
    <w:p/>
    <w:p>
      <w:r>
        <w:rPr>
          <w:rFonts w:ascii="Arial" w:hAnsi="Arial" w:eastAsia="Arial"/>
          <w:b w:val="0"/>
          <w:i w:val="0"/>
          <w:sz w:val="20"/>
        </w:rPr>
        <w:t>Refer to Section 1.8 for complete backend error handling scenarios.</w:t>
      </w:r>
    </w:p>
    <w:p>
      <w:pPr>
        <w:spacing w:after="240"/>
      </w:pPr>
    </w:p>
    <w:p>
      <w:pPr>
        <w:pStyle w:val="Heading2"/>
      </w:pPr>
      <w:r>
        <w:rPr>
          <w:rFonts w:ascii="Arial" w:hAnsi="Arial" w:eastAsia="Arial"/>
          <w:b/>
          <w:i w:val="0"/>
          <w:sz w:val="28"/>
        </w:rPr>
        <w:t>4.7 Suspension Codes used by PLUS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Suspension Type</w:t>
            </w:r>
          </w:p>
        </w:tc>
        <w:tc>
          <w:tcPr>
            <w:tcW w:type="dxa" w:w="2880"/>
            <w:tcMar>
              <w:left w:w="113" w:type="dxa"/>
              <w:right w:w="113" w:type="dxa"/>
            </w:tcMar>
            <w:shd w:fill="D9E2F3"/>
          </w:tcPr>
          <w:p>
            <w:r/>
            <w:r>
              <w:rPr>
                <w:rFonts w:ascii="Arial" w:hAnsi="Arial" w:eastAsia="Arial"/>
                <w:b/>
                <w:i w:val="0"/>
                <w:sz w:val="20"/>
              </w:rPr>
              <w:t>Code</w:t>
            </w:r>
          </w:p>
        </w:tc>
        <w:tc>
          <w:tcPr>
            <w:tcW w:type="dxa" w:w="2880"/>
            <w:tcMar>
              <w:left w:w="113" w:type="dxa"/>
              <w:right w:w="113" w:type="dxa"/>
            </w:tcMar>
            <w:shd w:fill="D9E2F3"/>
          </w:tcPr>
          <w:p>
            <w:r/>
            <w:r>
              <w:rPr>
                <w:rFonts w:ascii="Arial" w:hAnsi="Arial" w:eastAsia="Arial"/>
                <w:b/>
                <w:i w:val="0"/>
                <w:sz w:val="20"/>
              </w:rPr>
              <w:t>Scenario</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APP</w:t>
            </w:r>
          </w:p>
        </w:tc>
        <w:tc>
          <w:tcPr>
            <w:tcW w:type="dxa" w:w="2880"/>
            <w:tcMar>
              <w:left w:w="113" w:type="dxa"/>
              <w:right w:w="113" w:type="dxa"/>
            </w:tcMar>
          </w:tcPr>
          <w:p>
            <w:r/>
            <w:r>
              <w:rPr>
                <w:rFonts w:ascii="Arial" w:hAnsi="Arial" w:eastAsia="Arial"/>
                <w:b w:val="0"/>
                <w:i w:val="0"/>
                <w:sz w:val="20"/>
              </w:rPr>
              <w:t>PLM has reviewed the Appeal and decided to accept the Appeal and waive the Notice</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CAN</w:t>
            </w:r>
          </w:p>
        </w:tc>
        <w:tc>
          <w:tcPr>
            <w:tcW w:type="dxa" w:w="2880"/>
            <w:tcMar>
              <w:left w:w="113" w:type="dxa"/>
              <w:right w:w="113" w:type="dxa"/>
            </w:tcMar>
          </w:tcPr>
          <w:p>
            <w:r/>
            <w:r>
              <w:rPr>
                <w:rFonts w:ascii="Arial" w:hAnsi="Arial" w:eastAsia="Arial"/>
                <w:b w:val="0"/>
                <w:i w:val="0"/>
                <w:sz w:val="20"/>
              </w:rPr>
              <w:t>PLM has investigated the Offence Notice case and verified that the AN should be cancelled.</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CFA</w:t>
            </w:r>
          </w:p>
        </w:tc>
        <w:tc>
          <w:tcPr>
            <w:tcW w:type="dxa" w:w="2880"/>
            <w:tcMar>
              <w:left w:w="113" w:type="dxa"/>
              <w:right w:w="113" w:type="dxa"/>
            </w:tcMar>
          </w:tcPr>
          <w:p>
            <w:r/>
            <w:r>
              <w:rPr>
                <w:rFonts w:ascii="Arial" w:hAnsi="Arial" w:eastAsia="Arial"/>
                <w:b w:val="0"/>
                <w:i w:val="0"/>
                <w:sz w:val="20"/>
              </w:rPr>
              <w:t>PLM has investigated the Offence Notice case and verified that the Notice should be cancelled due to wrong issuance by the Parking Warden.</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OTH</w:t>
            </w:r>
          </w:p>
        </w:tc>
        <w:tc>
          <w:tcPr>
            <w:tcW w:type="dxa" w:w="2880"/>
            <w:tcMar>
              <w:left w:w="113" w:type="dxa"/>
              <w:right w:w="113" w:type="dxa"/>
            </w:tcMar>
          </w:tcPr>
          <w:p>
            <w:r/>
            <w:r>
              <w:rPr>
                <w:rFonts w:ascii="Arial" w:hAnsi="Arial" w:eastAsia="Arial"/>
                <w:b w:val="0"/>
                <w:i w:val="0"/>
                <w:sz w:val="20"/>
              </w:rPr>
              <w:t>PLM suspends the Notice for other scenarios which have no specific suspension codes.</w:t>
            </w:r>
          </w:p>
        </w:tc>
      </w:tr>
      <w:tr>
        <w:tc>
          <w:tcPr>
            <w:tcW w:type="dxa" w:w="2880"/>
            <w:tcMar>
              <w:left w:w="113" w:type="dxa"/>
              <w:right w:w="113" w:type="dxa"/>
            </w:tcMar>
          </w:tcPr>
          <w:p>
            <w:r/>
            <w:r>
              <w:rPr>
                <w:rFonts w:ascii="Arial" w:hAnsi="Arial" w:eastAsia="Arial"/>
                <w:b w:val="0"/>
                <w:i w:val="0"/>
                <w:sz w:val="20"/>
              </w:rPr>
              <w:t>PS</w:t>
            </w:r>
          </w:p>
        </w:tc>
        <w:tc>
          <w:tcPr>
            <w:tcW w:type="dxa" w:w="2880"/>
            <w:tcMar>
              <w:left w:w="113" w:type="dxa"/>
              <w:right w:w="113" w:type="dxa"/>
            </w:tcMar>
          </w:tcPr>
          <w:p>
            <w:r/>
            <w:r>
              <w:rPr>
                <w:rFonts w:ascii="Arial" w:hAnsi="Arial" w:eastAsia="Arial"/>
                <w:b w:val="0"/>
                <w:i w:val="0"/>
                <w:sz w:val="20"/>
              </w:rPr>
              <w:t>VST</w:t>
            </w:r>
          </w:p>
        </w:tc>
        <w:tc>
          <w:tcPr>
            <w:tcW w:type="dxa" w:w="2880"/>
            <w:tcMar>
              <w:left w:w="113" w:type="dxa"/>
              <w:right w:w="113" w:type="dxa"/>
            </w:tcMar>
          </w:tcPr>
          <w:p>
            <w:r/>
            <w:r>
              <w:rPr>
                <w:rFonts w:ascii="Arial" w:hAnsi="Arial" w:eastAsia="Arial"/>
                <w:b w:val="0"/>
                <w:i w:val="0"/>
                <w:sz w:val="20"/>
              </w:rPr>
              <w:t>PLM has investigated and verified that vehicle has a valid season ticket.</w:t>
            </w:r>
          </w:p>
        </w:tc>
      </w:tr>
    </w:tbl>
    <w:p/>
    <w:p>
      <w:pPr>
        <w:spacing w:after="240"/>
      </w:pPr>
    </w:p>
    <w:p>
      <w:pPr>
        <w:pStyle w:val="Heading1"/>
      </w:pPr>
      <w:r>
        <w:rPr>
          <w:rFonts w:ascii="Arial" w:hAnsi="Arial" w:eastAsia="Arial"/>
          <w:b/>
          <w:i w:val="0"/>
          <w:sz w:val="32"/>
        </w:rPr>
        <w:t>Section 5 – Permanent Suspension Report</w:t>
      </w:r>
    </w:p>
    <w:p>
      <w:pPr>
        <w:pStyle w:val="Heading2"/>
      </w:pPr>
      <w:r>
        <w:rPr>
          <w:rFonts w:ascii="Arial" w:hAnsi="Arial" w:eastAsia="Arial"/>
          <w:b/>
          <w:i w:val="0"/>
          <w:sz w:val="28"/>
        </w:rPr>
        <w:t>5.1 Use Case</w:t>
      </w:r>
    </w:p>
    <w:p>
      <w:pPr>
        <w:pStyle w:val="ListBullet"/>
      </w:pPr>
      <w:r>
        <w:rPr>
          <w:rFonts w:ascii="Arial" w:hAnsi="Arial" w:eastAsia="Arial"/>
          <w:b w:val="0"/>
          <w:i w:val="0"/>
          <w:sz w:val="20"/>
        </w:rPr>
        <w:t>The OCMS Staff Portal's Report module allows users to export a report to review Notices which were permanently suspended based on retrieval criteria.</w:t>
      </w:r>
    </w:p>
    <w:p>
      <w:pPr>
        <w:pStyle w:val="ListBullet"/>
      </w:pPr>
      <w:r>
        <w:rPr>
          <w:rFonts w:ascii="Arial" w:hAnsi="Arial" w:eastAsia="Arial"/>
          <w:b w:val="0"/>
          <w:i w:val="0"/>
          <w:sz w:val="20"/>
        </w:rPr>
        <w:t>The report consists of 2 sections:</w:t>
      </w:r>
    </w:p>
    <w:p>
      <w:pPr>
        <w:pStyle w:val="ListBullet"/>
      </w:pPr>
      <w:r>
        <w:rPr>
          <w:rFonts w:ascii="Arial" w:hAnsi="Arial" w:eastAsia="Arial"/>
          <w:b w:val="0"/>
          <w:i w:val="0"/>
          <w:sz w:val="20"/>
        </w:rPr>
        <w:t>List of PS applied by the various sub-systems (e.g., OCMS Staff Portal, PLUS, OCMS Backend)</w:t>
      </w:r>
    </w:p>
    <w:p>
      <w:pPr>
        <w:pStyle w:val="ListBullet"/>
      </w:pPr>
      <w:r>
        <w:rPr>
          <w:rFonts w:ascii="Arial" w:hAnsi="Arial" w:eastAsia="Arial"/>
          <w:b w:val="0"/>
          <w:i w:val="0"/>
          <w:sz w:val="20"/>
        </w:rPr>
        <w:t>List of PS applied by OICs</w:t>
      </w:r>
    </w:p>
    <w:p>
      <w:pPr>
        <w:spacing w:after="240"/>
      </w:pPr>
    </w:p>
    <w:p>
      <w:pPr>
        <w:pStyle w:val="Heading2"/>
      </w:pPr>
      <w:r>
        <w:rPr>
          <w:rFonts w:ascii="Arial" w:hAnsi="Arial" w:eastAsia="Arial"/>
          <w:b/>
          <w:i w:val="0"/>
          <w:sz w:val="28"/>
        </w:rPr>
        <w:t>5.2 Process Flow</w:t>
      </w:r>
    </w:p>
    <w:p>
      <w:r>
        <w:rPr>
          <w:rFonts w:ascii="Arial" w:hAnsi="Arial" w:eastAsia="Arial"/>
          <w:b w:val="0"/>
          <w:i/>
          <w:sz w:val="20"/>
        </w:rPr>
        <w:t>[Image: PS Report Flow] (./images/section5-ps-report-flow.png)</w:t>
      </w:r>
    </w:p>
    <w:p>
      <w:r>
        <w:rPr>
          <w:rFonts w:ascii="Arial" w:hAnsi="Arial" w:eastAsia="Arial"/>
          <w:b w:val="0"/>
          <w:i/>
          <w:color w:val="000080"/>
          <w:sz w:val="20"/>
        </w:rPr>
        <w:t>NOTE: Due to page size limit, the full-sized image is appended.</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Step</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Access Report Module</w:t>
            </w:r>
          </w:p>
        </w:tc>
        <w:tc>
          <w:tcPr>
            <w:tcW w:type="dxa" w:w="2880"/>
            <w:tcMar>
              <w:left w:w="113" w:type="dxa"/>
              <w:right w:w="113" w:type="dxa"/>
            </w:tcMar>
          </w:tcPr>
          <w:p>
            <w:r/>
            <w:r>
              <w:rPr>
                <w:rFonts w:ascii="Arial" w:hAnsi="Arial" w:eastAsia="Arial"/>
                <w:b w:val="0"/>
                <w:i w:val="0"/>
                <w:sz w:val="20"/>
              </w:rPr>
              <w:t>User navigates to OCMS Staff Portal's Report module</w:t>
            </w:r>
          </w:p>
        </w:tc>
        <w:tc>
          <w:tcPr>
            <w:tcW w:type="dxa" w:w="2880"/>
            <w:tcMar>
              <w:left w:w="113" w:type="dxa"/>
              <w:right w:w="113" w:type="dxa"/>
            </w:tcMar>
          </w:tcPr>
          <w:p>
            <w:r/>
            <w:r>
              <w:rPr>
                <w:rFonts w:ascii="Arial" w:hAnsi="Arial" w:eastAsia="Arial"/>
                <w:b w:val="0"/>
                <w:i w:val="0"/>
                <w:sz w:val="20"/>
              </w:rPr>
              <w:t>Navigate to Report menu</w:t>
            </w:r>
          </w:p>
        </w:tc>
      </w:tr>
      <w:tr>
        <w:tc>
          <w:tcPr>
            <w:tcW w:type="dxa" w:w="2880"/>
            <w:tcMar>
              <w:left w:w="113" w:type="dxa"/>
              <w:right w:w="113" w:type="dxa"/>
            </w:tcMar>
          </w:tcPr>
          <w:p>
            <w:r/>
            <w:r>
              <w:rPr>
                <w:rFonts w:ascii="Arial" w:hAnsi="Arial" w:eastAsia="Arial"/>
                <w:b w:val="0"/>
                <w:i w:val="0"/>
                <w:sz w:val="20"/>
              </w:rPr>
              <w:t>Select Report Type</w:t>
            </w:r>
          </w:p>
        </w:tc>
        <w:tc>
          <w:tcPr>
            <w:tcW w:type="dxa" w:w="2880"/>
            <w:tcMar>
              <w:left w:w="113" w:type="dxa"/>
              <w:right w:w="113" w:type="dxa"/>
            </w:tcMar>
          </w:tcPr>
          <w:p>
            <w:r/>
            <w:r>
              <w:rPr>
                <w:rFonts w:ascii="Arial" w:hAnsi="Arial" w:eastAsia="Arial"/>
                <w:b w:val="0"/>
                <w:i w:val="0"/>
                <w:sz w:val="20"/>
              </w:rPr>
              <w:t>User selects Permanent Suspension Report</w:t>
            </w:r>
          </w:p>
        </w:tc>
        <w:tc>
          <w:tcPr>
            <w:tcW w:type="dxa" w:w="2880"/>
            <w:tcMar>
              <w:left w:w="113" w:type="dxa"/>
              <w:right w:w="113" w:type="dxa"/>
            </w:tcMar>
          </w:tcPr>
          <w:p>
            <w:r/>
            <w:r>
              <w:rPr>
                <w:rFonts w:ascii="Arial" w:hAnsi="Arial" w:eastAsia="Arial"/>
                <w:b w:val="0"/>
                <w:i w:val="0"/>
                <w:sz w:val="20"/>
              </w:rPr>
              <w:t>Choose PS Report option</w:t>
            </w:r>
          </w:p>
        </w:tc>
      </w:tr>
      <w:tr>
        <w:tc>
          <w:tcPr>
            <w:tcW w:type="dxa" w:w="2880"/>
            <w:tcMar>
              <w:left w:w="113" w:type="dxa"/>
              <w:right w:w="113" w:type="dxa"/>
            </w:tcMar>
          </w:tcPr>
          <w:p>
            <w:r/>
            <w:r>
              <w:rPr>
                <w:rFonts w:ascii="Arial" w:hAnsi="Arial" w:eastAsia="Arial"/>
                <w:b w:val="0"/>
                <w:i w:val="0"/>
                <w:sz w:val="20"/>
              </w:rPr>
              <w:t>Enter Search Criteria</w:t>
            </w:r>
          </w:p>
        </w:tc>
        <w:tc>
          <w:tcPr>
            <w:tcW w:type="dxa" w:w="2880"/>
            <w:tcMar>
              <w:left w:w="113" w:type="dxa"/>
              <w:right w:w="113" w:type="dxa"/>
            </w:tcMar>
          </w:tcPr>
          <w:p>
            <w:r/>
            <w:r>
              <w:rPr>
                <w:rFonts w:ascii="Arial" w:hAnsi="Arial" w:eastAsia="Arial"/>
                <w:b w:val="0"/>
                <w:i w:val="0"/>
                <w:sz w:val="20"/>
              </w:rPr>
              <w:t>User enters search parameters (Date Range, Officer Names)</w:t>
            </w:r>
          </w:p>
        </w:tc>
        <w:tc>
          <w:tcPr>
            <w:tcW w:type="dxa" w:w="2880"/>
            <w:tcMar>
              <w:left w:w="113" w:type="dxa"/>
              <w:right w:w="113" w:type="dxa"/>
            </w:tcMar>
          </w:tcPr>
          <w:p>
            <w:r/>
            <w:r>
              <w:rPr>
                <w:rFonts w:ascii="Arial" w:hAnsi="Arial" w:eastAsia="Arial"/>
                <w:b w:val="0"/>
                <w:i w:val="0"/>
                <w:sz w:val="20"/>
              </w:rPr>
              <w:t>Mandatory date range, optional officer filter</w:t>
            </w:r>
          </w:p>
        </w:tc>
      </w:tr>
      <w:tr>
        <w:tc>
          <w:tcPr>
            <w:tcW w:type="dxa" w:w="2880"/>
            <w:tcMar>
              <w:left w:w="113" w:type="dxa"/>
              <w:right w:w="113" w:type="dxa"/>
            </w:tcMar>
          </w:tcPr>
          <w:p>
            <w:r/>
            <w:r>
              <w:rPr>
                <w:rFonts w:ascii="Arial" w:hAnsi="Arial" w:eastAsia="Arial"/>
                <w:b w:val="0"/>
                <w:i w:val="0"/>
                <w:sz w:val="20"/>
              </w:rPr>
              <w:t>Validate Input</w:t>
            </w:r>
          </w:p>
        </w:tc>
        <w:tc>
          <w:tcPr>
            <w:tcW w:type="dxa" w:w="2880"/>
            <w:tcMar>
              <w:left w:w="113" w:type="dxa"/>
              <w:right w:w="113" w:type="dxa"/>
            </w:tcMar>
          </w:tcPr>
          <w:p>
            <w:r/>
            <w:r>
              <w:rPr>
                <w:rFonts w:ascii="Arial" w:hAnsi="Arial" w:eastAsia="Arial"/>
                <w:b w:val="0"/>
                <w:i w:val="0"/>
                <w:sz w:val="20"/>
              </w:rPr>
              <w:t>System validates search parameters</w:t>
            </w:r>
          </w:p>
        </w:tc>
        <w:tc>
          <w:tcPr>
            <w:tcW w:type="dxa" w:w="2880"/>
            <w:tcMar>
              <w:left w:w="113" w:type="dxa"/>
              <w:right w:w="113" w:type="dxa"/>
            </w:tcMar>
          </w:tcPr>
          <w:p>
            <w:r/>
            <w:r>
              <w:rPr>
                <w:rFonts w:ascii="Arial" w:hAnsi="Arial" w:eastAsia="Arial"/>
                <w:b w:val="0"/>
                <w:i w:val="0"/>
                <w:sz w:val="20"/>
              </w:rPr>
              <w:t>Check date range, max 1 year limit</w:t>
            </w:r>
          </w:p>
        </w:tc>
      </w:tr>
      <w:tr>
        <w:tc>
          <w:tcPr>
            <w:tcW w:type="dxa" w:w="2880"/>
            <w:tcMar>
              <w:left w:w="113" w:type="dxa"/>
              <w:right w:w="113" w:type="dxa"/>
            </w:tcMar>
          </w:tcPr>
          <w:p>
            <w:r/>
            <w:r>
              <w:rPr>
                <w:rFonts w:ascii="Arial" w:hAnsi="Arial" w:eastAsia="Arial"/>
                <w:b w:val="0"/>
                <w:i w:val="0"/>
                <w:sz w:val="20"/>
              </w:rPr>
              <w:t>Execute Query</w:t>
            </w:r>
          </w:p>
        </w:tc>
        <w:tc>
          <w:tcPr>
            <w:tcW w:type="dxa" w:w="2880"/>
            <w:tcMar>
              <w:left w:w="113" w:type="dxa"/>
              <w:right w:w="113" w:type="dxa"/>
            </w:tcMar>
          </w:tcPr>
          <w:p>
            <w:r/>
            <w:r>
              <w:rPr>
                <w:rFonts w:ascii="Arial" w:hAnsi="Arial" w:eastAsia="Arial"/>
                <w:b w:val="0"/>
                <w:i w:val="0"/>
                <w:sz w:val="20"/>
              </w:rPr>
              <w:t>System retrieves PS records based on criteria from ocms_suspended_notice and ocms_valid_offence_notice tables</w:t>
            </w:r>
          </w:p>
        </w:tc>
        <w:tc>
          <w:tcPr>
            <w:tcW w:type="dxa" w:w="2880"/>
            <w:tcMar>
              <w:left w:w="113" w:type="dxa"/>
              <w:right w:w="113" w:type="dxa"/>
            </w:tcMar>
          </w:tcPr>
          <w:p>
            <w:r/>
            <w:r>
              <w:rPr>
                <w:rFonts w:ascii="Arial" w:hAnsi="Arial" w:eastAsia="Arial"/>
                <w:b w:val="0"/>
                <w:i w:val="0"/>
                <w:sz w:val="20"/>
              </w:rPr>
              <w:t>Query with result limit of 1000 records</w:t>
            </w:r>
          </w:p>
        </w:tc>
      </w:tr>
      <w:tr>
        <w:tc>
          <w:tcPr>
            <w:tcW w:type="dxa" w:w="2880"/>
            <w:tcMar>
              <w:left w:w="113" w:type="dxa"/>
              <w:right w:w="113" w:type="dxa"/>
            </w:tcMar>
          </w:tcPr>
          <w:p>
            <w:r/>
            <w:r>
              <w:rPr>
                <w:rFonts w:ascii="Arial" w:hAnsi="Arial" w:eastAsia="Arial"/>
                <w:b w:val="0"/>
                <w:i w:val="0"/>
                <w:sz w:val="20"/>
              </w:rPr>
              <w:t>Generate Report</w:t>
            </w:r>
          </w:p>
        </w:tc>
        <w:tc>
          <w:tcPr>
            <w:tcW w:type="dxa" w:w="2880"/>
            <w:tcMar>
              <w:left w:w="113" w:type="dxa"/>
              <w:right w:w="113" w:type="dxa"/>
            </w:tcMar>
          </w:tcPr>
          <w:p>
            <w:r/>
            <w:r>
              <w:rPr>
                <w:rFonts w:ascii="Arial" w:hAnsi="Arial" w:eastAsia="Arial"/>
                <w:b w:val="0"/>
                <w:i w:val="0"/>
                <w:sz w:val="20"/>
              </w:rPr>
              <w:t>System generates report with two sections: PS by Sub-System and PS by OIC</w:t>
            </w:r>
          </w:p>
        </w:tc>
        <w:tc>
          <w:tcPr>
            <w:tcW w:type="dxa" w:w="2880"/>
            <w:tcMar>
              <w:left w:w="113" w:type="dxa"/>
              <w:right w:w="113" w:type="dxa"/>
            </w:tcMar>
          </w:tcPr>
          <w:p>
            <w:r/>
            <w:r>
              <w:rPr>
                <w:rFonts w:ascii="Arial" w:hAnsi="Arial" w:eastAsia="Arial"/>
                <w:b w:val="0"/>
                <w:i w:val="0"/>
                <w:sz w:val="20"/>
              </w:rPr>
              <w:t>Two separate report sections</w:t>
            </w:r>
          </w:p>
        </w:tc>
      </w:tr>
      <w:tr>
        <w:tc>
          <w:tcPr>
            <w:tcW w:type="dxa" w:w="2880"/>
            <w:tcMar>
              <w:left w:w="113" w:type="dxa"/>
              <w:right w:w="113" w:type="dxa"/>
            </w:tcMar>
          </w:tcPr>
          <w:p>
            <w:r/>
            <w:r>
              <w:rPr>
                <w:rFonts w:ascii="Arial" w:hAnsi="Arial" w:eastAsia="Arial"/>
                <w:b w:val="0"/>
                <w:i w:val="0"/>
                <w:sz w:val="20"/>
              </w:rPr>
              <w:t>Export</w:t>
            </w:r>
          </w:p>
        </w:tc>
        <w:tc>
          <w:tcPr>
            <w:tcW w:type="dxa" w:w="2880"/>
            <w:tcMar>
              <w:left w:w="113" w:type="dxa"/>
              <w:right w:w="113" w:type="dxa"/>
            </w:tcMar>
          </w:tcPr>
          <w:p>
            <w:r/>
            <w:r>
              <w:rPr>
                <w:rFonts w:ascii="Arial" w:hAnsi="Arial" w:eastAsia="Arial"/>
                <w:b w:val="0"/>
                <w:i w:val="0"/>
                <w:sz w:val="20"/>
              </w:rPr>
              <w:t>User exports report</w:t>
            </w:r>
          </w:p>
        </w:tc>
        <w:tc>
          <w:tcPr>
            <w:tcW w:type="dxa" w:w="2880"/>
            <w:tcMar>
              <w:left w:w="113" w:type="dxa"/>
              <w:right w:w="113" w:type="dxa"/>
            </w:tcMar>
          </w:tcPr>
          <w:p>
            <w:r/>
            <w:r>
              <w:rPr>
                <w:rFonts w:ascii="Arial" w:hAnsi="Arial" w:eastAsia="Arial"/>
                <w:b w:val="0"/>
                <w:i w:val="0"/>
                <w:sz w:val="20"/>
              </w:rPr>
              <w:t>Download report file</w:t>
            </w:r>
          </w:p>
        </w:tc>
      </w:tr>
    </w:tbl>
    <w:p/>
    <w:p>
      <w:pPr>
        <w:spacing w:after="240"/>
      </w:pPr>
    </w:p>
    <w:p>
      <w:pPr>
        <w:pStyle w:val="Heading2"/>
      </w:pPr>
      <w:r>
        <w:rPr>
          <w:rFonts w:ascii="Arial" w:hAnsi="Arial" w:eastAsia="Arial"/>
          <w:b/>
          <w:i w:val="0"/>
          <w:sz w:val="28"/>
        </w:rPr>
        <w:t>5.3 API Specification</w:t>
      </w:r>
    </w:p>
    <w:p>
      <w:pPr>
        <w:pStyle w:val="Heading3"/>
      </w:pPr>
      <w:r>
        <w:rPr>
          <w:rFonts w:ascii="Arial" w:hAnsi="Arial" w:eastAsia="Arial"/>
          <w:b/>
          <w:i w:val="0"/>
          <w:sz w:val="24"/>
        </w:rPr>
        <w:t>API for eService</w:t>
      </w:r>
    </w:p>
    <w:p>
      <w:pPr>
        <w:pStyle w:val="Heading4"/>
      </w:pPr>
      <w:r>
        <w:rPr>
          <w:rFonts w:ascii="Arial" w:hAnsi="Arial" w:eastAsia="Arial"/>
          <w:b/>
          <w:i w:val="0"/>
          <w:sz w:val="22"/>
        </w:rPr>
        <w:t>API Get User List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Field</w:t>
            </w:r>
          </w:p>
        </w:tc>
        <w:tc>
          <w:tcPr>
            <w:tcW w:type="dxa" w:w="4320"/>
            <w:tcMar>
              <w:left w:w="113" w:type="dxa"/>
              <w:right w:w="113" w:type="dxa"/>
            </w:tcMar>
            <w:shd w:fill="D9E2F3"/>
          </w:tcPr>
          <w:p>
            <w:r/>
            <w:r>
              <w:rPr>
                <w:rFonts w:ascii="Arial" w:hAnsi="Arial" w:eastAsia="Arial"/>
                <w:b/>
                <w:i w:val="0"/>
                <w:sz w:val="20"/>
              </w:rPr>
              <w:t>Value</w:t>
            </w:r>
          </w:p>
        </w:tc>
      </w:tr>
      <w:tr>
        <w:tc>
          <w:tcPr>
            <w:tcW w:type="dxa" w:w="4320"/>
            <w:tcMar>
              <w:left w:w="113" w:type="dxa"/>
              <w:right w:w="113" w:type="dxa"/>
            </w:tcMar>
          </w:tcPr>
          <w:p>
            <w:r/>
            <w:r>
              <w:rPr>
                <w:rFonts w:ascii="Arial" w:hAnsi="Arial" w:eastAsia="Arial"/>
                <w:b w:val="0"/>
                <w:i w:val="0"/>
                <w:sz w:val="20"/>
              </w:rPr>
              <w:t>API Name</w:t>
            </w:r>
          </w:p>
        </w:tc>
        <w:tc>
          <w:tcPr>
            <w:tcW w:type="dxa" w:w="4320"/>
            <w:tcMar>
              <w:left w:w="113" w:type="dxa"/>
              <w:right w:w="113" w:type="dxa"/>
            </w:tcMar>
          </w:tcPr>
          <w:p>
            <w:r/>
            <w:r>
              <w:rPr>
                <w:rFonts w:ascii="Arial" w:hAnsi="Arial" w:eastAsia="Arial"/>
                <w:b w:val="0"/>
                <w:i w:val="0"/>
                <w:sz w:val="20"/>
              </w:rPr>
              <w:t>userlist</w:t>
            </w:r>
          </w:p>
        </w:tc>
      </w:tr>
      <w:tr>
        <w:tc>
          <w:tcPr>
            <w:tcW w:type="dxa" w:w="4320"/>
            <w:tcMar>
              <w:left w:w="113" w:type="dxa"/>
              <w:right w:w="113" w:type="dxa"/>
            </w:tcMar>
          </w:tcPr>
          <w:p>
            <w:r/>
            <w:r>
              <w:rPr>
                <w:rFonts w:ascii="Arial" w:hAnsi="Arial" w:eastAsia="Arial"/>
                <w:b w:val="0"/>
                <w:i w:val="0"/>
                <w:sz w:val="20"/>
              </w:rPr>
              <w:t>URL</w:t>
            </w:r>
          </w:p>
        </w:tc>
        <w:tc>
          <w:tcPr>
            <w:tcW w:type="dxa" w:w="4320"/>
            <w:tcMar>
              <w:left w:w="113" w:type="dxa"/>
              <w:right w:w="113" w:type="dxa"/>
            </w:tcMar>
          </w:tcPr>
          <w:p>
            <w:r/>
            <w:r>
              <w:rPr>
                <w:rFonts w:ascii="Arial" w:hAnsi="Arial" w:eastAsia="Arial"/>
                <w:b w:val="0"/>
                <w:i w:val="0"/>
                <w:sz w:val="20"/>
              </w:rPr>
              <w:t>UAT: https://parking2.ura.gov.sg/ocms/v1/userlist &lt;br&gt; PRD: https://parking.ura.gov.sg/ocms/v1/userlist</w:t>
            </w:r>
          </w:p>
        </w:tc>
      </w:tr>
      <w:tr>
        <w:tc>
          <w:tcPr>
            <w:tcW w:type="dxa" w:w="4320"/>
            <w:tcMar>
              <w:left w:w="113" w:type="dxa"/>
              <w:right w:w="113" w:type="dxa"/>
            </w:tcMar>
          </w:tcPr>
          <w:p>
            <w:r/>
            <w:r>
              <w:rPr>
                <w:rFonts w:ascii="Arial" w:hAnsi="Arial" w:eastAsia="Arial"/>
                <w:b w:val="0"/>
                <w:i w:val="0"/>
                <w:sz w:val="20"/>
              </w:rPr>
              <w:t>Description</w:t>
            </w:r>
          </w:p>
        </w:tc>
        <w:tc>
          <w:tcPr>
            <w:tcW w:type="dxa" w:w="4320"/>
            <w:tcMar>
              <w:left w:w="113" w:type="dxa"/>
              <w:right w:w="113" w:type="dxa"/>
            </w:tcMar>
          </w:tcPr>
          <w:p>
            <w:r/>
            <w:r>
              <w:rPr>
                <w:rFonts w:ascii="Arial" w:hAnsi="Arial" w:eastAsia="Arial"/>
                <w:b w:val="0"/>
                <w:i w:val="0"/>
                <w:sz w:val="20"/>
              </w:rPr>
              <w:t>Get list of active users for dropdown filters</w:t>
            </w:r>
          </w:p>
        </w:tc>
      </w:tr>
      <w:tr>
        <w:tc>
          <w:tcPr>
            <w:tcW w:type="dxa" w:w="4320"/>
            <w:tcMar>
              <w:left w:w="113" w:type="dxa"/>
              <w:right w:w="113" w:type="dxa"/>
            </w:tcMar>
          </w:tcPr>
          <w:p>
            <w:r/>
            <w:r>
              <w:rPr>
                <w:rFonts w:ascii="Arial" w:hAnsi="Arial" w:eastAsia="Arial"/>
                <w:b w:val="0"/>
                <w:i w:val="0"/>
                <w:sz w:val="20"/>
              </w:rPr>
              <w:t>Method</w:t>
            </w:r>
          </w:p>
        </w:tc>
        <w:tc>
          <w:tcPr>
            <w:tcW w:type="dxa" w:w="4320"/>
            <w:tcMar>
              <w:left w:w="113" w:type="dxa"/>
              <w:right w:w="113" w:type="dxa"/>
            </w:tcMar>
          </w:tcPr>
          <w:p>
            <w:r/>
            <w:r>
              <w:rPr>
                <w:rFonts w:ascii="Arial" w:hAnsi="Arial" w:eastAsia="Arial"/>
                <w:b w:val="0"/>
                <w:i w:val="0"/>
                <w:sz w:val="20"/>
              </w:rPr>
              <w:t>GET</w:t>
            </w:r>
          </w:p>
        </w:tc>
      </w:tr>
      <w:tr>
        <w:tc>
          <w:tcPr>
            <w:tcW w:type="dxa" w:w="4320"/>
            <w:tcMar>
              <w:left w:w="113" w:type="dxa"/>
              <w:right w:w="113" w:type="dxa"/>
            </w:tcMar>
          </w:tcPr>
          <w:p>
            <w:r/>
            <w:r>
              <w:rPr>
                <w:rFonts w:ascii="Arial" w:hAnsi="Arial" w:eastAsia="Arial"/>
                <w:b w:val="0"/>
                <w:i w:val="0"/>
                <w:sz w:val="20"/>
              </w:rPr>
              <w:t>Header</w:t>
            </w:r>
          </w:p>
        </w:tc>
        <w:tc>
          <w:tcPr>
            <w:tcW w:type="dxa" w:w="4320"/>
            <w:tcMar>
              <w:left w:w="113" w:type="dxa"/>
              <w:right w:w="113" w:type="dxa"/>
            </w:tcMar>
          </w:tcPr>
          <w:p>
            <w:r/>
            <w:r>
              <w:rPr>
                <w:rFonts w:ascii="Arial" w:hAnsi="Arial" w:eastAsia="Arial"/>
                <w:b w:val="0"/>
                <w:i w:val="0"/>
                <w:sz w:val="20"/>
              </w:rPr>
              <w:t>`{ "Content-Type": "application/json", "Authorization": "Bearer &lt;JWT_TOKEN&gt;" }`</w:t>
            </w:r>
          </w:p>
        </w:tc>
      </w:tr>
      <w:tr>
        <w:tc>
          <w:tcPr>
            <w:tcW w:type="dxa" w:w="4320"/>
            <w:tcMar>
              <w:left w:w="113" w:type="dxa"/>
              <w:right w:w="113" w:type="dxa"/>
            </w:tcMar>
          </w:tcPr>
          <w:p>
            <w:r/>
            <w:r>
              <w:rPr>
                <w:rFonts w:ascii="Arial" w:hAnsi="Arial" w:eastAsia="Arial"/>
                <w:b w:val="0"/>
                <w:i w:val="0"/>
                <w:sz w:val="20"/>
              </w:rPr>
              <w:t>Payload</w:t>
            </w:r>
          </w:p>
        </w:tc>
        <w:tc>
          <w:tcPr>
            <w:tcW w:type="dxa" w:w="4320"/>
            <w:tcMar>
              <w:left w:w="113" w:type="dxa"/>
              <w:right w:w="113" w:type="dxa"/>
            </w:tcMar>
          </w:tcPr>
          <w:p>
            <w:r/>
            <w:r>
              <w:rPr>
                <w:rFonts w:ascii="Arial" w:hAnsi="Arial" w:eastAsia="Arial"/>
                <w:b w:val="0"/>
                <w:i w:val="0"/>
                <w:sz w:val="20"/>
              </w:rPr>
              <w:t>N/A</w:t>
            </w:r>
          </w:p>
        </w:tc>
      </w:tr>
      <w:tr>
        <w:tc>
          <w:tcPr>
            <w:tcW w:type="dxa" w:w="4320"/>
            <w:tcMar>
              <w:left w:w="113" w:type="dxa"/>
              <w:right w:w="113" w:type="dxa"/>
            </w:tcMar>
          </w:tcPr>
          <w:p>
            <w:r/>
            <w:r>
              <w:rPr>
                <w:rFonts w:ascii="Arial" w:hAnsi="Arial" w:eastAsia="Arial"/>
                <w:b w:val="0"/>
                <w:i w:val="0"/>
                <w:sz w:val="20"/>
              </w:rPr>
              <w:t>Response</w:t>
            </w:r>
          </w:p>
        </w:tc>
        <w:tc>
          <w:tcPr>
            <w:tcW w:type="dxa" w:w="4320"/>
            <w:tcMar>
              <w:left w:w="113" w:type="dxa"/>
              <w:right w:w="113" w:type="dxa"/>
            </w:tcMar>
          </w:tcPr>
          <w:p>
            <w:r/>
            <w:r>
              <w:rPr>
                <w:rFonts w:ascii="Arial" w:hAnsi="Arial" w:eastAsia="Arial"/>
                <w:b w:val="0"/>
                <w:i w:val="0"/>
                <w:sz w:val="20"/>
              </w:rPr>
              <w:t>`{ "appCode": "OCMS-2000", "message": "Success", "data": [{ "userId": "JOHNLEE", "firstName": "John", "lastName": "Lee" }, { "userId": "MARYTAN", "firstName": "Mary", "lastName": "Tan" }] }`</w:t>
            </w:r>
          </w:p>
        </w:tc>
      </w:tr>
      <w:tr>
        <w:tc>
          <w:tcPr>
            <w:tcW w:type="dxa" w:w="4320"/>
            <w:tcMar>
              <w:left w:w="113" w:type="dxa"/>
              <w:right w:w="113" w:type="dxa"/>
            </w:tcMar>
          </w:tcPr>
          <w:p>
            <w:r/>
            <w:r>
              <w:rPr>
                <w:rFonts w:ascii="Arial" w:hAnsi="Arial" w:eastAsia="Arial"/>
                <w:b w:val="0"/>
                <w:i w:val="0"/>
                <w:sz w:val="20"/>
              </w:rPr>
              <w:t>Response (Empty)</w:t>
            </w:r>
          </w:p>
        </w:tc>
        <w:tc>
          <w:tcPr>
            <w:tcW w:type="dxa" w:w="4320"/>
            <w:tcMar>
              <w:left w:w="113" w:type="dxa"/>
              <w:right w:w="113" w:type="dxa"/>
            </w:tcMar>
          </w:tcPr>
          <w:p>
            <w:r/>
            <w:r>
              <w:rPr>
                <w:rFonts w:ascii="Arial" w:hAnsi="Arial" w:eastAsia="Arial"/>
                <w:b w:val="0"/>
                <w:i w:val="0"/>
                <w:sz w:val="20"/>
              </w:rPr>
              <w:t>`{ "appCode": "OCMS-2000", "message": "Success", "data": [] }`</w:t>
            </w:r>
          </w:p>
        </w:tc>
      </w:tr>
      <w:tr>
        <w:tc>
          <w:tcPr>
            <w:tcW w:type="dxa" w:w="4320"/>
            <w:tcMar>
              <w:left w:w="113" w:type="dxa"/>
              <w:right w:w="113" w:type="dxa"/>
            </w:tcMar>
          </w:tcPr>
          <w:p>
            <w:r/>
            <w:r>
              <w:rPr>
                <w:rFonts w:ascii="Arial" w:hAnsi="Arial" w:eastAsia="Arial"/>
                <w:b w:val="0"/>
                <w:i w:val="0"/>
                <w:sz w:val="20"/>
              </w:rPr>
              <w:t>Response Failure</w:t>
            </w:r>
          </w:p>
        </w:tc>
        <w:tc>
          <w:tcPr>
            <w:tcW w:type="dxa" w:w="4320"/>
            <w:tcMar>
              <w:left w:w="113" w:type="dxa"/>
              <w:right w:w="113" w:type="dxa"/>
            </w:tcMar>
          </w:tcPr>
          <w:p>
            <w:r/>
            <w:r>
              <w:rPr>
                <w:rFonts w:ascii="Arial" w:hAnsi="Arial" w:eastAsia="Arial"/>
                <w:b w:val="0"/>
                <w:i w:val="0"/>
                <w:sz w:val="20"/>
              </w:rPr>
              <w:t>`{ "appCode": "OCMS-5000", "message": "Unable to retrieve officer list" }`</w:t>
            </w:r>
          </w:p>
        </w:tc>
      </w:tr>
    </w:tbl>
    <w:p/>
    <w:p>
      <w:r>
        <w:rPr>
          <w:rFonts w:ascii="Arial" w:hAnsi="Arial" w:eastAsia="Arial"/>
          <w:b/>
          <w:i w:val="0"/>
          <w:sz w:val="20"/>
        </w:rPr>
        <w:t>Data Source: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Zone</w:t>
            </w:r>
          </w:p>
        </w:tc>
        <w:tc>
          <w:tcPr>
            <w:tcW w:type="dxa" w:w="2160"/>
            <w:tcMar>
              <w:left w:w="113" w:type="dxa"/>
              <w:right w:w="113" w:type="dxa"/>
            </w:tcMar>
            <w:shd w:fill="D9E2F3"/>
          </w:tcPr>
          <w:p>
            <w:r/>
            <w:r>
              <w:rPr>
                <w:rFonts w:ascii="Arial" w:hAnsi="Arial" w:eastAsia="Arial"/>
                <w:b/>
                <w:i w:val="0"/>
                <w:sz w:val="20"/>
              </w:rPr>
              <w:t>Database Table</w:t>
            </w:r>
          </w:p>
        </w:tc>
        <w:tc>
          <w:tcPr>
            <w:tcW w:type="dxa" w:w="2160"/>
            <w:tcMar>
              <w:left w:w="113" w:type="dxa"/>
              <w:right w:w="113" w:type="dxa"/>
            </w:tcMar>
            <w:shd w:fill="D9E2F3"/>
          </w:tcPr>
          <w:p>
            <w:r/>
            <w:r>
              <w:rPr>
                <w:rFonts w:ascii="Arial" w:hAnsi="Arial" w:eastAsia="Arial"/>
                <w:b/>
                <w:i w:val="0"/>
                <w:sz w:val="20"/>
              </w:rPr>
              <w:t>Field Name</w:t>
            </w:r>
          </w:p>
        </w:tc>
        <w:tc>
          <w:tcPr>
            <w:tcW w:type="dxa" w:w="2160"/>
            <w:tcMar>
              <w:left w:w="113" w:type="dxa"/>
              <w:right w:w="113" w:type="dxa"/>
            </w:tcMar>
            <w:shd w:fill="D9E2F3"/>
          </w:tcPr>
          <w:p>
            <w:r/>
            <w:r>
              <w:rPr>
                <w:rFonts w:ascii="Arial" w:hAnsi="Arial" w:eastAsia="Arial"/>
                <w:b/>
                <w:i w:val="0"/>
                <w:sz w:val="20"/>
              </w:rPr>
              <w:t>Description</w:t>
            </w:r>
          </w:p>
        </w:tc>
      </w:tr>
      <w:tr>
        <w:tc>
          <w:tcPr>
            <w:tcW w:type="dxa" w:w="2160"/>
            <w:tcMar>
              <w:left w:w="113" w:type="dxa"/>
              <w:right w:w="113" w:type="dxa"/>
            </w:tcMar>
          </w:tcPr>
          <w:p>
            <w:r/>
            <w:r>
              <w:rPr>
                <w:rFonts w:ascii="Arial" w:hAnsi="Arial" w:eastAsia="Arial"/>
                <w:b w:val="0"/>
                <w:i w:val="0"/>
                <w:sz w:val="20"/>
              </w:rPr>
              <w:t>Intranet</w:t>
            </w:r>
          </w:p>
        </w:tc>
        <w:tc>
          <w:tcPr>
            <w:tcW w:type="dxa" w:w="2160"/>
            <w:tcMar>
              <w:left w:w="113" w:type="dxa"/>
              <w:right w:w="113" w:type="dxa"/>
            </w:tcMar>
          </w:tcPr>
          <w:p>
            <w:r/>
            <w:r>
              <w:rPr>
                <w:rFonts w:ascii="Arial" w:hAnsi="Arial" w:eastAsia="Arial"/>
                <w:b w:val="0"/>
                <w:i w:val="0"/>
                <w:sz w:val="20"/>
              </w:rPr>
              <w:t>ocms_user</w:t>
            </w:r>
          </w:p>
        </w:tc>
        <w:tc>
          <w:tcPr>
            <w:tcW w:type="dxa" w:w="2160"/>
            <w:tcMar>
              <w:left w:w="113" w:type="dxa"/>
              <w:right w:w="113" w:type="dxa"/>
            </w:tcMar>
          </w:tcPr>
          <w:p>
            <w:r/>
            <w:r>
              <w:rPr>
                <w:rFonts w:ascii="Arial" w:hAnsi="Arial" w:eastAsia="Arial"/>
                <w:b w:val="0"/>
                <w:i w:val="0"/>
                <w:sz w:val="20"/>
              </w:rPr>
              <w:t>user_id</w:t>
            </w:r>
          </w:p>
        </w:tc>
        <w:tc>
          <w:tcPr>
            <w:tcW w:type="dxa" w:w="2160"/>
            <w:tcMar>
              <w:left w:w="113" w:type="dxa"/>
              <w:right w:w="113" w:type="dxa"/>
            </w:tcMar>
          </w:tcPr>
          <w:p>
            <w:r/>
            <w:r>
              <w:rPr>
                <w:rFonts w:ascii="Arial" w:hAnsi="Arial" w:eastAsia="Arial"/>
                <w:b w:val="0"/>
                <w:i w:val="0"/>
                <w:sz w:val="20"/>
              </w:rPr>
              <w:t>User ID (VARCHAR2 10)</w:t>
            </w:r>
          </w:p>
        </w:tc>
      </w:tr>
      <w:tr>
        <w:tc>
          <w:tcPr>
            <w:tcW w:type="dxa" w:w="2160"/>
            <w:tcMar>
              <w:left w:w="113" w:type="dxa"/>
              <w:right w:w="113" w:type="dxa"/>
            </w:tcMar>
          </w:tcPr>
          <w:p>
            <w:r/>
            <w:r>
              <w:rPr>
                <w:rFonts w:ascii="Arial" w:hAnsi="Arial" w:eastAsia="Arial"/>
                <w:b w:val="0"/>
                <w:i w:val="0"/>
                <w:sz w:val="20"/>
              </w:rPr>
              <w:t>Intranet</w:t>
            </w:r>
          </w:p>
        </w:tc>
        <w:tc>
          <w:tcPr>
            <w:tcW w:type="dxa" w:w="2160"/>
            <w:tcMar>
              <w:left w:w="113" w:type="dxa"/>
              <w:right w:w="113" w:type="dxa"/>
            </w:tcMar>
          </w:tcPr>
          <w:p>
            <w:r/>
            <w:r>
              <w:rPr>
                <w:rFonts w:ascii="Arial" w:hAnsi="Arial" w:eastAsia="Arial"/>
                <w:b w:val="0"/>
                <w:i w:val="0"/>
                <w:sz w:val="20"/>
              </w:rPr>
              <w:t>ocms_user</w:t>
            </w:r>
          </w:p>
        </w:tc>
        <w:tc>
          <w:tcPr>
            <w:tcW w:type="dxa" w:w="2160"/>
            <w:tcMar>
              <w:left w:w="113" w:type="dxa"/>
              <w:right w:w="113" w:type="dxa"/>
            </w:tcMar>
          </w:tcPr>
          <w:p>
            <w:r/>
            <w:r>
              <w:rPr>
                <w:rFonts w:ascii="Arial" w:hAnsi="Arial" w:eastAsia="Arial"/>
                <w:b w:val="0"/>
                <w:i w:val="0"/>
                <w:sz w:val="20"/>
              </w:rPr>
              <w:t>first_name</w:t>
            </w:r>
          </w:p>
        </w:tc>
        <w:tc>
          <w:tcPr>
            <w:tcW w:type="dxa" w:w="2160"/>
            <w:tcMar>
              <w:left w:w="113" w:type="dxa"/>
              <w:right w:w="113" w:type="dxa"/>
            </w:tcMar>
          </w:tcPr>
          <w:p>
            <w:r/>
            <w:r>
              <w:rPr>
                <w:rFonts w:ascii="Arial" w:hAnsi="Arial" w:eastAsia="Arial"/>
                <w:b w:val="0"/>
                <w:i w:val="0"/>
                <w:sz w:val="20"/>
              </w:rPr>
              <w:t>First Name (VARCHAR2 50)</w:t>
            </w:r>
          </w:p>
        </w:tc>
      </w:tr>
      <w:tr>
        <w:tc>
          <w:tcPr>
            <w:tcW w:type="dxa" w:w="2160"/>
            <w:tcMar>
              <w:left w:w="113" w:type="dxa"/>
              <w:right w:w="113" w:type="dxa"/>
            </w:tcMar>
          </w:tcPr>
          <w:p>
            <w:r/>
            <w:r>
              <w:rPr>
                <w:rFonts w:ascii="Arial" w:hAnsi="Arial" w:eastAsia="Arial"/>
                <w:b w:val="0"/>
                <w:i w:val="0"/>
                <w:sz w:val="20"/>
              </w:rPr>
              <w:t>Intranet</w:t>
            </w:r>
          </w:p>
        </w:tc>
        <w:tc>
          <w:tcPr>
            <w:tcW w:type="dxa" w:w="2160"/>
            <w:tcMar>
              <w:left w:w="113" w:type="dxa"/>
              <w:right w:w="113" w:type="dxa"/>
            </w:tcMar>
          </w:tcPr>
          <w:p>
            <w:r/>
            <w:r>
              <w:rPr>
                <w:rFonts w:ascii="Arial" w:hAnsi="Arial" w:eastAsia="Arial"/>
                <w:b w:val="0"/>
                <w:i w:val="0"/>
                <w:sz w:val="20"/>
              </w:rPr>
              <w:t>ocms_user</w:t>
            </w:r>
          </w:p>
        </w:tc>
        <w:tc>
          <w:tcPr>
            <w:tcW w:type="dxa" w:w="2160"/>
            <w:tcMar>
              <w:left w:w="113" w:type="dxa"/>
              <w:right w:w="113" w:type="dxa"/>
            </w:tcMar>
          </w:tcPr>
          <w:p>
            <w:r/>
            <w:r>
              <w:rPr>
                <w:rFonts w:ascii="Arial" w:hAnsi="Arial" w:eastAsia="Arial"/>
                <w:b w:val="0"/>
                <w:i w:val="0"/>
                <w:sz w:val="20"/>
              </w:rPr>
              <w:t>last_name</w:t>
            </w:r>
          </w:p>
        </w:tc>
        <w:tc>
          <w:tcPr>
            <w:tcW w:type="dxa" w:w="2160"/>
            <w:tcMar>
              <w:left w:w="113" w:type="dxa"/>
              <w:right w:w="113" w:type="dxa"/>
            </w:tcMar>
          </w:tcPr>
          <w:p>
            <w:r/>
            <w:r>
              <w:rPr>
                <w:rFonts w:ascii="Arial" w:hAnsi="Arial" w:eastAsia="Arial"/>
                <w:b w:val="0"/>
                <w:i w:val="0"/>
                <w:sz w:val="20"/>
              </w:rPr>
              <w:t>Last Name (VARCHAR2 50)</w:t>
            </w:r>
          </w:p>
        </w:tc>
      </w:tr>
      <w:tr>
        <w:tc>
          <w:tcPr>
            <w:tcW w:type="dxa" w:w="2160"/>
            <w:tcMar>
              <w:left w:w="113" w:type="dxa"/>
              <w:right w:w="113" w:type="dxa"/>
            </w:tcMar>
          </w:tcPr>
          <w:p>
            <w:r/>
            <w:r>
              <w:rPr>
                <w:rFonts w:ascii="Arial" w:hAnsi="Arial" w:eastAsia="Arial"/>
                <w:b w:val="0"/>
                <w:i w:val="0"/>
                <w:sz w:val="20"/>
              </w:rPr>
              <w:t>Intranet</w:t>
            </w:r>
          </w:p>
        </w:tc>
        <w:tc>
          <w:tcPr>
            <w:tcW w:type="dxa" w:w="2160"/>
            <w:tcMar>
              <w:left w:w="113" w:type="dxa"/>
              <w:right w:w="113" w:type="dxa"/>
            </w:tcMar>
          </w:tcPr>
          <w:p>
            <w:r/>
            <w:r>
              <w:rPr>
                <w:rFonts w:ascii="Arial" w:hAnsi="Arial" w:eastAsia="Arial"/>
                <w:b w:val="0"/>
                <w:i w:val="0"/>
                <w:sz w:val="20"/>
              </w:rPr>
              <w:t>ocms_user</w:t>
            </w:r>
          </w:p>
        </w:tc>
        <w:tc>
          <w:tcPr>
            <w:tcW w:type="dxa" w:w="2160"/>
            <w:tcMar>
              <w:left w:w="113" w:type="dxa"/>
              <w:right w:w="113" w:type="dxa"/>
            </w:tcMar>
          </w:tcPr>
          <w:p>
            <w:r/>
            <w:r>
              <w:rPr>
                <w:rFonts w:ascii="Arial" w:hAnsi="Arial" w:eastAsia="Arial"/>
                <w:b w:val="0"/>
                <w:i w:val="0"/>
                <w:sz w:val="20"/>
              </w:rPr>
              <w:t>status</w:t>
            </w:r>
          </w:p>
        </w:tc>
        <w:tc>
          <w:tcPr>
            <w:tcW w:type="dxa" w:w="2160"/>
            <w:tcMar>
              <w:left w:w="113" w:type="dxa"/>
              <w:right w:w="113" w:type="dxa"/>
            </w:tcMar>
          </w:tcPr>
          <w:p>
            <w:r/>
            <w:r>
              <w:rPr>
                <w:rFonts w:ascii="Arial" w:hAnsi="Arial" w:eastAsia="Arial"/>
                <w:b w:val="0"/>
                <w:i w:val="0"/>
                <w:sz w:val="20"/>
              </w:rPr>
              <w:t>User Status - A (Active), I (Inactive)</w:t>
            </w:r>
          </w:p>
        </w:tc>
      </w:tr>
    </w:tbl>
    <w:p/>
    <w:p>
      <w:r>
        <w:rPr>
          <w:rFonts w:ascii="Arial" w:hAnsi="Arial" w:eastAsia="Arial"/>
          <w:b/>
          <w:i w:val="0"/>
          <w:sz w:val="20"/>
        </w:rPr>
        <w:t>Query Condition:</w:t>
      </w:r>
    </w:p>
    <w:p>
      <w:pPr>
        <w:pStyle w:val="ListBullet"/>
      </w:pPr>
      <w:r>
        <w:rPr>
          <w:rFonts w:ascii="Arial" w:hAnsi="Arial" w:eastAsia="Arial"/>
          <w:b w:val="0"/>
          <w:i w:val="0"/>
          <w:sz w:val="20"/>
        </w:rPr>
        <w:t xml:space="preserve">Only return users where </w:t>
      </w:r>
      <w:r>
        <w:rPr>
          <w:rFonts w:ascii="Consolas" w:hAnsi="Consolas"/>
          <w:color w:val="800000"/>
          <w:sz w:val="18"/>
        </w:rPr>
        <w:t>status = 'A'</w:t>
      </w:r>
      <w:r>
        <w:rPr>
          <w:rFonts w:ascii="Arial" w:hAnsi="Arial" w:eastAsia="Arial"/>
          <w:b w:val="0"/>
          <w:i w:val="0"/>
          <w:sz w:val="20"/>
        </w:rPr>
        <w:t xml:space="preserve"> (Active users)</w:t>
      </w:r>
    </w:p>
    <w:p>
      <w:r>
        <w:rPr>
          <w:rFonts w:ascii="Arial" w:hAnsi="Arial" w:eastAsia="Arial"/>
          <w:b/>
          <w:i w:val="0"/>
          <w:sz w:val="20"/>
        </w:rPr>
        <w:t>Note:</w:t>
      </w:r>
      <w:r>
        <w:rPr>
          <w:rFonts w:ascii="Arial" w:hAnsi="Arial" w:eastAsia="Arial"/>
          <w:b w:val="0"/>
          <w:i w:val="0"/>
          <w:sz w:val="20"/>
        </w:rPr>
        <w:t xml:space="preserve"> If </w:t>
      </w:r>
      <w:r>
        <w:rPr>
          <w:rFonts w:ascii="Consolas" w:hAnsi="Consolas"/>
          <w:color w:val="800000"/>
          <w:sz w:val="18"/>
        </w:rPr>
        <w:t>ocms_user</w:t>
      </w:r>
      <w:r>
        <w:rPr>
          <w:rFonts w:ascii="Arial" w:hAnsi="Arial" w:eastAsia="Arial"/>
          <w:b w:val="0"/>
          <w:i w:val="0"/>
          <w:sz w:val="20"/>
        </w:rPr>
        <w:t xml:space="preserve"> table has no active users, the API will return empty array </w:t>
      </w:r>
      <w:r>
        <w:rPr>
          <w:rFonts w:ascii="Consolas" w:hAnsi="Consolas"/>
          <w:color w:val="800000"/>
          <w:sz w:val="18"/>
        </w:rPr>
        <w:t>[]</w:t>
      </w:r>
      <w:r>
        <w:rPr>
          <w:rFonts w:ascii="Arial" w:hAnsi="Arial" w:eastAsia="Arial"/>
          <w:b w:val="0"/>
          <w:i w:val="0"/>
          <w:sz w:val="20"/>
        </w:rPr>
        <w:t>. The UI should handle this by displaying "No officers available" or disabling the filter dropdown.</w:t>
      </w:r>
    </w:p>
    <w:p>
      <w:pPr>
        <w:pStyle w:val="Heading4"/>
      </w:pPr>
      <w:r>
        <w:rPr>
          <w:rFonts w:ascii="Arial" w:hAnsi="Arial" w:eastAsia="Arial"/>
          <w:b/>
          <w:i w:val="0"/>
          <w:sz w:val="22"/>
        </w:rPr>
        <w:t>API PS Report By System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Field</w:t>
            </w:r>
          </w:p>
        </w:tc>
        <w:tc>
          <w:tcPr>
            <w:tcW w:type="dxa" w:w="4320"/>
            <w:tcMar>
              <w:left w:w="113" w:type="dxa"/>
              <w:right w:w="113" w:type="dxa"/>
            </w:tcMar>
            <w:shd w:fill="D9E2F3"/>
          </w:tcPr>
          <w:p>
            <w:r/>
            <w:r>
              <w:rPr>
                <w:rFonts w:ascii="Arial" w:hAnsi="Arial" w:eastAsia="Arial"/>
                <w:b/>
                <w:i w:val="0"/>
                <w:sz w:val="20"/>
              </w:rPr>
              <w:t>Value</w:t>
            </w:r>
          </w:p>
        </w:tc>
      </w:tr>
      <w:tr>
        <w:tc>
          <w:tcPr>
            <w:tcW w:type="dxa" w:w="4320"/>
            <w:tcMar>
              <w:left w:w="113" w:type="dxa"/>
              <w:right w:w="113" w:type="dxa"/>
            </w:tcMar>
          </w:tcPr>
          <w:p>
            <w:r/>
            <w:r>
              <w:rPr>
                <w:rFonts w:ascii="Arial" w:hAnsi="Arial" w:eastAsia="Arial"/>
                <w:b w:val="0"/>
                <w:i w:val="0"/>
                <w:sz w:val="20"/>
              </w:rPr>
              <w:t>API Name</w:t>
            </w:r>
          </w:p>
        </w:tc>
        <w:tc>
          <w:tcPr>
            <w:tcW w:type="dxa" w:w="4320"/>
            <w:tcMar>
              <w:left w:w="113" w:type="dxa"/>
              <w:right w:w="113" w:type="dxa"/>
            </w:tcMar>
          </w:tcPr>
          <w:p>
            <w:r/>
            <w:r>
              <w:rPr>
                <w:rFonts w:ascii="Arial" w:hAnsi="Arial" w:eastAsia="Arial"/>
                <w:b w:val="0"/>
                <w:i w:val="0"/>
                <w:sz w:val="20"/>
              </w:rPr>
              <w:t>ps-report-by-system</w:t>
            </w:r>
          </w:p>
        </w:tc>
      </w:tr>
      <w:tr>
        <w:tc>
          <w:tcPr>
            <w:tcW w:type="dxa" w:w="4320"/>
            <w:tcMar>
              <w:left w:w="113" w:type="dxa"/>
              <w:right w:w="113" w:type="dxa"/>
            </w:tcMar>
          </w:tcPr>
          <w:p>
            <w:r/>
            <w:r>
              <w:rPr>
                <w:rFonts w:ascii="Arial" w:hAnsi="Arial" w:eastAsia="Arial"/>
                <w:b w:val="0"/>
                <w:i w:val="0"/>
                <w:sz w:val="20"/>
              </w:rPr>
              <w:t>URL</w:t>
            </w:r>
          </w:p>
        </w:tc>
        <w:tc>
          <w:tcPr>
            <w:tcW w:type="dxa" w:w="4320"/>
            <w:tcMar>
              <w:left w:w="113" w:type="dxa"/>
              <w:right w:w="113" w:type="dxa"/>
            </w:tcMar>
          </w:tcPr>
          <w:p>
            <w:r/>
            <w:r>
              <w:rPr>
                <w:rFonts w:ascii="Arial" w:hAnsi="Arial" w:eastAsia="Arial"/>
                <w:b w:val="0"/>
                <w:i w:val="0"/>
                <w:sz w:val="20"/>
              </w:rPr>
              <w:t>UAT: https://parking2.ura.gov.sg/ocms/v1/ps-report/by-system &lt;br&gt; PRD: https://parking.ura.gov.sg/ocms/v1/ps-report/by-system</w:t>
            </w:r>
          </w:p>
        </w:tc>
      </w:tr>
      <w:tr>
        <w:tc>
          <w:tcPr>
            <w:tcW w:type="dxa" w:w="4320"/>
            <w:tcMar>
              <w:left w:w="113" w:type="dxa"/>
              <w:right w:w="113" w:type="dxa"/>
            </w:tcMar>
          </w:tcPr>
          <w:p>
            <w:r/>
            <w:r>
              <w:rPr>
                <w:rFonts w:ascii="Arial" w:hAnsi="Arial" w:eastAsia="Arial"/>
                <w:b w:val="0"/>
                <w:i w:val="0"/>
                <w:sz w:val="20"/>
              </w:rPr>
              <w:t>Description</w:t>
            </w:r>
          </w:p>
        </w:tc>
        <w:tc>
          <w:tcPr>
            <w:tcW w:type="dxa" w:w="4320"/>
            <w:tcMar>
              <w:left w:w="113" w:type="dxa"/>
              <w:right w:w="113" w:type="dxa"/>
            </w:tcMar>
          </w:tcPr>
          <w:p>
            <w:r/>
            <w:r>
              <w:rPr>
                <w:rFonts w:ascii="Arial" w:hAnsi="Arial" w:eastAsia="Arial"/>
                <w:b w:val="0"/>
                <w:i w:val="0"/>
                <w:sz w:val="20"/>
              </w:rPr>
              <w:t>Generate PS Report grouped by system (OCMS, PLUS, Backend)</w:t>
            </w:r>
          </w:p>
        </w:tc>
      </w:tr>
      <w:tr>
        <w:tc>
          <w:tcPr>
            <w:tcW w:type="dxa" w:w="4320"/>
            <w:tcMar>
              <w:left w:w="113" w:type="dxa"/>
              <w:right w:w="113" w:type="dxa"/>
            </w:tcMar>
          </w:tcPr>
          <w:p>
            <w:r/>
            <w:r>
              <w:rPr>
                <w:rFonts w:ascii="Arial" w:hAnsi="Arial" w:eastAsia="Arial"/>
                <w:b w:val="0"/>
                <w:i w:val="0"/>
                <w:sz w:val="20"/>
              </w:rPr>
              <w:t>Method</w:t>
            </w:r>
          </w:p>
        </w:tc>
        <w:tc>
          <w:tcPr>
            <w:tcW w:type="dxa" w:w="4320"/>
            <w:tcMar>
              <w:left w:w="113" w:type="dxa"/>
              <w:right w:w="113" w:type="dxa"/>
            </w:tcMar>
          </w:tcPr>
          <w:p>
            <w:r/>
            <w:r>
              <w:rPr>
                <w:rFonts w:ascii="Arial" w:hAnsi="Arial" w:eastAsia="Arial"/>
                <w:b w:val="0"/>
                <w:i w:val="0"/>
                <w:sz w:val="20"/>
              </w:rPr>
              <w:t>POST</w:t>
            </w:r>
          </w:p>
        </w:tc>
      </w:tr>
      <w:tr>
        <w:tc>
          <w:tcPr>
            <w:tcW w:type="dxa" w:w="4320"/>
            <w:tcMar>
              <w:left w:w="113" w:type="dxa"/>
              <w:right w:w="113" w:type="dxa"/>
            </w:tcMar>
          </w:tcPr>
          <w:p>
            <w:r/>
            <w:r>
              <w:rPr>
                <w:rFonts w:ascii="Arial" w:hAnsi="Arial" w:eastAsia="Arial"/>
                <w:b w:val="0"/>
                <w:i w:val="0"/>
                <w:sz w:val="20"/>
              </w:rPr>
              <w:t>Header</w:t>
            </w:r>
          </w:p>
        </w:tc>
        <w:tc>
          <w:tcPr>
            <w:tcW w:type="dxa" w:w="4320"/>
            <w:tcMar>
              <w:left w:w="113" w:type="dxa"/>
              <w:right w:w="113" w:type="dxa"/>
            </w:tcMar>
          </w:tcPr>
          <w:p>
            <w:r/>
            <w:r>
              <w:rPr>
                <w:rFonts w:ascii="Arial" w:hAnsi="Arial" w:eastAsia="Arial"/>
                <w:b w:val="0"/>
                <w:i w:val="0"/>
                <w:sz w:val="20"/>
              </w:rPr>
              <w:t>`{ "Content-Type": "application/json", "Authorization": "Bearer &lt;JWT_TOKEN&gt;" }`</w:t>
            </w:r>
          </w:p>
        </w:tc>
      </w:tr>
      <w:tr>
        <w:tc>
          <w:tcPr>
            <w:tcW w:type="dxa" w:w="4320"/>
            <w:tcMar>
              <w:left w:w="113" w:type="dxa"/>
              <w:right w:w="113" w:type="dxa"/>
            </w:tcMar>
          </w:tcPr>
          <w:p>
            <w:r/>
            <w:r>
              <w:rPr>
                <w:rFonts w:ascii="Arial" w:hAnsi="Arial" w:eastAsia="Arial"/>
                <w:b w:val="0"/>
                <w:i w:val="0"/>
                <w:sz w:val="20"/>
              </w:rPr>
              <w:t>Payload</w:t>
            </w:r>
          </w:p>
        </w:tc>
        <w:tc>
          <w:tcPr>
            <w:tcW w:type="dxa" w:w="4320"/>
            <w:tcMar>
              <w:left w:w="113" w:type="dxa"/>
              <w:right w:w="113" w:type="dxa"/>
            </w:tcMar>
          </w:tcPr>
          <w:p>
            <w:r/>
            <w:r>
              <w:rPr>
                <w:rFonts w:ascii="Arial" w:hAnsi="Arial" w:eastAsia="Arial"/>
                <w:b w:val="0"/>
                <w:i w:val="0"/>
                <w:sz w:val="20"/>
              </w:rPr>
              <w:t>`{ "suspensionDateFrom": "2025-01-01", "suspensionDateTo": "2025-12-31", "suspensionSource": ["OCMS", "PLUS"], "page": 1, "limit": 50 }`</w:t>
            </w:r>
          </w:p>
        </w:tc>
      </w:tr>
      <w:tr>
        <w:tc>
          <w:tcPr>
            <w:tcW w:type="dxa" w:w="4320"/>
            <w:tcMar>
              <w:left w:w="113" w:type="dxa"/>
              <w:right w:w="113" w:type="dxa"/>
            </w:tcMar>
          </w:tcPr>
          <w:p>
            <w:r/>
            <w:r>
              <w:rPr>
                <w:rFonts w:ascii="Arial" w:hAnsi="Arial" w:eastAsia="Arial"/>
                <w:b w:val="0"/>
                <w:i w:val="0"/>
                <w:sz w:val="20"/>
              </w:rPr>
              <w:t>Response</w:t>
            </w:r>
          </w:p>
        </w:tc>
        <w:tc>
          <w:tcPr>
            <w:tcW w:type="dxa" w:w="4320"/>
            <w:tcMar>
              <w:left w:w="113" w:type="dxa"/>
              <w:right w:w="113" w:type="dxa"/>
            </w:tcMar>
          </w:tcPr>
          <w:p>
            <w:r/>
            <w:r>
              <w:rPr>
                <w:rFonts w:ascii="Arial" w:hAnsi="Arial" w:eastAsia="Arial"/>
                <w:b w:val="0"/>
                <w:i w:val="0"/>
                <w:sz w:val="20"/>
              </w:rPr>
              <w:t>`{ "appCode": "OCMS-2000", "message": "Success", "data": [...], "pagination": { "page": 1, "limit": 50, "totalRecords": 150, "totalPages": 3 } }`</w:t>
            </w:r>
          </w:p>
        </w:tc>
      </w:tr>
      <w:tr>
        <w:tc>
          <w:tcPr>
            <w:tcW w:type="dxa" w:w="4320"/>
            <w:tcMar>
              <w:left w:w="113" w:type="dxa"/>
              <w:right w:w="113" w:type="dxa"/>
            </w:tcMar>
          </w:tcPr>
          <w:p>
            <w:r/>
            <w:r>
              <w:rPr>
                <w:rFonts w:ascii="Arial" w:hAnsi="Arial" w:eastAsia="Arial"/>
                <w:b w:val="0"/>
                <w:i w:val="0"/>
                <w:sz w:val="20"/>
              </w:rPr>
              <w:t>Response Failure</w:t>
            </w:r>
          </w:p>
        </w:tc>
        <w:tc>
          <w:tcPr>
            <w:tcW w:type="dxa" w:w="4320"/>
            <w:tcMar>
              <w:left w:w="113" w:type="dxa"/>
              <w:right w:w="113" w:type="dxa"/>
            </w:tcMar>
          </w:tcPr>
          <w:p>
            <w:r/>
            <w:r>
              <w:rPr>
                <w:rFonts w:ascii="Arial" w:hAnsi="Arial" w:eastAsia="Arial"/>
                <w:b w:val="0"/>
                <w:i w:val="0"/>
                <w:sz w:val="20"/>
              </w:rPr>
              <w:t>`{ "appCode": "OCMS-4000", "message": "The duration between the Start Date and End Date must not exceed a year." }`</w:t>
            </w:r>
          </w:p>
        </w:tc>
      </w:tr>
    </w:tbl>
    <w:p/>
    <w:p>
      <w:pPr>
        <w:pStyle w:val="Heading4"/>
      </w:pPr>
      <w:r>
        <w:rPr>
          <w:rFonts w:ascii="Arial" w:hAnsi="Arial" w:eastAsia="Arial"/>
          <w:b/>
          <w:i w:val="0"/>
          <w:sz w:val="22"/>
        </w:rPr>
        <w:t>API PS Report By Officer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Field</w:t>
            </w:r>
          </w:p>
        </w:tc>
        <w:tc>
          <w:tcPr>
            <w:tcW w:type="dxa" w:w="4320"/>
            <w:tcMar>
              <w:left w:w="113" w:type="dxa"/>
              <w:right w:w="113" w:type="dxa"/>
            </w:tcMar>
            <w:shd w:fill="D9E2F3"/>
          </w:tcPr>
          <w:p>
            <w:r/>
            <w:r>
              <w:rPr>
                <w:rFonts w:ascii="Arial" w:hAnsi="Arial" w:eastAsia="Arial"/>
                <w:b/>
                <w:i w:val="0"/>
                <w:sz w:val="20"/>
              </w:rPr>
              <w:t>Value</w:t>
            </w:r>
          </w:p>
        </w:tc>
      </w:tr>
      <w:tr>
        <w:tc>
          <w:tcPr>
            <w:tcW w:type="dxa" w:w="4320"/>
            <w:tcMar>
              <w:left w:w="113" w:type="dxa"/>
              <w:right w:w="113" w:type="dxa"/>
            </w:tcMar>
          </w:tcPr>
          <w:p>
            <w:r/>
            <w:r>
              <w:rPr>
                <w:rFonts w:ascii="Arial" w:hAnsi="Arial" w:eastAsia="Arial"/>
                <w:b w:val="0"/>
                <w:i w:val="0"/>
                <w:sz w:val="20"/>
              </w:rPr>
              <w:t>API Name</w:t>
            </w:r>
          </w:p>
        </w:tc>
        <w:tc>
          <w:tcPr>
            <w:tcW w:type="dxa" w:w="4320"/>
            <w:tcMar>
              <w:left w:w="113" w:type="dxa"/>
              <w:right w:w="113" w:type="dxa"/>
            </w:tcMar>
          </w:tcPr>
          <w:p>
            <w:r/>
            <w:r>
              <w:rPr>
                <w:rFonts w:ascii="Arial" w:hAnsi="Arial" w:eastAsia="Arial"/>
                <w:b w:val="0"/>
                <w:i w:val="0"/>
                <w:sz w:val="20"/>
              </w:rPr>
              <w:t>ps-report-by-officer</w:t>
            </w:r>
          </w:p>
        </w:tc>
      </w:tr>
      <w:tr>
        <w:tc>
          <w:tcPr>
            <w:tcW w:type="dxa" w:w="4320"/>
            <w:tcMar>
              <w:left w:w="113" w:type="dxa"/>
              <w:right w:w="113" w:type="dxa"/>
            </w:tcMar>
          </w:tcPr>
          <w:p>
            <w:r/>
            <w:r>
              <w:rPr>
                <w:rFonts w:ascii="Arial" w:hAnsi="Arial" w:eastAsia="Arial"/>
                <w:b w:val="0"/>
                <w:i w:val="0"/>
                <w:sz w:val="20"/>
              </w:rPr>
              <w:t>URL</w:t>
            </w:r>
          </w:p>
        </w:tc>
        <w:tc>
          <w:tcPr>
            <w:tcW w:type="dxa" w:w="4320"/>
            <w:tcMar>
              <w:left w:w="113" w:type="dxa"/>
              <w:right w:w="113" w:type="dxa"/>
            </w:tcMar>
          </w:tcPr>
          <w:p>
            <w:r/>
            <w:r>
              <w:rPr>
                <w:rFonts w:ascii="Arial" w:hAnsi="Arial" w:eastAsia="Arial"/>
                <w:b w:val="0"/>
                <w:i w:val="0"/>
                <w:sz w:val="20"/>
              </w:rPr>
              <w:t>UAT: https://parking2.ura.gov.sg/ocms/v1/ps-report/by-officer &lt;br&gt; PRD: https://parking.ura.gov.sg/ocms/v1/ps-report/by-officer</w:t>
            </w:r>
          </w:p>
        </w:tc>
      </w:tr>
      <w:tr>
        <w:tc>
          <w:tcPr>
            <w:tcW w:type="dxa" w:w="4320"/>
            <w:tcMar>
              <w:left w:w="113" w:type="dxa"/>
              <w:right w:w="113" w:type="dxa"/>
            </w:tcMar>
          </w:tcPr>
          <w:p>
            <w:r/>
            <w:r>
              <w:rPr>
                <w:rFonts w:ascii="Arial" w:hAnsi="Arial" w:eastAsia="Arial"/>
                <w:b w:val="0"/>
                <w:i w:val="0"/>
                <w:sz w:val="20"/>
              </w:rPr>
              <w:t>Description</w:t>
            </w:r>
          </w:p>
        </w:tc>
        <w:tc>
          <w:tcPr>
            <w:tcW w:type="dxa" w:w="4320"/>
            <w:tcMar>
              <w:left w:w="113" w:type="dxa"/>
              <w:right w:w="113" w:type="dxa"/>
            </w:tcMar>
          </w:tcPr>
          <w:p>
            <w:r/>
            <w:r>
              <w:rPr>
                <w:rFonts w:ascii="Arial" w:hAnsi="Arial" w:eastAsia="Arial"/>
                <w:b w:val="0"/>
                <w:i w:val="0"/>
                <w:sz w:val="20"/>
              </w:rPr>
              <w:t>Generate PS Report grouped by officer</w:t>
            </w:r>
          </w:p>
        </w:tc>
      </w:tr>
      <w:tr>
        <w:tc>
          <w:tcPr>
            <w:tcW w:type="dxa" w:w="4320"/>
            <w:tcMar>
              <w:left w:w="113" w:type="dxa"/>
              <w:right w:w="113" w:type="dxa"/>
            </w:tcMar>
          </w:tcPr>
          <w:p>
            <w:r/>
            <w:r>
              <w:rPr>
                <w:rFonts w:ascii="Arial" w:hAnsi="Arial" w:eastAsia="Arial"/>
                <w:b w:val="0"/>
                <w:i w:val="0"/>
                <w:sz w:val="20"/>
              </w:rPr>
              <w:t>Method</w:t>
            </w:r>
          </w:p>
        </w:tc>
        <w:tc>
          <w:tcPr>
            <w:tcW w:type="dxa" w:w="4320"/>
            <w:tcMar>
              <w:left w:w="113" w:type="dxa"/>
              <w:right w:w="113" w:type="dxa"/>
            </w:tcMar>
          </w:tcPr>
          <w:p>
            <w:r/>
            <w:r>
              <w:rPr>
                <w:rFonts w:ascii="Arial" w:hAnsi="Arial" w:eastAsia="Arial"/>
                <w:b w:val="0"/>
                <w:i w:val="0"/>
                <w:sz w:val="20"/>
              </w:rPr>
              <w:t>POST</w:t>
            </w:r>
          </w:p>
        </w:tc>
      </w:tr>
      <w:tr>
        <w:tc>
          <w:tcPr>
            <w:tcW w:type="dxa" w:w="4320"/>
            <w:tcMar>
              <w:left w:w="113" w:type="dxa"/>
              <w:right w:w="113" w:type="dxa"/>
            </w:tcMar>
          </w:tcPr>
          <w:p>
            <w:r/>
            <w:r>
              <w:rPr>
                <w:rFonts w:ascii="Arial" w:hAnsi="Arial" w:eastAsia="Arial"/>
                <w:b w:val="0"/>
                <w:i w:val="0"/>
                <w:sz w:val="20"/>
              </w:rPr>
              <w:t>Header</w:t>
            </w:r>
          </w:p>
        </w:tc>
        <w:tc>
          <w:tcPr>
            <w:tcW w:type="dxa" w:w="4320"/>
            <w:tcMar>
              <w:left w:w="113" w:type="dxa"/>
              <w:right w:w="113" w:type="dxa"/>
            </w:tcMar>
          </w:tcPr>
          <w:p>
            <w:r/>
            <w:r>
              <w:rPr>
                <w:rFonts w:ascii="Arial" w:hAnsi="Arial" w:eastAsia="Arial"/>
                <w:b w:val="0"/>
                <w:i w:val="0"/>
                <w:sz w:val="20"/>
              </w:rPr>
              <w:t>`{ "Content-Type": "application/json", "Authorization": "Bearer &lt;JWT_TOKEN&gt;" }`</w:t>
            </w:r>
          </w:p>
        </w:tc>
      </w:tr>
      <w:tr>
        <w:tc>
          <w:tcPr>
            <w:tcW w:type="dxa" w:w="4320"/>
            <w:tcMar>
              <w:left w:w="113" w:type="dxa"/>
              <w:right w:w="113" w:type="dxa"/>
            </w:tcMar>
          </w:tcPr>
          <w:p>
            <w:r/>
            <w:r>
              <w:rPr>
                <w:rFonts w:ascii="Arial" w:hAnsi="Arial" w:eastAsia="Arial"/>
                <w:b w:val="0"/>
                <w:i w:val="0"/>
                <w:sz w:val="20"/>
              </w:rPr>
              <w:t>Payload</w:t>
            </w:r>
          </w:p>
        </w:tc>
        <w:tc>
          <w:tcPr>
            <w:tcW w:type="dxa" w:w="4320"/>
            <w:tcMar>
              <w:left w:w="113" w:type="dxa"/>
              <w:right w:w="113" w:type="dxa"/>
            </w:tcMar>
          </w:tcPr>
          <w:p>
            <w:r/>
            <w:r>
              <w:rPr>
                <w:rFonts w:ascii="Arial" w:hAnsi="Arial" w:eastAsia="Arial"/>
                <w:b w:val="0"/>
                <w:i w:val="0"/>
                <w:sz w:val="20"/>
              </w:rPr>
              <w:t>`{ "suspensionDateFrom": "2025-01-01", "suspensionDateTo": "2025-12-31", "psingOfficerName": ["JOHNLEE"], "authorisingOfficerName": ["ADMIN1"], "page": 1, "limit": 50 }`</w:t>
            </w:r>
          </w:p>
        </w:tc>
      </w:tr>
      <w:tr>
        <w:tc>
          <w:tcPr>
            <w:tcW w:type="dxa" w:w="4320"/>
            <w:tcMar>
              <w:left w:w="113" w:type="dxa"/>
              <w:right w:w="113" w:type="dxa"/>
            </w:tcMar>
          </w:tcPr>
          <w:p>
            <w:r/>
            <w:r>
              <w:rPr>
                <w:rFonts w:ascii="Arial" w:hAnsi="Arial" w:eastAsia="Arial"/>
                <w:b w:val="0"/>
                <w:i w:val="0"/>
                <w:sz w:val="20"/>
              </w:rPr>
              <w:t>Response</w:t>
            </w:r>
          </w:p>
        </w:tc>
        <w:tc>
          <w:tcPr>
            <w:tcW w:type="dxa" w:w="4320"/>
            <w:tcMar>
              <w:left w:w="113" w:type="dxa"/>
              <w:right w:w="113" w:type="dxa"/>
            </w:tcMar>
          </w:tcPr>
          <w:p>
            <w:r/>
            <w:r>
              <w:rPr>
                <w:rFonts w:ascii="Arial" w:hAnsi="Arial" w:eastAsia="Arial"/>
                <w:b w:val="0"/>
                <w:i w:val="0"/>
                <w:sz w:val="20"/>
              </w:rPr>
              <w:t>`{ "appCode": "OCMS-2000", "message": "Success", "data": [...], "pagination": { "page": 1, "limit": 50, "totalRecords": 75, "totalPages": 2 } }`</w:t>
            </w:r>
          </w:p>
        </w:tc>
      </w:tr>
      <w:tr>
        <w:tc>
          <w:tcPr>
            <w:tcW w:type="dxa" w:w="4320"/>
            <w:tcMar>
              <w:left w:w="113" w:type="dxa"/>
              <w:right w:w="113" w:type="dxa"/>
            </w:tcMar>
          </w:tcPr>
          <w:p>
            <w:r/>
            <w:r>
              <w:rPr>
                <w:rFonts w:ascii="Arial" w:hAnsi="Arial" w:eastAsia="Arial"/>
                <w:b w:val="0"/>
                <w:i w:val="0"/>
                <w:sz w:val="20"/>
              </w:rPr>
              <w:t>Response Failure</w:t>
            </w:r>
          </w:p>
        </w:tc>
        <w:tc>
          <w:tcPr>
            <w:tcW w:type="dxa" w:w="4320"/>
            <w:tcMar>
              <w:left w:w="113" w:type="dxa"/>
              <w:right w:w="113" w:type="dxa"/>
            </w:tcMar>
          </w:tcPr>
          <w:p>
            <w:r/>
            <w:r>
              <w:rPr>
                <w:rFonts w:ascii="Arial" w:hAnsi="Arial" w:eastAsia="Arial"/>
                <w:b w:val="0"/>
                <w:i w:val="0"/>
                <w:sz w:val="20"/>
              </w:rPr>
              <w:t>`{ "appCode": "OCMS-4000", "message": "The result set is too large. Please narrow your search." }`</w:t>
            </w:r>
          </w:p>
        </w:tc>
      </w:tr>
    </w:tbl>
    <w:p/>
    <w:p>
      <w:pPr>
        <w:pStyle w:val="Heading3"/>
      </w:pPr>
      <w:r>
        <w:rPr>
          <w:rFonts w:ascii="Arial" w:hAnsi="Arial" w:eastAsia="Arial"/>
          <w:b/>
          <w:i w:val="0"/>
          <w:sz w:val="24"/>
        </w:rPr>
        <w:t>Request Parameter Data</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Mar>
              <w:left w:w="113" w:type="dxa"/>
              <w:right w:w="113" w:type="dxa"/>
            </w:tcMar>
            <w:shd w:fill="D9E2F3"/>
          </w:tcPr>
          <w:p>
            <w:r/>
            <w:r>
              <w:rPr>
                <w:rFonts w:ascii="Arial" w:hAnsi="Arial" w:eastAsia="Arial"/>
                <w:b/>
                <w:i w:val="0"/>
                <w:sz w:val="20"/>
              </w:rPr>
              <w:t>Field Name</w:t>
            </w:r>
          </w:p>
        </w:tc>
        <w:tc>
          <w:tcPr>
            <w:tcW w:type="dxa" w:w="2160"/>
            <w:tcMar>
              <w:left w:w="113" w:type="dxa"/>
              <w:right w:w="113" w:type="dxa"/>
            </w:tcMar>
            <w:shd w:fill="D9E2F3"/>
          </w:tcPr>
          <w:p>
            <w:r/>
            <w:r>
              <w:rPr>
                <w:rFonts w:ascii="Arial" w:hAnsi="Arial" w:eastAsia="Arial"/>
                <w:b/>
                <w:i w:val="0"/>
                <w:sz w:val="20"/>
              </w:rPr>
              <w:t>Type</w:t>
            </w:r>
          </w:p>
        </w:tc>
        <w:tc>
          <w:tcPr>
            <w:tcW w:type="dxa" w:w="2160"/>
            <w:tcMar>
              <w:left w:w="113" w:type="dxa"/>
              <w:right w:w="113" w:type="dxa"/>
            </w:tcMar>
            <w:shd w:fill="D9E2F3"/>
          </w:tcPr>
          <w:p>
            <w:r/>
            <w:r>
              <w:rPr>
                <w:rFonts w:ascii="Arial" w:hAnsi="Arial" w:eastAsia="Arial"/>
                <w:b/>
                <w:i w:val="0"/>
                <w:sz w:val="20"/>
              </w:rPr>
              <w:t>Required</w:t>
            </w:r>
          </w:p>
        </w:tc>
        <w:tc>
          <w:tcPr>
            <w:tcW w:type="dxa" w:w="2160"/>
            <w:tcMar>
              <w:left w:w="113" w:type="dxa"/>
              <w:right w:w="113" w:type="dxa"/>
            </w:tcMar>
            <w:shd w:fill="D9E2F3"/>
          </w:tcPr>
          <w:p>
            <w:r/>
            <w:r>
              <w:rPr>
                <w:rFonts w:ascii="Arial" w:hAnsi="Arial" w:eastAsia="Arial"/>
                <w:b/>
                <w:i w:val="0"/>
                <w:sz w:val="20"/>
              </w:rPr>
              <w:t>Description</w:t>
            </w:r>
          </w:p>
        </w:tc>
      </w:tr>
      <w:tr>
        <w:tc>
          <w:tcPr>
            <w:tcW w:type="dxa" w:w="2160"/>
            <w:tcMar>
              <w:left w:w="113" w:type="dxa"/>
              <w:right w:w="113" w:type="dxa"/>
            </w:tcMar>
          </w:tcPr>
          <w:p>
            <w:r/>
            <w:r>
              <w:rPr>
                <w:rFonts w:ascii="Arial" w:hAnsi="Arial" w:eastAsia="Arial"/>
                <w:b w:val="0"/>
                <w:i w:val="0"/>
                <w:sz w:val="20"/>
              </w:rPr>
              <w:t>suspensionDateFrom</w:t>
            </w:r>
          </w:p>
        </w:tc>
        <w:tc>
          <w:tcPr>
            <w:tcW w:type="dxa" w:w="2160"/>
            <w:tcMar>
              <w:left w:w="113" w:type="dxa"/>
              <w:right w:w="113" w:type="dxa"/>
            </w:tcMar>
          </w:tcPr>
          <w:p>
            <w:r/>
            <w:r>
              <w:rPr>
                <w:rFonts w:ascii="Arial" w:hAnsi="Arial" w:eastAsia="Arial"/>
                <w:b w:val="0"/>
                <w:i w:val="0"/>
                <w:sz w:val="20"/>
              </w:rPr>
              <w:t>String (Date)</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Start date (YYYY-MM-DD). Max range: 1 year</w:t>
            </w:r>
          </w:p>
        </w:tc>
      </w:tr>
      <w:tr>
        <w:tc>
          <w:tcPr>
            <w:tcW w:type="dxa" w:w="2160"/>
            <w:tcMar>
              <w:left w:w="113" w:type="dxa"/>
              <w:right w:w="113" w:type="dxa"/>
            </w:tcMar>
          </w:tcPr>
          <w:p>
            <w:r/>
            <w:r>
              <w:rPr>
                <w:rFonts w:ascii="Arial" w:hAnsi="Arial" w:eastAsia="Arial"/>
                <w:b w:val="0"/>
                <w:i w:val="0"/>
                <w:sz w:val="20"/>
              </w:rPr>
              <w:t>suspensionDateTo</w:t>
            </w:r>
          </w:p>
        </w:tc>
        <w:tc>
          <w:tcPr>
            <w:tcW w:type="dxa" w:w="2160"/>
            <w:tcMar>
              <w:left w:w="113" w:type="dxa"/>
              <w:right w:w="113" w:type="dxa"/>
            </w:tcMar>
          </w:tcPr>
          <w:p>
            <w:r/>
            <w:r>
              <w:rPr>
                <w:rFonts w:ascii="Arial" w:hAnsi="Arial" w:eastAsia="Arial"/>
                <w:b w:val="0"/>
                <w:i w:val="0"/>
                <w:sz w:val="20"/>
              </w:rPr>
              <w:t>String (Date)</w:t>
            </w:r>
          </w:p>
        </w:tc>
        <w:tc>
          <w:tcPr>
            <w:tcW w:type="dxa" w:w="2160"/>
            <w:tcMar>
              <w:left w:w="113" w:type="dxa"/>
              <w:right w:w="113" w:type="dxa"/>
            </w:tcMar>
          </w:tcPr>
          <w:p>
            <w:r/>
            <w:r>
              <w:rPr>
                <w:rFonts w:ascii="Arial" w:hAnsi="Arial" w:eastAsia="Arial"/>
                <w:b w:val="0"/>
                <w:i w:val="0"/>
                <w:sz w:val="20"/>
              </w:rPr>
              <w:t>Yes</w:t>
            </w:r>
          </w:p>
        </w:tc>
        <w:tc>
          <w:tcPr>
            <w:tcW w:type="dxa" w:w="2160"/>
            <w:tcMar>
              <w:left w:w="113" w:type="dxa"/>
              <w:right w:w="113" w:type="dxa"/>
            </w:tcMar>
          </w:tcPr>
          <w:p>
            <w:r/>
            <w:r>
              <w:rPr>
                <w:rFonts w:ascii="Arial" w:hAnsi="Arial" w:eastAsia="Arial"/>
                <w:b w:val="0"/>
                <w:i w:val="0"/>
                <w:sz w:val="20"/>
              </w:rPr>
              <w:t>End date (YYYY-MM-DD). Max range: 1 year</w:t>
            </w:r>
          </w:p>
        </w:tc>
      </w:tr>
      <w:tr>
        <w:tc>
          <w:tcPr>
            <w:tcW w:type="dxa" w:w="2160"/>
            <w:tcMar>
              <w:left w:w="113" w:type="dxa"/>
              <w:right w:w="113" w:type="dxa"/>
            </w:tcMar>
          </w:tcPr>
          <w:p>
            <w:r/>
            <w:r>
              <w:rPr>
                <w:rFonts w:ascii="Arial" w:hAnsi="Arial" w:eastAsia="Arial"/>
                <w:b w:val="0"/>
                <w:i w:val="0"/>
                <w:sz w:val="20"/>
              </w:rPr>
              <w:t>suspensionSource</w:t>
            </w:r>
          </w:p>
        </w:tc>
        <w:tc>
          <w:tcPr>
            <w:tcW w:type="dxa" w:w="2160"/>
            <w:tcMar>
              <w:left w:w="113" w:type="dxa"/>
              <w:right w:w="113" w:type="dxa"/>
            </w:tcMar>
          </w:tcPr>
          <w:p>
            <w:r/>
            <w:r>
              <w:rPr>
                <w:rFonts w:ascii="Arial" w:hAnsi="Arial" w:eastAsia="Arial"/>
                <w:b w:val="0"/>
                <w:i w:val="0"/>
                <w:sz w:val="20"/>
              </w:rPr>
              <w:t>Array[String]</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Filter by source: "OCMS", "PLUS"</w:t>
            </w:r>
          </w:p>
        </w:tc>
      </w:tr>
      <w:tr>
        <w:tc>
          <w:tcPr>
            <w:tcW w:type="dxa" w:w="2160"/>
            <w:tcMar>
              <w:left w:w="113" w:type="dxa"/>
              <w:right w:w="113" w:type="dxa"/>
            </w:tcMar>
          </w:tcPr>
          <w:p>
            <w:r/>
            <w:r>
              <w:rPr>
                <w:rFonts w:ascii="Arial" w:hAnsi="Arial" w:eastAsia="Arial"/>
                <w:b w:val="0"/>
                <w:i w:val="0"/>
                <w:sz w:val="20"/>
              </w:rPr>
              <w:t>psingOfficerName</w:t>
            </w:r>
          </w:p>
        </w:tc>
        <w:tc>
          <w:tcPr>
            <w:tcW w:type="dxa" w:w="2160"/>
            <w:tcMar>
              <w:left w:w="113" w:type="dxa"/>
              <w:right w:w="113" w:type="dxa"/>
            </w:tcMar>
          </w:tcPr>
          <w:p>
            <w:r/>
            <w:r>
              <w:rPr>
                <w:rFonts w:ascii="Arial" w:hAnsi="Arial" w:eastAsia="Arial"/>
                <w:b w:val="0"/>
                <w:i w:val="0"/>
                <w:sz w:val="20"/>
              </w:rPr>
              <w:t>Array[String]</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Filter by PSing Officer (multi-select)</w:t>
            </w:r>
          </w:p>
        </w:tc>
      </w:tr>
      <w:tr>
        <w:tc>
          <w:tcPr>
            <w:tcW w:type="dxa" w:w="2160"/>
            <w:tcMar>
              <w:left w:w="113" w:type="dxa"/>
              <w:right w:w="113" w:type="dxa"/>
            </w:tcMar>
          </w:tcPr>
          <w:p>
            <w:r/>
            <w:r>
              <w:rPr>
                <w:rFonts w:ascii="Arial" w:hAnsi="Arial" w:eastAsia="Arial"/>
                <w:b w:val="0"/>
                <w:i w:val="0"/>
                <w:sz w:val="20"/>
              </w:rPr>
              <w:t>authorisingOfficerName</w:t>
            </w:r>
          </w:p>
        </w:tc>
        <w:tc>
          <w:tcPr>
            <w:tcW w:type="dxa" w:w="2160"/>
            <w:tcMar>
              <w:left w:w="113" w:type="dxa"/>
              <w:right w:w="113" w:type="dxa"/>
            </w:tcMar>
          </w:tcPr>
          <w:p>
            <w:r/>
            <w:r>
              <w:rPr>
                <w:rFonts w:ascii="Arial" w:hAnsi="Arial" w:eastAsia="Arial"/>
                <w:b w:val="0"/>
                <w:i w:val="0"/>
                <w:sz w:val="20"/>
              </w:rPr>
              <w:t>Array[String]</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Filter by Authorising Officer (multi-select)</w:t>
            </w:r>
          </w:p>
        </w:tc>
      </w:tr>
      <w:tr>
        <w:tc>
          <w:tcPr>
            <w:tcW w:type="dxa" w:w="2160"/>
            <w:tcMar>
              <w:left w:w="113" w:type="dxa"/>
              <w:right w:w="113" w:type="dxa"/>
            </w:tcMar>
          </w:tcPr>
          <w:p>
            <w:r/>
            <w:r>
              <w:rPr>
                <w:rFonts w:ascii="Arial" w:hAnsi="Arial" w:eastAsia="Arial"/>
                <w:b w:val="0"/>
                <w:i w:val="0"/>
                <w:sz w:val="20"/>
              </w:rPr>
              <w:t>page</w:t>
            </w:r>
          </w:p>
        </w:tc>
        <w:tc>
          <w:tcPr>
            <w:tcW w:type="dxa" w:w="2160"/>
            <w:tcMar>
              <w:left w:w="113" w:type="dxa"/>
              <w:right w:w="113" w:type="dxa"/>
            </w:tcMar>
          </w:tcPr>
          <w:p>
            <w:r/>
            <w:r>
              <w:rPr>
                <w:rFonts w:ascii="Arial" w:hAnsi="Arial" w:eastAsia="Arial"/>
                <w:b w:val="0"/>
                <w:i w:val="0"/>
                <w:sz w:val="20"/>
              </w:rPr>
              <w:t>Integer</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Page number (default: 1)</w:t>
            </w:r>
          </w:p>
        </w:tc>
      </w:tr>
      <w:tr>
        <w:tc>
          <w:tcPr>
            <w:tcW w:type="dxa" w:w="2160"/>
            <w:tcMar>
              <w:left w:w="113" w:type="dxa"/>
              <w:right w:w="113" w:type="dxa"/>
            </w:tcMar>
          </w:tcPr>
          <w:p>
            <w:r/>
            <w:r>
              <w:rPr>
                <w:rFonts w:ascii="Arial" w:hAnsi="Arial" w:eastAsia="Arial"/>
                <w:b w:val="0"/>
                <w:i w:val="0"/>
                <w:sz w:val="20"/>
              </w:rPr>
              <w:t>limit</w:t>
            </w:r>
          </w:p>
        </w:tc>
        <w:tc>
          <w:tcPr>
            <w:tcW w:type="dxa" w:w="2160"/>
            <w:tcMar>
              <w:left w:w="113" w:type="dxa"/>
              <w:right w:w="113" w:type="dxa"/>
            </w:tcMar>
          </w:tcPr>
          <w:p>
            <w:r/>
            <w:r>
              <w:rPr>
                <w:rFonts w:ascii="Arial" w:hAnsi="Arial" w:eastAsia="Arial"/>
                <w:b w:val="0"/>
                <w:i w:val="0"/>
                <w:sz w:val="20"/>
              </w:rPr>
              <w:t>Integer</w:t>
            </w:r>
          </w:p>
        </w:tc>
        <w:tc>
          <w:tcPr>
            <w:tcW w:type="dxa" w:w="2160"/>
            <w:tcMar>
              <w:left w:w="113" w:type="dxa"/>
              <w:right w:w="113" w:type="dxa"/>
            </w:tcMar>
          </w:tcPr>
          <w:p>
            <w:r/>
            <w:r>
              <w:rPr>
                <w:rFonts w:ascii="Arial" w:hAnsi="Arial" w:eastAsia="Arial"/>
                <w:b w:val="0"/>
                <w:i w:val="0"/>
                <w:sz w:val="20"/>
              </w:rPr>
              <w:t>No</w:t>
            </w:r>
          </w:p>
        </w:tc>
        <w:tc>
          <w:tcPr>
            <w:tcW w:type="dxa" w:w="2160"/>
            <w:tcMar>
              <w:left w:w="113" w:type="dxa"/>
              <w:right w:w="113" w:type="dxa"/>
            </w:tcMar>
          </w:tcPr>
          <w:p>
            <w:r/>
            <w:r>
              <w:rPr>
                <w:rFonts w:ascii="Arial" w:hAnsi="Arial" w:eastAsia="Arial"/>
                <w:b w:val="0"/>
                <w:i w:val="0"/>
                <w:sz w:val="20"/>
              </w:rPr>
              <w:t>Records per page (default: 50, max: 1000)</w:t>
            </w:r>
          </w:p>
        </w:tc>
      </w:tr>
    </w:tbl>
    <w:p/>
    <w:p>
      <w:pPr>
        <w:spacing w:after="240"/>
      </w:pPr>
    </w:p>
    <w:p>
      <w:pPr>
        <w:pStyle w:val="Heading2"/>
      </w:pPr>
      <w:r>
        <w:rPr>
          <w:rFonts w:ascii="Arial" w:hAnsi="Arial" w:eastAsia="Arial"/>
          <w:b/>
          <w:i w:val="0"/>
          <w:sz w:val="28"/>
        </w:rPr>
        <w:t>5.4 Data Mapping</w:t>
      </w:r>
    </w:p>
    <w:p>
      <w:pPr>
        <w:pStyle w:val="Heading3"/>
      </w:pPr>
      <w:r>
        <w:rPr>
          <w:rFonts w:ascii="Arial" w:hAnsi="Arial" w:eastAsia="Arial"/>
          <w:b/>
          <w:i w:val="0"/>
          <w:sz w:val="24"/>
        </w:rPr>
        <w:t>5.4.1 Report Data Mapping for PS by Sub-System</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offence_notice_type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vehicle_registration_type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vehicle_category</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computer_rule_code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notice_date_and_time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pp_code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suspension_source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reason_of_suspension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New DB table for notices to be refunded</w:t>
            </w:r>
          </w:p>
        </w:tc>
        <w:tc>
          <w:tcPr>
            <w:tcW w:type="dxa" w:w="2880"/>
            <w:tcMar>
              <w:left w:w="113" w:type="dxa"/>
              <w:right w:w="113" w:type="dxa"/>
            </w:tcMar>
          </w:tcPr>
          <w:p>
            <w:r/>
            <w:r>
              <w:rPr>
                <w:rFonts w:ascii="Arial" w:hAnsi="Arial" w:eastAsia="Arial"/>
                <w:b w:val="0"/>
                <w:i w:val="0"/>
                <w:sz w:val="20"/>
              </w:rPr>
              <w:t>refund_identified_date</w:t>
            </w:r>
          </w:p>
        </w:tc>
      </w:tr>
    </w:tbl>
    <w:p/>
    <w:p>
      <w:pPr>
        <w:pStyle w:val="Heading3"/>
      </w:pPr>
      <w:r>
        <w:rPr>
          <w:rFonts w:ascii="Arial" w:hAnsi="Arial" w:eastAsia="Arial"/>
          <w:b/>
          <w:i w:val="0"/>
          <w:sz w:val="24"/>
        </w:rPr>
        <w:t>5.4.2 Report Data Mapping for PS by Officer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Zone</w:t>
            </w:r>
          </w:p>
        </w:tc>
        <w:tc>
          <w:tcPr>
            <w:tcW w:type="dxa" w:w="2880"/>
            <w:tcMar>
              <w:left w:w="113" w:type="dxa"/>
              <w:right w:w="113" w:type="dxa"/>
            </w:tcMar>
            <w:shd w:fill="D9E2F3"/>
          </w:tcPr>
          <w:p>
            <w:r/>
            <w:r>
              <w:rPr>
                <w:rFonts w:ascii="Arial" w:hAnsi="Arial" w:eastAsia="Arial"/>
                <w:b/>
                <w:i w:val="0"/>
                <w:sz w:val="20"/>
              </w:rPr>
              <w:t>Database Table</w:t>
            </w:r>
          </w:p>
        </w:tc>
        <w:tc>
          <w:tcPr>
            <w:tcW w:type="dxa" w:w="2880"/>
            <w:tcMar>
              <w:left w:w="113" w:type="dxa"/>
              <w:right w:w="113" w:type="dxa"/>
            </w:tcMar>
            <w:shd w:fill="D9E2F3"/>
          </w:tcPr>
          <w:p>
            <w:r/>
            <w:r>
              <w:rPr>
                <w:rFonts w:ascii="Arial" w:hAnsi="Arial" w:eastAsia="Arial"/>
                <w:b/>
                <w:i w:val="0"/>
                <w:sz w:val="20"/>
              </w:rPr>
              <w:t>Field Name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offence_notice_type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vehicle_registration_type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vehicle_category</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computer_rule_code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notice_date_and_time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ocms_valid_offence_notice</w:t>
            </w:r>
          </w:p>
        </w:tc>
        <w:tc>
          <w:tcPr>
            <w:tcW w:type="dxa" w:w="2880"/>
            <w:tcMar>
              <w:left w:w="113" w:type="dxa"/>
              <w:right w:w="113" w:type="dxa"/>
            </w:tcMar>
          </w:tcPr>
          <w:p>
            <w:r/>
            <w:r>
              <w:rPr>
                <w:rFonts w:ascii="Arial" w:hAnsi="Arial" w:eastAsia="Arial"/>
                <w:b w:val="0"/>
                <w:i w:val="0"/>
                <w:sz w:val="20"/>
              </w:rPr>
              <w:t>pp_code</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notice_no</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officer_authorising_suspension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cre_user_id</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date_of_suspension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reason_of_suspension</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ocms_suspended_notice</w:t>
            </w:r>
          </w:p>
        </w:tc>
        <w:tc>
          <w:tcPr>
            <w:tcW w:type="dxa" w:w="2880"/>
            <w:tcMar>
              <w:left w:w="113" w:type="dxa"/>
              <w:right w:w="113" w:type="dxa"/>
            </w:tcMar>
          </w:tcPr>
          <w:p>
            <w:r/>
            <w:r>
              <w:rPr>
                <w:rFonts w:ascii="Arial" w:hAnsi="Arial" w:eastAsia="Arial"/>
                <w:b w:val="0"/>
                <w:i w:val="0"/>
                <w:sz w:val="20"/>
              </w:rPr>
              <w:t>suspension_remarks</w:t>
            </w:r>
          </w:p>
        </w:tc>
      </w:tr>
      <w:tr>
        <w:tc>
          <w:tcPr>
            <w:tcW w:type="dxa" w:w="2880"/>
            <w:tcMar>
              <w:left w:w="113" w:type="dxa"/>
              <w:right w:w="113" w:type="dxa"/>
            </w:tcMar>
          </w:tcPr>
          <w:p>
            <w:r/>
            <w:r>
              <w:rPr>
                <w:rFonts w:ascii="Arial" w:hAnsi="Arial" w:eastAsia="Arial"/>
                <w:b w:val="0"/>
                <w:i w:val="0"/>
                <w:sz w:val="20"/>
              </w:rPr>
              <w:t>Intranet</w:t>
            </w:r>
          </w:p>
        </w:tc>
        <w:tc>
          <w:tcPr>
            <w:tcW w:type="dxa" w:w="2880"/>
            <w:tcMar>
              <w:left w:w="113" w:type="dxa"/>
              <w:right w:w="113" w:type="dxa"/>
            </w:tcMar>
          </w:tcPr>
          <w:p>
            <w:r/>
            <w:r>
              <w:rPr>
                <w:rFonts w:ascii="Arial" w:hAnsi="Arial" w:eastAsia="Arial"/>
                <w:b w:val="0"/>
                <w:i w:val="0"/>
                <w:sz w:val="20"/>
              </w:rPr>
              <w:t>New DB table for notices to be refunded</w:t>
            </w:r>
          </w:p>
        </w:tc>
        <w:tc>
          <w:tcPr>
            <w:tcW w:type="dxa" w:w="2880"/>
            <w:tcMar>
              <w:left w:w="113" w:type="dxa"/>
              <w:right w:w="113" w:type="dxa"/>
            </w:tcMar>
          </w:tcPr>
          <w:p>
            <w:r/>
            <w:r>
              <w:rPr>
                <w:rFonts w:ascii="Arial" w:hAnsi="Arial" w:eastAsia="Arial"/>
                <w:b w:val="0"/>
                <w:i w:val="0"/>
                <w:sz w:val="20"/>
              </w:rPr>
              <w:t>refund_identified_date</w:t>
            </w:r>
          </w:p>
        </w:tc>
      </w:tr>
    </w:tbl>
    <w:p/>
    <w:p>
      <w:pPr>
        <w:spacing w:after="240"/>
      </w:pPr>
    </w:p>
    <w:p>
      <w:pPr>
        <w:pStyle w:val="Heading2"/>
      </w:pPr>
      <w:r>
        <w:rPr>
          <w:rFonts w:ascii="Arial" w:hAnsi="Arial" w:eastAsia="Arial"/>
          <w:b/>
          <w:i w:val="0"/>
          <w:sz w:val="28"/>
        </w:rPr>
        <w:t>5.5 Success Outcome</w:t>
      </w:r>
    </w:p>
    <w:p>
      <w:pPr>
        <w:pStyle w:val="ListBullet"/>
      </w:pPr>
      <w:r>
        <w:rPr>
          <w:rFonts w:ascii="Arial" w:hAnsi="Arial" w:eastAsia="Arial"/>
          <w:b w:val="0"/>
          <w:i w:val="0"/>
          <w:sz w:val="20"/>
        </w:rPr>
        <w:t>User successfully accesses Report module</w:t>
      </w:r>
    </w:p>
    <w:p>
      <w:pPr>
        <w:pStyle w:val="ListBullet"/>
      </w:pPr>
      <w:r>
        <w:rPr>
          <w:rFonts w:ascii="Arial" w:hAnsi="Arial" w:eastAsia="Arial"/>
          <w:b w:val="0"/>
          <w:i w:val="0"/>
          <w:sz w:val="20"/>
        </w:rPr>
        <w:t>Search parameters validated successfully</w:t>
      </w:r>
    </w:p>
    <w:p>
      <w:pPr>
        <w:pStyle w:val="ListBullet"/>
      </w:pPr>
      <w:r>
        <w:rPr>
          <w:rFonts w:ascii="Arial" w:hAnsi="Arial" w:eastAsia="Arial"/>
          <w:b w:val="0"/>
          <w:i w:val="0"/>
          <w:sz w:val="20"/>
        </w:rPr>
        <w:t>Query executed within acceptable time</w:t>
      </w:r>
    </w:p>
    <w:p>
      <w:pPr>
        <w:pStyle w:val="ListBullet"/>
      </w:pPr>
      <w:r>
        <w:rPr>
          <w:rFonts w:ascii="Arial" w:hAnsi="Arial" w:eastAsia="Arial"/>
          <w:b w:val="0"/>
          <w:i w:val="0"/>
          <w:sz w:val="20"/>
        </w:rPr>
        <w:t>Report generated with both sections (PS by Sub-System and PS by OIC)</w:t>
      </w:r>
    </w:p>
    <w:p>
      <w:pPr>
        <w:pStyle w:val="ListBullet"/>
      </w:pPr>
      <w:r>
        <w:rPr>
          <w:rFonts w:ascii="Arial" w:hAnsi="Arial" w:eastAsia="Arial"/>
          <w:b w:val="0"/>
          <w:i w:val="0"/>
          <w:sz w:val="20"/>
        </w:rPr>
        <w:t>Report exported successfully</w:t>
      </w:r>
    </w:p>
    <w:p>
      <w:pPr>
        <w:pStyle w:val="ListBullet"/>
      </w:pPr>
      <w:r>
        <w:rPr>
          <w:rFonts w:ascii="Arial" w:hAnsi="Arial" w:eastAsia="Arial"/>
          <w:b w:val="0"/>
          <w:i w:val="0"/>
          <w:sz w:val="20"/>
        </w:rPr>
        <w:t>The workflow reaches the End state without triggering any error-handling paths</w:t>
      </w:r>
    </w:p>
    <w:p>
      <w:pPr>
        <w:spacing w:after="240"/>
      </w:pPr>
    </w:p>
    <w:p>
      <w:pPr>
        <w:pStyle w:val="Heading2"/>
      </w:pPr>
      <w:r>
        <w:rPr>
          <w:rFonts w:ascii="Arial" w:hAnsi="Arial" w:eastAsia="Arial"/>
          <w:b/>
          <w:i w:val="0"/>
          <w:sz w:val="28"/>
        </w:rPr>
        <w:t>5.6 Error Handling</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Error Scenario</w:t>
            </w:r>
          </w:p>
        </w:tc>
        <w:tc>
          <w:tcPr>
            <w:tcW w:type="dxa" w:w="2880"/>
            <w:tcMar>
              <w:left w:w="113" w:type="dxa"/>
              <w:right w:w="113" w:type="dxa"/>
            </w:tcMar>
            <w:shd w:fill="D9E2F3"/>
          </w:tcPr>
          <w:p>
            <w:r/>
            <w:r>
              <w:rPr>
                <w:rFonts w:ascii="Arial" w:hAnsi="Arial" w:eastAsia="Arial"/>
                <w:b/>
                <w:i w:val="0"/>
                <w:sz w:val="20"/>
              </w:rPr>
              <w:t>Definition</w:t>
            </w:r>
          </w:p>
        </w:tc>
        <w:tc>
          <w:tcPr>
            <w:tcW w:type="dxa" w:w="2880"/>
            <w:tcMar>
              <w:left w:w="113" w:type="dxa"/>
              <w:right w:w="113" w:type="dxa"/>
            </w:tcMar>
            <w:shd w:fill="D9E2F3"/>
          </w:tcPr>
          <w:p>
            <w:r/>
            <w:r>
              <w:rPr>
                <w:rFonts w:ascii="Arial" w:hAnsi="Arial" w:eastAsia="Arial"/>
                <w:b/>
                <w:i w:val="0"/>
                <w:sz w:val="20"/>
              </w:rPr>
              <w:t>Brief Description</w:t>
            </w:r>
          </w:p>
        </w:tc>
      </w:tr>
      <w:tr>
        <w:tc>
          <w:tcPr>
            <w:tcW w:type="dxa" w:w="2880"/>
            <w:tcMar>
              <w:left w:w="113" w:type="dxa"/>
              <w:right w:w="113" w:type="dxa"/>
            </w:tcMar>
          </w:tcPr>
          <w:p>
            <w:r/>
            <w:r>
              <w:rPr>
                <w:rFonts w:ascii="Arial" w:hAnsi="Arial" w:eastAsia="Arial"/>
                <w:b w:val="0"/>
                <w:i w:val="0"/>
                <w:sz w:val="20"/>
              </w:rPr>
              <w:t>Invalid Date Range</w:t>
            </w:r>
          </w:p>
        </w:tc>
        <w:tc>
          <w:tcPr>
            <w:tcW w:type="dxa" w:w="2880"/>
            <w:tcMar>
              <w:left w:w="113" w:type="dxa"/>
              <w:right w:w="113" w:type="dxa"/>
            </w:tcMar>
          </w:tcPr>
          <w:p>
            <w:r/>
            <w:r>
              <w:rPr>
                <w:rFonts w:ascii="Arial" w:hAnsi="Arial" w:eastAsia="Arial"/>
                <w:b w:val="0"/>
                <w:i w:val="0"/>
                <w:sz w:val="20"/>
              </w:rPr>
              <w:t>Date range exceeds 1 year or dates are invalid</w:t>
            </w:r>
          </w:p>
        </w:tc>
        <w:tc>
          <w:tcPr>
            <w:tcW w:type="dxa" w:w="2880"/>
            <w:tcMar>
              <w:left w:w="113" w:type="dxa"/>
              <w:right w:w="113" w:type="dxa"/>
            </w:tcMar>
          </w:tcPr>
          <w:p>
            <w:r/>
            <w:r>
              <w:rPr>
                <w:rFonts w:ascii="Arial" w:hAnsi="Arial" w:eastAsia="Arial"/>
                <w:b w:val="0"/>
                <w:i w:val="0"/>
                <w:sz w:val="20"/>
              </w:rPr>
              <w:t>Display prompt "The duration between the Start Date and End Date must not exceed a year."</w:t>
            </w:r>
          </w:p>
        </w:tc>
      </w:tr>
      <w:tr>
        <w:tc>
          <w:tcPr>
            <w:tcW w:type="dxa" w:w="2880"/>
            <w:tcMar>
              <w:left w:w="113" w:type="dxa"/>
              <w:right w:w="113" w:type="dxa"/>
            </w:tcMar>
          </w:tcPr>
          <w:p>
            <w:r/>
            <w:r>
              <w:rPr>
                <w:rFonts w:ascii="Arial" w:hAnsi="Arial" w:eastAsia="Arial"/>
                <w:b w:val="0"/>
                <w:i w:val="0"/>
                <w:sz w:val="20"/>
              </w:rPr>
              <w:t>Result Set Too Large</w:t>
            </w:r>
          </w:p>
        </w:tc>
        <w:tc>
          <w:tcPr>
            <w:tcW w:type="dxa" w:w="2880"/>
            <w:tcMar>
              <w:left w:w="113" w:type="dxa"/>
              <w:right w:w="113" w:type="dxa"/>
            </w:tcMar>
          </w:tcPr>
          <w:p>
            <w:r/>
            <w:r>
              <w:rPr>
                <w:rFonts w:ascii="Arial" w:hAnsi="Arial" w:eastAsia="Arial"/>
                <w:b w:val="0"/>
                <w:i w:val="0"/>
                <w:sz w:val="20"/>
              </w:rPr>
              <w:t>Search results exceed 1000 records</w:t>
            </w:r>
          </w:p>
        </w:tc>
        <w:tc>
          <w:tcPr>
            <w:tcW w:type="dxa" w:w="2880"/>
            <w:tcMar>
              <w:left w:w="113" w:type="dxa"/>
              <w:right w:w="113" w:type="dxa"/>
            </w:tcMar>
          </w:tcPr>
          <w:p>
            <w:r/>
            <w:r>
              <w:rPr>
                <w:rFonts w:ascii="Arial" w:hAnsi="Arial" w:eastAsia="Arial"/>
                <w:b w:val="0"/>
                <w:i w:val="0"/>
                <w:sz w:val="20"/>
              </w:rPr>
              <w:t>Display prompt "The result set is too large. Please narrow your search by adding another search criteria."</w:t>
            </w:r>
          </w:p>
        </w:tc>
      </w:tr>
      <w:tr>
        <w:tc>
          <w:tcPr>
            <w:tcW w:type="dxa" w:w="2880"/>
            <w:tcMar>
              <w:left w:w="113" w:type="dxa"/>
              <w:right w:w="113" w:type="dxa"/>
            </w:tcMar>
          </w:tcPr>
          <w:p>
            <w:r/>
            <w:r>
              <w:rPr>
                <w:rFonts w:ascii="Arial" w:hAnsi="Arial" w:eastAsia="Arial"/>
                <w:b w:val="0"/>
                <w:i w:val="0"/>
                <w:sz w:val="20"/>
              </w:rPr>
              <w:t>Missing Required Field</w:t>
            </w:r>
          </w:p>
        </w:tc>
        <w:tc>
          <w:tcPr>
            <w:tcW w:type="dxa" w:w="2880"/>
            <w:tcMar>
              <w:left w:w="113" w:type="dxa"/>
              <w:right w:w="113" w:type="dxa"/>
            </w:tcMar>
          </w:tcPr>
          <w:p>
            <w:r/>
            <w:r>
              <w:rPr>
                <w:rFonts w:ascii="Arial" w:hAnsi="Arial" w:eastAsia="Arial"/>
                <w:b w:val="0"/>
                <w:i w:val="0"/>
                <w:sz w:val="20"/>
              </w:rPr>
              <w:t>Mandatory search parameter not provided</w:t>
            </w:r>
          </w:p>
        </w:tc>
        <w:tc>
          <w:tcPr>
            <w:tcW w:type="dxa" w:w="2880"/>
            <w:tcMar>
              <w:left w:w="113" w:type="dxa"/>
              <w:right w:w="113" w:type="dxa"/>
            </w:tcMar>
          </w:tcPr>
          <w:p>
            <w:r/>
            <w:r>
              <w:rPr>
                <w:rFonts w:ascii="Arial" w:hAnsi="Arial" w:eastAsia="Arial"/>
                <w:b w:val="0"/>
                <w:i w:val="0"/>
                <w:sz w:val="20"/>
              </w:rPr>
              <w:t>Display prompt "Please enter another field to complete search"</w:t>
            </w:r>
          </w:p>
        </w:tc>
      </w:tr>
      <w:tr>
        <w:tc>
          <w:tcPr>
            <w:tcW w:type="dxa" w:w="2880"/>
            <w:tcMar>
              <w:left w:w="113" w:type="dxa"/>
              <w:right w:w="113" w:type="dxa"/>
            </w:tcMar>
          </w:tcPr>
          <w:p>
            <w:r/>
            <w:r>
              <w:rPr>
                <w:rFonts w:ascii="Arial" w:hAnsi="Arial" w:eastAsia="Arial"/>
                <w:b w:val="0"/>
                <w:i w:val="0"/>
                <w:sz w:val="20"/>
              </w:rPr>
              <w:t>Database Error</w:t>
            </w:r>
          </w:p>
        </w:tc>
        <w:tc>
          <w:tcPr>
            <w:tcW w:type="dxa" w:w="2880"/>
            <w:tcMar>
              <w:left w:w="113" w:type="dxa"/>
              <w:right w:w="113" w:type="dxa"/>
            </w:tcMar>
          </w:tcPr>
          <w:p>
            <w:r/>
            <w:r>
              <w:rPr>
                <w:rFonts w:ascii="Arial" w:hAnsi="Arial" w:eastAsia="Arial"/>
                <w:b w:val="0"/>
                <w:i w:val="0"/>
                <w:sz w:val="20"/>
              </w:rPr>
              <w:t>Unable to retrieve data from database</w:t>
            </w:r>
          </w:p>
        </w:tc>
        <w:tc>
          <w:tcPr>
            <w:tcW w:type="dxa" w:w="2880"/>
            <w:tcMar>
              <w:left w:w="113" w:type="dxa"/>
              <w:right w:w="113" w:type="dxa"/>
            </w:tcMar>
          </w:tcPr>
          <w:p>
            <w:r/>
            <w:r>
              <w:rPr>
                <w:rFonts w:ascii="Arial" w:hAnsi="Arial" w:eastAsia="Arial"/>
                <w:b w:val="0"/>
                <w:i w:val="0"/>
                <w:sz w:val="20"/>
              </w:rPr>
              <w:t>Display system error message</w:t>
            </w:r>
          </w:p>
        </w:tc>
      </w:tr>
    </w:tbl>
    <w:p/>
    <w:p>
      <w:pPr>
        <w:spacing w:after="240"/>
      </w:pPr>
    </w:p>
    <w:p>
      <w:pPr>
        <w:pStyle w:val="Heading2"/>
      </w:pPr>
      <w:r>
        <w:rPr>
          <w:rFonts w:ascii="Arial" w:hAnsi="Arial" w:eastAsia="Arial"/>
          <w:b/>
          <w:i w:val="0"/>
          <w:sz w:val="28"/>
        </w:rPr>
        <w:t>5.7 Search Parameters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Mar>
              <w:left w:w="113" w:type="dxa"/>
              <w:right w:w="113" w:type="dxa"/>
            </w:tcMar>
            <w:shd w:fill="D9E2F3"/>
          </w:tcPr>
          <w:p>
            <w:r/>
            <w:r>
              <w:rPr>
                <w:rFonts w:ascii="Arial" w:hAnsi="Arial" w:eastAsia="Arial"/>
                <w:b/>
                <w:i w:val="0"/>
                <w:sz w:val="20"/>
              </w:rPr>
              <w:t>Search Parameter</w:t>
            </w:r>
          </w:p>
        </w:tc>
        <w:tc>
          <w:tcPr>
            <w:tcW w:type="dxa" w:w="2880"/>
            <w:tcMar>
              <w:left w:w="113" w:type="dxa"/>
              <w:right w:w="113" w:type="dxa"/>
            </w:tcMar>
            <w:shd w:fill="D9E2F3"/>
          </w:tcPr>
          <w:p>
            <w:r/>
            <w:r>
              <w:rPr>
                <w:rFonts w:ascii="Arial" w:hAnsi="Arial" w:eastAsia="Arial"/>
                <w:b/>
                <w:i w:val="0"/>
                <w:sz w:val="20"/>
              </w:rPr>
              <w:t>Description</w:t>
            </w:r>
          </w:p>
        </w:tc>
        <w:tc>
          <w:tcPr>
            <w:tcW w:type="dxa" w:w="2880"/>
            <w:tcMar>
              <w:left w:w="113" w:type="dxa"/>
              <w:right w:w="113" w:type="dxa"/>
            </w:tcMar>
            <w:shd w:fill="D9E2F3"/>
          </w:tcPr>
          <w:p>
            <w:r/>
            <w:r>
              <w:rPr>
                <w:rFonts w:ascii="Arial" w:hAnsi="Arial" w:eastAsia="Arial"/>
                <w:b/>
                <w:i w:val="0"/>
                <w:sz w:val="20"/>
              </w:rPr>
              <w:t>Functionality</w:t>
            </w:r>
          </w:p>
        </w:tc>
      </w:tr>
      <w:tr>
        <w:tc>
          <w:tcPr>
            <w:tcW w:type="dxa" w:w="2880"/>
            <w:tcMar>
              <w:left w:w="113" w:type="dxa"/>
              <w:right w:w="113" w:type="dxa"/>
            </w:tcMar>
          </w:tcPr>
          <w:p>
            <w:r/>
            <w:r>
              <w:rPr>
                <w:rFonts w:ascii="Arial" w:hAnsi="Arial" w:eastAsia="Arial"/>
                <w:b w:val="0"/>
                <w:i w:val="0"/>
                <w:sz w:val="20"/>
              </w:rPr>
              <w:t>PSing Officer Name</w:t>
            </w:r>
          </w:p>
        </w:tc>
        <w:tc>
          <w:tcPr>
            <w:tcW w:type="dxa" w:w="2880"/>
            <w:tcMar>
              <w:left w:w="113" w:type="dxa"/>
              <w:right w:w="113" w:type="dxa"/>
            </w:tcMar>
          </w:tcPr>
          <w:p>
            <w:r/>
            <w:r>
              <w:rPr>
                <w:rFonts w:ascii="Arial" w:hAnsi="Arial" w:eastAsia="Arial"/>
                <w:b w:val="0"/>
                <w:i w:val="0"/>
                <w:sz w:val="20"/>
              </w:rPr>
              <w:t>Drop-down list for user to select PSing Officer's Name</w:t>
            </w:r>
          </w:p>
        </w:tc>
        <w:tc>
          <w:tcPr>
            <w:tcW w:type="dxa" w:w="2880"/>
            <w:tcMar>
              <w:left w:w="113" w:type="dxa"/>
              <w:right w:w="113" w:type="dxa"/>
            </w:tcMar>
          </w:tcPr>
          <w:p>
            <w:r/>
            <w:r>
              <w:rPr>
                <w:rFonts w:ascii="Arial" w:hAnsi="Arial" w:eastAsia="Arial"/>
                <w:b w:val="0"/>
                <w:i w:val="0"/>
                <w:sz w:val="20"/>
              </w:rPr>
              <w:t>Allows multi-selection of values or select ALL. Retrieval Combinations with PS Suspension Date Range</w:t>
            </w:r>
          </w:p>
        </w:tc>
      </w:tr>
      <w:tr>
        <w:tc>
          <w:tcPr>
            <w:tcW w:type="dxa" w:w="2880"/>
            <w:tcMar>
              <w:left w:w="113" w:type="dxa"/>
              <w:right w:w="113" w:type="dxa"/>
            </w:tcMar>
          </w:tcPr>
          <w:p>
            <w:r/>
            <w:r>
              <w:rPr>
                <w:rFonts w:ascii="Arial" w:hAnsi="Arial" w:eastAsia="Arial"/>
                <w:b w:val="0"/>
                <w:i w:val="0"/>
                <w:sz w:val="20"/>
              </w:rPr>
              <w:t>Authorising Officer Name</w:t>
            </w:r>
          </w:p>
        </w:tc>
        <w:tc>
          <w:tcPr>
            <w:tcW w:type="dxa" w:w="2880"/>
            <w:tcMar>
              <w:left w:w="113" w:type="dxa"/>
              <w:right w:w="113" w:type="dxa"/>
            </w:tcMar>
          </w:tcPr>
          <w:p>
            <w:r/>
            <w:r>
              <w:rPr>
                <w:rFonts w:ascii="Arial" w:hAnsi="Arial" w:eastAsia="Arial"/>
                <w:b w:val="0"/>
                <w:i w:val="0"/>
                <w:sz w:val="20"/>
              </w:rPr>
              <w:t>Drop-down list for user to select Authorising Officer's Name</w:t>
            </w:r>
          </w:p>
        </w:tc>
        <w:tc>
          <w:tcPr>
            <w:tcW w:type="dxa" w:w="2880"/>
            <w:tcMar>
              <w:left w:w="113" w:type="dxa"/>
              <w:right w:w="113" w:type="dxa"/>
            </w:tcMar>
          </w:tcPr>
          <w:p>
            <w:r/>
            <w:r>
              <w:rPr>
                <w:rFonts w:ascii="Arial" w:hAnsi="Arial" w:eastAsia="Arial"/>
                <w:b w:val="0"/>
                <w:i w:val="0"/>
                <w:sz w:val="20"/>
              </w:rPr>
              <w:t>Allows multi-selection of values or select ALL. Retrieval Combinations with PS Suspension Date Range</w:t>
            </w:r>
          </w:p>
        </w:tc>
      </w:tr>
      <w:tr>
        <w:tc>
          <w:tcPr>
            <w:tcW w:type="dxa" w:w="2880"/>
            <w:tcMar>
              <w:left w:w="113" w:type="dxa"/>
              <w:right w:w="113" w:type="dxa"/>
            </w:tcMar>
          </w:tcPr>
          <w:p>
            <w:r/>
            <w:r>
              <w:rPr>
                <w:rFonts w:ascii="Arial" w:hAnsi="Arial" w:eastAsia="Arial"/>
                <w:b w:val="0"/>
                <w:i w:val="0"/>
                <w:sz w:val="20"/>
              </w:rPr>
              <w:t>PS Suspension Date From*</w:t>
            </w:r>
          </w:p>
        </w:tc>
        <w:tc>
          <w:tcPr>
            <w:tcW w:type="dxa" w:w="2880"/>
            <w:tcMar>
              <w:left w:w="113" w:type="dxa"/>
              <w:right w:w="113" w:type="dxa"/>
            </w:tcMar>
          </w:tcPr>
          <w:p>
            <w:r/>
            <w:r>
              <w:rPr>
                <w:rFonts w:ascii="Arial" w:hAnsi="Arial" w:eastAsia="Arial"/>
                <w:b w:val="0"/>
                <w:i w:val="0"/>
                <w:sz w:val="20"/>
              </w:rPr>
              <w:t>Date picker for start date. Validation: Cannot be later than today's date, cannot be later than "To" date, cannot be earlier than 1 year before today's date.</w:t>
            </w:r>
          </w:p>
        </w:tc>
        <w:tc>
          <w:tcPr>
            <w:tcW w:type="dxa" w:w="2880"/>
            <w:tcMar>
              <w:left w:w="113" w:type="dxa"/>
              <w:right w:w="113" w:type="dxa"/>
            </w:tcMar>
          </w:tcPr>
          <w:p>
            <w:r/>
            <w:r>
              <w:rPr>
                <w:rFonts w:ascii="Arial" w:hAnsi="Arial" w:eastAsia="Arial"/>
                <w:b w:val="0"/>
                <w:i w:val="0"/>
                <w:sz w:val="20"/>
              </w:rPr>
              <w:t>Mandatory to retrieve PS Notices</w:t>
            </w:r>
          </w:p>
        </w:tc>
      </w:tr>
      <w:tr>
        <w:tc>
          <w:tcPr>
            <w:tcW w:type="dxa" w:w="2880"/>
            <w:tcMar>
              <w:left w:w="113" w:type="dxa"/>
              <w:right w:w="113" w:type="dxa"/>
            </w:tcMar>
          </w:tcPr>
          <w:p>
            <w:r/>
            <w:r>
              <w:rPr>
                <w:rFonts w:ascii="Arial" w:hAnsi="Arial" w:eastAsia="Arial"/>
                <w:b w:val="0"/>
                <w:i w:val="0"/>
                <w:sz w:val="20"/>
              </w:rPr>
              <w:t>PS Suspension Date To*</w:t>
            </w:r>
          </w:p>
        </w:tc>
        <w:tc>
          <w:tcPr>
            <w:tcW w:type="dxa" w:w="2880"/>
            <w:tcMar>
              <w:left w:w="113" w:type="dxa"/>
              <w:right w:w="113" w:type="dxa"/>
            </w:tcMar>
          </w:tcPr>
          <w:p>
            <w:r/>
            <w:r>
              <w:rPr>
                <w:rFonts w:ascii="Arial" w:hAnsi="Arial" w:eastAsia="Arial"/>
                <w:b w:val="0"/>
                <w:i w:val="0"/>
                <w:sz w:val="20"/>
              </w:rPr>
              <w:t>Date picker for end date. Validation: Cannot be later than today's date, cannot be earlier than "From" date, cannot be earlier than 1 year before today's date.</w:t>
            </w:r>
          </w:p>
        </w:tc>
        <w:tc>
          <w:tcPr>
            <w:tcW w:type="dxa" w:w="2880"/>
            <w:tcMar>
              <w:left w:w="113" w:type="dxa"/>
              <w:right w:w="113" w:type="dxa"/>
            </w:tcMar>
          </w:tcPr>
          <w:p>
            <w:r/>
            <w:r>
              <w:rPr>
                <w:rFonts w:ascii="Arial" w:hAnsi="Arial" w:eastAsia="Arial"/>
                <w:b w:val="0"/>
                <w:i w:val="0"/>
                <w:sz w:val="20"/>
              </w:rPr>
              <w:t>Mandatory to retrieve PS Notices</w:t>
            </w:r>
          </w:p>
        </w:tc>
      </w:tr>
    </w:tbl>
    <w:p/>
    <w:p>
      <w:r>
        <w:rPr>
          <w:rFonts w:ascii="Arial" w:hAnsi="Arial" w:eastAsia="Arial"/>
          <w:b w:val="0"/>
          <w:i w:val="0"/>
          <w:sz w:val="20"/>
        </w:rPr>
        <w:t>*Denotes mandatory fields</w:t>
      </w:r>
    </w:p>
    <w:p>
      <w:pPr>
        <w:spacing w:after="240"/>
      </w:pPr>
    </w:p>
    <w:p>
      <w:pPr>
        <w:pStyle w:val="Heading2"/>
      </w:pPr>
      <w:r>
        <w:rPr>
          <w:rFonts w:ascii="Arial" w:hAnsi="Arial" w:eastAsia="Arial"/>
          <w:b/>
          <w:i w:val="0"/>
          <w:sz w:val="28"/>
        </w:rPr>
        <w:t>5.8 Retrieval Behavior</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Mar>
              <w:left w:w="113" w:type="dxa"/>
              <w:right w:w="113" w:type="dxa"/>
            </w:tcMar>
            <w:shd w:fill="D9E2F3"/>
          </w:tcPr>
          <w:p>
            <w:r/>
            <w:r>
              <w:rPr>
                <w:rFonts w:ascii="Arial" w:hAnsi="Arial" w:eastAsia="Arial"/>
                <w:b/>
                <w:i w:val="0"/>
                <w:sz w:val="20"/>
              </w:rPr>
              <w:t>Functionality &amp; Behavior</w:t>
            </w:r>
          </w:p>
        </w:tc>
        <w:tc>
          <w:tcPr>
            <w:tcW w:type="dxa" w:w="4320"/>
            <w:tcMar>
              <w:left w:w="113" w:type="dxa"/>
              <w:right w:w="113" w:type="dxa"/>
            </w:tcMar>
            <w:shd w:fill="D9E2F3"/>
          </w:tcPr>
          <w:p>
            <w:r/>
            <w:r>
              <w:rPr>
                <w:rFonts w:ascii="Arial" w:hAnsi="Arial" w:eastAsia="Arial"/>
                <w:b/>
                <w:i w:val="0"/>
                <w:sz w:val="20"/>
              </w:rPr>
              <w:t>Description</w:t>
            </w:r>
          </w:p>
        </w:tc>
      </w:tr>
      <w:tr>
        <w:tc>
          <w:tcPr>
            <w:tcW w:type="dxa" w:w="4320"/>
            <w:tcMar>
              <w:left w:w="113" w:type="dxa"/>
              <w:right w:w="113" w:type="dxa"/>
            </w:tcMar>
          </w:tcPr>
          <w:p>
            <w:r/>
            <w:r>
              <w:rPr>
                <w:rFonts w:ascii="Arial" w:hAnsi="Arial" w:eastAsia="Arial"/>
                <w:b w:val="0"/>
                <w:i w:val="0"/>
                <w:sz w:val="20"/>
              </w:rPr>
              <w:t>Multi-selection of values</w:t>
            </w:r>
          </w:p>
        </w:tc>
        <w:tc>
          <w:tcPr>
            <w:tcW w:type="dxa" w:w="4320"/>
            <w:tcMar>
              <w:left w:w="113" w:type="dxa"/>
              <w:right w:w="113" w:type="dxa"/>
            </w:tcMar>
          </w:tcPr>
          <w:p>
            <w:r/>
            <w:r>
              <w:rPr>
                <w:rFonts w:ascii="Arial" w:hAnsi="Arial" w:eastAsia="Arial"/>
                <w:b w:val="0"/>
                <w:i w:val="0"/>
                <w:sz w:val="20"/>
              </w:rPr>
              <w:t>Users can select multiple officer names from the drop-down list, with an option to Select All officers.</w:t>
            </w:r>
          </w:p>
        </w:tc>
      </w:tr>
      <w:tr>
        <w:tc>
          <w:tcPr>
            <w:tcW w:type="dxa" w:w="4320"/>
            <w:tcMar>
              <w:left w:w="113" w:type="dxa"/>
              <w:right w:w="113" w:type="dxa"/>
            </w:tcMar>
          </w:tcPr>
          <w:p>
            <w:r/>
            <w:r>
              <w:rPr>
                <w:rFonts w:ascii="Arial" w:hAnsi="Arial" w:eastAsia="Arial"/>
                <w:b w:val="0"/>
                <w:i w:val="0"/>
                <w:sz w:val="20"/>
              </w:rPr>
              <w:t>Multi-Parameter Retrieval Criteria</w:t>
            </w:r>
          </w:p>
        </w:tc>
        <w:tc>
          <w:tcPr>
            <w:tcW w:type="dxa" w:w="4320"/>
            <w:tcMar>
              <w:left w:w="113" w:type="dxa"/>
              <w:right w:w="113" w:type="dxa"/>
            </w:tcMar>
          </w:tcPr>
          <w:p>
            <w:r/>
            <w:r>
              <w:rPr>
                <w:rFonts w:ascii="Arial" w:hAnsi="Arial" w:eastAsia="Arial"/>
                <w:b w:val="0"/>
                <w:i w:val="0"/>
                <w:sz w:val="20"/>
              </w:rPr>
              <w:t>The parameter must be used with another parameter. The page will display the prompt "Please enter another field to complete search" if this is the only search field input.</w:t>
            </w:r>
          </w:p>
        </w:tc>
      </w:tr>
      <w:tr>
        <w:tc>
          <w:tcPr>
            <w:tcW w:type="dxa" w:w="4320"/>
            <w:tcMar>
              <w:left w:w="113" w:type="dxa"/>
              <w:right w:w="113" w:type="dxa"/>
            </w:tcMar>
          </w:tcPr>
          <w:p>
            <w:r/>
            <w:r>
              <w:rPr>
                <w:rFonts w:ascii="Arial" w:hAnsi="Arial" w:eastAsia="Arial"/>
                <w:b w:val="0"/>
                <w:i w:val="0"/>
                <w:sz w:val="20"/>
              </w:rPr>
              <w:t>Search Result Limits</w:t>
            </w:r>
          </w:p>
        </w:tc>
        <w:tc>
          <w:tcPr>
            <w:tcW w:type="dxa" w:w="4320"/>
            <w:tcMar>
              <w:left w:w="113" w:type="dxa"/>
              <w:right w:w="113" w:type="dxa"/>
            </w:tcMar>
          </w:tcPr>
          <w:p>
            <w:r/>
            <w:r>
              <w:rPr>
                <w:rFonts w:ascii="Arial" w:hAnsi="Arial" w:eastAsia="Arial"/>
                <w:b w:val="0"/>
                <w:i w:val="0"/>
                <w:sz w:val="20"/>
              </w:rPr>
              <w:t>If the search results exceeds 1000 records, the system will abort the search function. The page will display the prompt "The result set is too large. Please narrow your search by adding another search criteria."</w:t>
            </w:r>
          </w:p>
        </w:tc>
      </w:tr>
      <w:tr>
        <w:tc>
          <w:tcPr>
            <w:tcW w:type="dxa" w:w="4320"/>
            <w:tcMar>
              <w:left w:w="113" w:type="dxa"/>
              <w:right w:w="113" w:type="dxa"/>
            </w:tcMar>
          </w:tcPr>
          <w:p>
            <w:r/>
            <w:r>
              <w:rPr>
                <w:rFonts w:ascii="Arial" w:hAnsi="Arial" w:eastAsia="Arial"/>
                <w:b w:val="0"/>
                <w:i w:val="0"/>
                <w:sz w:val="20"/>
              </w:rPr>
              <w:t>1 Year Suspension Period Query Limit</w:t>
            </w:r>
          </w:p>
        </w:tc>
        <w:tc>
          <w:tcPr>
            <w:tcW w:type="dxa" w:w="4320"/>
            <w:tcMar>
              <w:left w:w="113" w:type="dxa"/>
              <w:right w:w="113" w:type="dxa"/>
            </w:tcMar>
          </w:tcPr>
          <w:p>
            <w:r/>
            <w:r>
              <w:rPr>
                <w:rFonts w:ascii="Arial" w:hAnsi="Arial" w:eastAsia="Arial"/>
                <w:b w:val="0"/>
                <w:i w:val="0"/>
                <w:sz w:val="20"/>
              </w:rPr>
              <w:t>The maximum period for querying suspension dates is one year. If the selected duration exceeds this limit, the system will display the prompt: "The duration between the Start Date and End Date must not exceed a year."</w:t>
            </w:r>
          </w:p>
        </w:tc>
      </w:tr>
    </w:tbl>
    <w:p/>
    <w:p>
      <w:pPr>
        <w:spacing w:after="2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b/>
      <w:i/>
      <w:iCs/>
      <w:color w:val="000000"/>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