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9D605" w14:textId="2D55AAC7" w:rsidR="00CE2509" w:rsidRDefault="006807C9" w:rsidP="0068379F">
      <w:pPr>
        <w:pStyle w:val="Title"/>
        <w:rPr>
          <w:rFonts w:eastAsia="Times New Roman"/>
        </w:rPr>
      </w:pPr>
      <w:bookmarkStart w:id="0" w:name="_GoBack"/>
      <w:bookmarkEnd w:id="0"/>
      <w:r>
        <w:rPr>
          <w:rFonts w:eastAsia="Times New Roman"/>
        </w:rPr>
        <w:t>Yelp Restaurant Reviews and Toronto Neighborhood profiles</w:t>
      </w:r>
    </w:p>
    <w:sdt>
      <w:sdtPr>
        <w:rPr>
          <w:rFonts w:asciiTheme="minorHAnsi" w:eastAsiaTheme="minorHAnsi" w:hAnsiTheme="minorHAnsi" w:cstheme="minorBidi"/>
          <w:color w:val="auto"/>
          <w:sz w:val="22"/>
          <w:szCs w:val="22"/>
        </w:rPr>
        <w:id w:val="1169376809"/>
        <w:docPartObj>
          <w:docPartGallery w:val="Table of Contents"/>
          <w:docPartUnique/>
        </w:docPartObj>
      </w:sdtPr>
      <w:sdtEndPr>
        <w:rPr>
          <w:b/>
          <w:bCs/>
          <w:noProof/>
        </w:rPr>
      </w:sdtEndPr>
      <w:sdtContent>
        <w:p w14:paraId="783EA609" w14:textId="44AA2925" w:rsidR="00CE2509" w:rsidRDefault="00CE2509">
          <w:pPr>
            <w:pStyle w:val="TOCHeading"/>
          </w:pPr>
          <w:r>
            <w:t>Contents</w:t>
          </w:r>
        </w:p>
        <w:p w14:paraId="69FF8EFC" w14:textId="2387704B" w:rsidR="00CE2509" w:rsidRDefault="00CE2509">
          <w:pPr>
            <w:pStyle w:val="TOC1"/>
            <w:tabs>
              <w:tab w:val="right" w:leader="dot" w:pos="9350"/>
            </w:tabs>
            <w:rPr>
              <w:noProof/>
            </w:rPr>
          </w:pPr>
          <w:r>
            <w:fldChar w:fldCharType="begin"/>
          </w:r>
          <w:r>
            <w:instrText xml:space="preserve"> TOC \o "1-3" \h \z \u </w:instrText>
          </w:r>
          <w:r>
            <w:fldChar w:fldCharType="separate"/>
          </w:r>
          <w:hyperlink w:anchor="_Toc511166244" w:history="1">
            <w:r w:rsidRPr="00E40D66">
              <w:rPr>
                <w:rStyle w:val="Hyperlink"/>
                <w:rFonts w:eastAsia="Times New Roman"/>
                <w:noProof/>
              </w:rPr>
              <w:t>Description of the problem</w:t>
            </w:r>
            <w:r>
              <w:rPr>
                <w:noProof/>
                <w:webHidden/>
              </w:rPr>
              <w:tab/>
            </w:r>
            <w:r>
              <w:rPr>
                <w:noProof/>
                <w:webHidden/>
              </w:rPr>
              <w:fldChar w:fldCharType="begin"/>
            </w:r>
            <w:r>
              <w:rPr>
                <w:noProof/>
                <w:webHidden/>
              </w:rPr>
              <w:instrText xml:space="preserve"> PAGEREF _Toc511166244 \h </w:instrText>
            </w:r>
            <w:r>
              <w:rPr>
                <w:noProof/>
                <w:webHidden/>
              </w:rPr>
            </w:r>
            <w:r>
              <w:rPr>
                <w:noProof/>
                <w:webHidden/>
              </w:rPr>
              <w:fldChar w:fldCharType="separate"/>
            </w:r>
            <w:r w:rsidR="002236DA">
              <w:rPr>
                <w:noProof/>
                <w:webHidden/>
              </w:rPr>
              <w:t>2</w:t>
            </w:r>
            <w:r>
              <w:rPr>
                <w:noProof/>
                <w:webHidden/>
              </w:rPr>
              <w:fldChar w:fldCharType="end"/>
            </w:r>
          </w:hyperlink>
        </w:p>
        <w:p w14:paraId="0C1D4FF0" w14:textId="258BFBAA" w:rsidR="00CE2509" w:rsidRDefault="002236DA">
          <w:pPr>
            <w:pStyle w:val="TOC1"/>
            <w:tabs>
              <w:tab w:val="right" w:leader="dot" w:pos="9350"/>
            </w:tabs>
            <w:rPr>
              <w:noProof/>
            </w:rPr>
          </w:pPr>
          <w:hyperlink w:anchor="_Toc511166245" w:history="1">
            <w:r w:rsidR="00CE2509" w:rsidRPr="00E40D66">
              <w:rPr>
                <w:rStyle w:val="Hyperlink"/>
                <w:rFonts w:eastAsia="Times New Roman"/>
                <w:noProof/>
              </w:rPr>
              <w:t>Data Sources</w:t>
            </w:r>
            <w:r w:rsidR="00CE2509">
              <w:rPr>
                <w:noProof/>
                <w:webHidden/>
              </w:rPr>
              <w:tab/>
            </w:r>
            <w:r w:rsidR="00CE2509">
              <w:rPr>
                <w:noProof/>
                <w:webHidden/>
              </w:rPr>
              <w:fldChar w:fldCharType="begin"/>
            </w:r>
            <w:r w:rsidR="00CE2509">
              <w:rPr>
                <w:noProof/>
                <w:webHidden/>
              </w:rPr>
              <w:instrText xml:space="preserve"> PAGEREF _Toc511166245 \h </w:instrText>
            </w:r>
            <w:r w:rsidR="00CE2509">
              <w:rPr>
                <w:noProof/>
                <w:webHidden/>
              </w:rPr>
            </w:r>
            <w:r w:rsidR="00CE2509">
              <w:rPr>
                <w:noProof/>
                <w:webHidden/>
              </w:rPr>
              <w:fldChar w:fldCharType="separate"/>
            </w:r>
            <w:r>
              <w:rPr>
                <w:noProof/>
                <w:webHidden/>
              </w:rPr>
              <w:t>2</w:t>
            </w:r>
            <w:r w:rsidR="00CE2509">
              <w:rPr>
                <w:noProof/>
                <w:webHidden/>
              </w:rPr>
              <w:fldChar w:fldCharType="end"/>
            </w:r>
          </w:hyperlink>
        </w:p>
        <w:p w14:paraId="5B905D5D" w14:textId="3D827CD2" w:rsidR="00CE2509" w:rsidRDefault="002236DA">
          <w:pPr>
            <w:pStyle w:val="TOC1"/>
            <w:tabs>
              <w:tab w:val="right" w:leader="dot" w:pos="9350"/>
            </w:tabs>
            <w:rPr>
              <w:noProof/>
            </w:rPr>
          </w:pPr>
          <w:hyperlink w:anchor="_Toc511166246" w:history="1">
            <w:r w:rsidR="00CE2509" w:rsidRPr="00E40D66">
              <w:rPr>
                <w:rStyle w:val="Hyperlink"/>
                <w:rFonts w:eastAsia="Times New Roman"/>
                <w:noProof/>
              </w:rPr>
              <w:t>Technologies</w:t>
            </w:r>
            <w:r w:rsidR="00CE2509">
              <w:rPr>
                <w:noProof/>
                <w:webHidden/>
              </w:rPr>
              <w:tab/>
            </w:r>
            <w:r w:rsidR="00CE2509">
              <w:rPr>
                <w:noProof/>
                <w:webHidden/>
              </w:rPr>
              <w:fldChar w:fldCharType="begin"/>
            </w:r>
            <w:r w:rsidR="00CE2509">
              <w:rPr>
                <w:noProof/>
                <w:webHidden/>
              </w:rPr>
              <w:instrText xml:space="preserve"> PAGEREF _Toc511166246 \h </w:instrText>
            </w:r>
            <w:r w:rsidR="00CE2509">
              <w:rPr>
                <w:noProof/>
                <w:webHidden/>
              </w:rPr>
            </w:r>
            <w:r w:rsidR="00CE2509">
              <w:rPr>
                <w:noProof/>
                <w:webHidden/>
              </w:rPr>
              <w:fldChar w:fldCharType="separate"/>
            </w:r>
            <w:r>
              <w:rPr>
                <w:noProof/>
                <w:webHidden/>
              </w:rPr>
              <w:t>3</w:t>
            </w:r>
            <w:r w:rsidR="00CE2509">
              <w:rPr>
                <w:noProof/>
                <w:webHidden/>
              </w:rPr>
              <w:fldChar w:fldCharType="end"/>
            </w:r>
          </w:hyperlink>
        </w:p>
        <w:p w14:paraId="4C5A94F2" w14:textId="30A228D4" w:rsidR="00CE2509" w:rsidRDefault="002236DA">
          <w:pPr>
            <w:pStyle w:val="TOC2"/>
            <w:tabs>
              <w:tab w:val="right" w:leader="dot" w:pos="9350"/>
            </w:tabs>
            <w:rPr>
              <w:noProof/>
            </w:rPr>
          </w:pPr>
          <w:hyperlink w:anchor="_Toc511166247" w:history="1">
            <w:r w:rsidR="00CE2509" w:rsidRPr="00E40D66">
              <w:rPr>
                <w:rStyle w:val="Hyperlink"/>
                <w:noProof/>
              </w:rPr>
              <w:t>Challenges</w:t>
            </w:r>
            <w:r w:rsidR="00CE2509">
              <w:rPr>
                <w:noProof/>
                <w:webHidden/>
              </w:rPr>
              <w:tab/>
            </w:r>
            <w:r w:rsidR="00CE2509">
              <w:rPr>
                <w:noProof/>
                <w:webHidden/>
              </w:rPr>
              <w:fldChar w:fldCharType="begin"/>
            </w:r>
            <w:r w:rsidR="00CE2509">
              <w:rPr>
                <w:noProof/>
                <w:webHidden/>
              </w:rPr>
              <w:instrText xml:space="preserve"> PAGEREF _Toc511166247 \h </w:instrText>
            </w:r>
            <w:r w:rsidR="00CE2509">
              <w:rPr>
                <w:noProof/>
                <w:webHidden/>
              </w:rPr>
            </w:r>
            <w:r w:rsidR="00CE2509">
              <w:rPr>
                <w:noProof/>
                <w:webHidden/>
              </w:rPr>
              <w:fldChar w:fldCharType="separate"/>
            </w:r>
            <w:r>
              <w:rPr>
                <w:noProof/>
                <w:webHidden/>
              </w:rPr>
              <w:t>3</w:t>
            </w:r>
            <w:r w:rsidR="00CE2509">
              <w:rPr>
                <w:noProof/>
                <w:webHidden/>
              </w:rPr>
              <w:fldChar w:fldCharType="end"/>
            </w:r>
          </w:hyperlink>
        </w:p>
        <w:p w14:paraId="4A10F1CA" w14:textId="57FB5960" w:rsidR="00CE2509" w:rsidRDefault="002236DA">
          <w:pPr>
            <w:pStyle w:val="TOC1"/>
            <w:tabs>
              <w:tab w:val="right" w:leader="dot" w:pos="9350"/>
            </w:tabs>
            <w:rPr>
              <w:noProof/>
            </w:rPr>
          </w:pPr>
          <w:hyperlink w:anchor="_Toc511166248" w:history="1">
            <w:r w:rsidR="00CE2509" w:rsidRPr="00E40D66">
              <w:rPr>
                <w:rStyle w:val="Hyperlink"/>
                <w:rFonts w:eastAsia="Times New Roman"/>
                <w:noProof/>
              </w:rPr>
              <w:t>Data Pre-processing Techniques</w:t>
            </w:r>
            <w:r w:rsidR="00CE2509">
              <w:rPr>
                <w:noProof/>
                <w:webHidden/>
              </w:rPr>
              <w:tab/>
            </w:r>
            <w:r w:rsidR="00CE2509">
              <w:rPr>
                <w:noProof/>
                <w:webHidden/>
              </w:rPr>
              <w:fldChar w:fldCharType="begin"/>
            </w:r>
            <w:r w:rsidR="00CE2509">
              <w:rPr>
                <w:noProof/>
                <w:webHidden/>
              </w:rPr>
              <w:instrText xml:space="preserve"> PAGEREF _Toc511166248 \h </w:instrText>
            </w:r>
            <w:r w:rsidR="00CE2509">
              <w:rPr>
                <w:noProof/>
                <w:webHidden/>
              </w:rPr>
            </w:r>
            <w:r w:rsidR="00CE2509">
              <w:rPr>
                <w:noProof/>
                <w:webHidden/>
              </w:rPr>
              <w:fldChar w:fldCharType="separate"/>
            </w:r>
            <w:r>
              <w:rPr>
                <w:noProof/>
                <w:webHidden/>
              </w:rPr>
              <w:t>3</w:t>
            </w:r>
            <w:r w:rsidR="00CE2509">
              <w:rPr>
                <w:noProof/>
                <w:webHidden/>
              </w:rPr>
              <w:fldChar w:fldCharType="end"/>
            </w:r>
          </w:hyperlink>
        </w:p>
        <w:p w14:paraId="07189F1D" w14:textId="0F5B591B" w:rsidR="00CE2509" w:rsidRDefault="002236DA">
          <w:pPr>
            <w:pStyle w:val="TOC1"/>
            <w:tabs>
              <w:tab w:val="right" w:leader="dot" w:pos="9350"/>
            </w:tabs>
            <w:rPr>
              <w:noProof/>
            </w:rPr>
          </w:pPr>
          <w:hyperlink w:anchor="_Toc511166249" w:history="1">
            <w:r w:rsidR="00CE2509" w:rsidRPr="00E40D66">
              <w:rPr>
                <w:rStyle w:val="Hyperlink"/>
                <w:rFonts w:eastAsia="Times New Roman"/>
                <w:noProof/>
              </w:rPr>
              <w:t>Visualizations</w:t>
            </w:r>
            <w:r w:rsidR="00CE2509">
              <w:rPr>
                <w:noProof/>
                <w:webHidden/>
              </w:rPr>
              <w:tab/>
            </w:r>
            <w:r w:rsidR="00CE2509">
              <w:rPr>
                <w:noProof/>
                <w:webHidden/>
              </w:rPr>
              <w:fldChar w:fldCharType="begin"/>
            </w:r>
            <w:r w:rsidR="00CE2509">
              <w:rPr>
                <w:noProof/>
                <w:webHidden/>
              </w:rPr>
              <w:instrText xml:space="preserve"> PAGEREF _Toc511166249 \h </w:instrText>
            </w:r>
            <w:r w:rsidR="00CE2509">
              <w:rPr>
                <w:noProof/>
                <w:webHidden/>
              </w:rPr>
            </w:r>
            <w:r w:rsidR="00CE2509">
              <w:rPr>
                <w:noProof/>
                <w:webHidden/>
              </w:rPr>
              <w:fldChar w:fldCharType="separate"/>
            </w:r>
            <w:r>
              <w:rPr>
                <w:noProof/>
                <w:webHidden/>
              </w:rPr>
              <w:t>4</w:t>
            </w:r>
            <w:r w:rsidR="00CE2509">
              <w:rPr>
                <w:noProof/>
                <w:webHidden/>
              </w:rPr>
              <w:fldChar w:fldCharType="end"/>
            </w:r>
          </w:hyperlink>
        </w:p>
        <w:p w14:paraId="569CCF03" w14:textId="55594AA5" w:rsidR="00CE2509" w:rsidRDefault="002236DA">
          <w:pPr>
            <w:pStyle w:val="TOC2"/>
            <w:tabs>
              <w:tab w:val="right" w:leader="dot" w:pos="9350"/>
            </w:tabs>
            <w:rPr>
              <w:noProof/>
            </w:rPr>
          </w:pPr>
          <w:hyperlink w:anchor="_Toc511166250" w:history="1">
            <w:r w:rsidR="00CE2509" w:rsidRPr="00E40D66">
              <w:rPr>
                <w:rStyle w:val="Hyperlink"/>
                <w:noProof/>
              </w:rPr>
              <w:t>List of Visualizations and what they represent</w:t>
            </w:r>
            <w:r w:rsidR="00CE2509">
              <w:rPr>
                <w:noProof/>
                <w:webHidden/>
              </w:rPr>
              <w:tab/>
            </w:r>
            <w:r w:rsidR="00CE2509">
              <w:rPr>
                <w:noProof/>
                <w:webHidden/>
              </w:rPr>
              <w:fldChar w:fldCharType="begin"/>
            </w:r>
            <w:r w:rsidR="00CE2509">
              <w:rPr>
                <w:noProof/>
                <w:webHidden/>
              </w:rPr>
              <w:instrText xml:space="preserve"> PAGEREF _Toc511166250 \h </w:instrText>
            </w:r>
            <w:r w:rsidR="00CE2509">
              <w:rPr>
                <w:noProof/>
                <w:webHidden/>
              </w:rPr>
            </w:r>
            <w:r w:rsidR="00CE2509">
              <w:rPr>
                <w:noProof/>
                <w:webHidden/>
              </w:rPr>
              <w:fldChar w:fldCharType="separate"/>
            </w:r>
            <w:r>
              <w:rPr>
                <w:noProof/>
                <w:webHidden/>
              </w:rPr>
              <w:t>4</w:t>
            </w:r>
            <w:r w:rsidR="00CE2509">
              <w:rPr>
                <w:noProof/>
                <w:webHidden/>
              </w:rPr>
              <w:fldChar w:fldCharType="end"/>
            </w:r>
          </w:hyperlink>
        </w:p>
        <w:p w14:paraId="58BE77C3" w14:textId="30FE6437" w:rsidR="00CE2509" w:rsidRDefault="002236DA">
          <w:pPr>
            <w:pStyle w:val="TOC3"/>
            <w:tabs>
              <w:tab w:val="right" w:leader="dot" w:pos="9350"/>
            </w:tabs>
            <w:rPr>
              <w:noProof/>
            </w:rPr>
          </w:pPr>
          <w:hyperlink w:anchor="_Toc511166251" w:history="1">
            <w:r w:rsidR="00CE2509" w:rsidRPr="00E40D66">
              <w:rPr>
                <w:rStyle w:val="Hyperlink"/>
                <w:noProof/>
              </w:rPr>
              <w:t>Scattermap of Toronto Neighborhoods (red points) and Yelp Restaurants (purple points)</w:t>
            </w:r>
            <w:r w:rsidR="00CE2509">
              <w:rPr>
                <w:noProof/>
                <w:webHidden/>
              </w:rPr>
              <w:tab/>
            </w:r>
            <w:r w:rsidR="00CE2509">
              <w:rPr>
                <w:noProof/>
                <w:webHidden/>
              </w:rPr>
              <w:fldChar w:fldCharType="begin"/>
            </w:r>
            <w:r w:rsidR="00CE2509">
              <w:rPr>
                <w:noProof/>
                <w:webHidden/>
              </w:rPr>
              <w:instrText xml:space="preserve"> PAGEREF _Toc511166251 \h </w:instrText>
            </w:r>
            <w:r w:rsidR="00CE2509">
              <w:rPr>
                <w:noProof/>
                <w:webHidden/>
              </w:rPr>
            </w:r>
            <w:r w:rsidR="00CE2509">
              <w:rPr>
                <w:noProof/>
                <w:webHidden/>
              </w:rPr>
              <w:fldChar w:fldCharType="separate"/>
            </w:r>
            <w:r>
              <w:rPr>
                <w:noProof/>
                <w:webHidden/>
              </w:rPr>
              <w:t>4</w:t>
            </w:r>
            <w:r w:rsidR="00CE2509">
              <w:rPr>
                <w:noProof/>
                <w:webHidden/>
              </w:rPr>
              <w:fldChar w:fldCharType="end"/>
            </w:r>
          </w:hyperlink>
        </w:p>
        <w:p w14:paraId="1E054D3B" w14:textId="774603A8" w:rsidR="00CE2509" w:rsidRDefault="002236DA">
          <w:pPr>
            <w:pStyle w:val="TOC3"/>
            <w:tabs>
              <w:tab w:val="right" w:leader="dot" w:pos="9350"/>
            </w:tabs>
            <w:rPr>
              <w:noProof/>
            </w:rPr>
          </w:pPr>
          <w:hyperlink w:anchor="_Toc511166252" w:history="1">
            <w:r w:rsidR="00CE2509" w:rsidRPr="00E40D66">
              <w:rPr>
                <w:rStyle w:val="Hyperlink"/>
                <w:noProof/>
              </w:rPr>
              <w:t>Choropleth of Toronto Neighborhoods and Yelp Restaurants.</w:t>
            </w:r>
            <w:r w:rsidR="00CE2509">
              <w:rPr>
                <w:noProof/>
                <w:webHidden/>
              </w:rPr>
              <w:tab/>
            </w:r>
            <w:r w:rsidR="00CE2509">
              <w:rPr>
                <w:noProof/>
                <w:webHidden/>
              </w:rPr>
              <w:fldChar w:fldCharType="begin"/>
            </w:r>
            <w:r w:rsidR="00CE2509">
              <w:rPr>
                <w:noProof/>
                <w:webHidden/>
              </w:rPr>
              <w:instrText xml:space="preserve"> PAGEREF _Toc511166252 \h </w:instrText>
            </w:r>
            <w:r w:rsidR="00CE2509">
              <w:rPr>
                <w:noProof/>
                <w:webHidden/>
              </w:rPr>
            </w:r>
            <w:r w:rsidR="00CE2509">
              <w:rPr>
                <w:noProof/>
                <w:webHidden/>
              </w:rPr>
              <w:fldChar w:fldCharType="separate"/>
            </w:r>
            <w:r>
              <w:rPr>
                <w:noProof/>
                <w:webHidden/>
              </w:rPr>
              <w:t>4</w:t>
            </w:r>
            <w:r w:rsidR="00CE2509">
              <w:rPr>
                <w:noProof/>
                <w:webHidden/>
              </w:rPr>
              <w:fldChar w:fldCharType="end"/>
            </w:r>
          </w:hyperlink>
        </w:p>
        <w:p w14:paraId="4C709EA9" w14:textId="336D3F2B" w:rsidR="00CE2509" w:rsidRDefault="002236DA">
          <w:pPr>
            <w:pStyle w:val="TOC3"/>
            <w:tabs>
              <w:tab w:val="right" w:leader="dot" w:pos="9350"/>
            </w:tabs>
            <w:rPr>
              <w:noProof/>
            </w:rPr>
          </w:pPr>
          <w:hyperlink w:anchor="_Toc511166253" w:history="1">
            <w:r w:rsidR="00CE2509" w:rsidRPr="00E40D66">
              <w:rPr>
                <w:rStyle w:val="Hyperlink"/>
                <w:noProof/>
              </w:rPr>
              <w:t>Histogram for Income distribution for Toronto</w:t>
            </w:r>
            <w:r w:rsidR="00CE2509">
              <w:rPr>
                <w:noProof/>
                <w:webHidden/>
              </w:rPr>
              <w:tab/>
            </w:r>
            <w:r w:rsidR="00CE2509">
              <w:rPr>
                <w:noProof/>
                <w:webHidden/>
              </w:rPr>
              <w:fldChar w:fldCharType="begin"/>
            </w:r>
            <w:r w:rsidR="00CE2509">
              <w:rPr>
                <w:noProof/>
                <w:webHidden/>
              </w:rPr>
              <w:instrText xml:space="preserve"> PAGEREF _Toc511166253 \h </w:instrText>
            </w:r>
            <w:r w:rsidR="00CE2509">
              <w:rPr>
                <w:noProof/>
                <w:webHidden/>
              </w:rPr>
            </w:r>
            <w:r w:rsidR="00CE2509">
              <w:rPr>
                <w:noProof/>
                <w:webHidden/>
              </w:rPr>
              <w:fldChar w:fldCharType="separate"/>
            </w:r>
            <w:r>
              <w:rPr>
                <w:noProof/>
                <w:webHidden/>
              </w:rPr>
              <w:t>5</w:t>
            </w:r>
            <w:r w:rsidR="00CE2509">
              <w:rPr>
                <w:noProof/>
                <w:webHidden/>
              </w:rPr>
              <w:fldChar w:fldCharType="end"/>
            </w:r>
          </w:hyperlink>
        </w:p>
        <w:p w14:paraId="17838526" w14:textId="5322895D" w:rsidR="00CE2509" w:rsidRDefault="002236DA">
          <w:pPr>
            <w:pStyle w:val="TOC3"/>
            <w:tabs>
              <w:tab w:val="right" w:leader="dot" w:pos="9350"/>
            </w:tabs>
            <w:rPr>
              <w:noProof/>
            </w:rPr>
          </w:pPr>
          <w:hyperlink w:anchor="_Toc511166254" w:history="1">
            <w:r w:rsidR="00CE2509" w:rsidRPr="00E40D66">
              <w:rPr>
                <w:rStyle w:val="Hyperlink"/>
                <w:noProof/>
              </w:rPr>
              <w:t>Bar chart for Average Income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_Toc511166254 \h </w:instrText>
            </w:r>
            <w:r w:rsidR="00CE2509">
              <w:rPr>
                <w:noProof/>
                <w:webHidden/>
              </w:rPr>
            </w:r>
            <w:r w:rsidR="00CE2509">
              <w:rPr>
                <w:noProof/>
                <w:webHidden/>
              </w:rPr>
              <w:fldChar w:fldCharType="separate"/>
            </w:r>
            <w:r>
              <w:rPr>
                <w:noProof/>
                <w:webHidden/>
              </w:rPr>
              <w:t>6</w:t>
            </w:r>
            <w:r w:rsidR="00CE2509">
              <w:rPr>
                <w:noProof/>
                <w:webHidden/>
              </w:rPr>
              <w:fldChar w:fldCharType="end"/>
            </w:r>
          </w:hyperlink>
        </w:p>
        <w:p w14:paraId="2B97CEC9" w14:textId="6B263FAE" w:rsidR="00CE2509" w:rsidRDefault="002236DA">
          <w:pPr>
            <w:pStyle w:val="TOC3"/>
            <w:tabs>
              <w:tab w:val="right" w:leader="dot" w:pos="9350"/>
            </w:tabs>
            <w:rPr>
              <w:noProof/>
            </w:rPr>
          </w:pPr>
          <w:hyperlink w:anchor="_Toc511166255" w:history="1">
            <w:r w:rsidR="00CE2509" w:rsidRPr="00E40D66">
              <w:rPr>
                <w:rStyle w:val="Hyperlink"/>
                <w:noProof/>
              </w:rPr>
              <w:t>Bar chart for Ethnic Origins distribution for Toronto</w:t>
            </w:r>
            <w:r w:rsidR="00CE2509">
              <w:rPr>
                <w:noProof/>
                <w:webHidden/>
              </w:rPr>
              <w:tab/>
            </w:r>
            <w:r w:rsidR="00CE2509">
              <w:rPr>
                <w:noProof/>
                <w:webHidden/>
              </w:rPr>
              <w:fldChar w:fldCharType="begin"/>
            </w:r>
            <w:r w:rsidR="00CE2509">
              <w:rPr>
                <w:noProof/>
                <w:webHidden/>
              </w:rPr>
              <w:instrText xml:space="preserve"> PAGEREF _Toc511166255 \h </w:instrText>
            </w:r>
            <w:r w:rsidR="00CE2509">
              <w:rPr>
                <w:noProof/>
                <w:webHidden/>
              </w:rPr>
            </w:r>
            <w:r w:rsidR="00CE2509">
              <w:rPr>
                <w:noProof/>
                <w:webHidden/>
              </w:rPr>
              <w:fldChar w:fldCharType="separate"/>
            </w:r>
            <w:r>
              <w:rPr>
                <w:noProof/>
                <w:webHidden/>
              </w:rPr>
              <w:t>7</w:t>
            </w:r>
            <w:r w:rsidR="00CE2509">
              <w:rPr>
                <w:noProof/>
                <w:webHidden/>
              </w:rPr>
              <w:fldChar w:fldCharType="end"/>
            </w:r>
          </w:hyperlink>
        </w:p>
        <w:p w14:paraId="79E4AF89" w14:textId="20CB335D" w:rsidR="00CE2509" w:rsidRDefault="002236DA">
          <w:pPr>
            <w:pStyle w:val="TOC3"/>
            <w:tabs>
              <w:tab w:val="right" w:leader="dot" w:pos="9350"/>
            </w:tabs>
            <w:rPr>
              <w:noProof/>
            </w:rPr>
          </w:pPr>
          <w:hyperlink w:anchor="_Toc511166256" w:history="1">
            <w:r w:rsidR="00CE2509" w:rsidRPr="00E40D66">
              <w:rPr>
                <w:rStyle w:val="Hyperlink"/>
                <w:noProof/>
              </w:rPr>
              <w:t>Heatmap for Ethnic Origins distribution by Neighborhood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_Toc511166256 \h </w:instrText>
            </w:r>
            <w:r w:rsidR="00CE2509">
              <w:rPr>
                <w:noProof/>
                <w:webHidden/>
              </w:rPr>
            </w:r>
            <w:r w:rsidR="00CE2509">
              <w:rPr>
                <w:noProof/>
                <w:webHidden/>
              </w:rPr>
              <w:fldChar w:fldCharType="separate"/>
            </w:r>
            <w:r>
              <w:rPr>
                <w:noProof/>
                <w:webHidden/>
              </w:rPr>
              <w:t>8</w:t>
            </w:r>
            <w:r w:rsidR="00CE2509">
              <w:rPr>
                <w:noProof/>
                <w:webHidden/>
              </w:rPr>
              <w:fldChar w:fldCharType="end"/>
            </w:r>
          </w:hyperlink>
        </w:p>
        <w:p w14:paraId="552F15A7" w14:textId="3D0211A7" w:rsidR="00CE2509" w:rsidRDefault="002236DA">
          <w:pPr>
            <w:pStyle w:val="TOC3"/>
            <w:tabs>
              <w:tab w:val="right" w:leader="dot" w:pos="9350"/>
            </w:tabs>
            <w:rPr>
              <w:noProof/>
            </w:rPr>
          </w:pPr>
          <w:hyperlink w:anchor="_Toc511166257" w:history="1">
            <w:r w:rsidR="00CE2509" w:rsidRPr="00E40D66">
              <w:rPr>
                <w:rStyle w:val="Hyperlink"/>
                <w:noProof/>
              </w:rPr>
              <w:t>Pie chart for breakdown of overall Yelp ratings for Toronto restaurants</w:t>
            </w:r>
            <w:r w:rsidR="00CE2509">
              <w:rPr>
                <w:noProof/>
                <w:webHidden/>
              </w:rPr>
              <w:tab/>
            </w:r>
            <w:r w:rsidR="00CE2509">
              <w:rPr>
                <w:noProof/>
                <w:webHidden/>
              </w:rPr>
              <w:fldChar w:fldCharType="begin"/>
            </w:r>
            <w:r w:rsidR="00CE2509">
              <w:rPr>
                <w:noProof/>
                <w:webHidden/>
              </w:rPr>
              <w:instrText xml:space="preserve"> PAGEREF _Toc511166257 \h </w:instrText>
            </w:r>
            <w:r w:rsidR="00CE2509">
              <w:rPr>
                <w:noProof/>
                <w:webHidden/>
              </w:rPr>
            </w:r>
            <w:r w:rsidR="00CE2509">
              <w:rPr>
                <w:noProof/>
                <w:webHidden/>
              </w:rPr>
              <w:fldChar w:fldCharType="separate"/>
            </w:r>
            <w:r>
              <w:rPr>
                <w:noProof/>
                <w:webHidden/>
              </w:rPr>
              <w:t>9</w:t>
            </w:r>
            <w:r w:rsidR="00CE2509">
              <w:rPr>
                <w:noProof/>
                <w:webHidden/>
              </w:rPr>
              <w:fldChar w:fldCharType="end"/>
            </w:r>
          </w:hyperlink>
        </w:p>
        <w:p w14:paraId="0A5E7D51" w14:textId="3420DC75" w:rsidR="00CE2509" w:rsidRDefault="002236DA">
          <w:pPr>
            <w:pStyle w:val="TOC3"/>
            <w:tabs>
              <w:tab w:val="right" w:leader="dot" w:pos="9350"/>
            </w:tabs>
            <w:rPr>
              <w:noProof/>
            </w:rPr>
          </w:pPr>
          <w:hyperlink w:anchor="_Toc511166258" w:history="1">
            <w:r w:rsidR="00CE2509" w:rsidRPr="00E40D66">
              <w:rPr>
                <w:rStyle w:val="Hyperlink"/>
                <w:noProof/>
              </w:rPr>
              <w:t>Heatmap for Rating by Neighborhoods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_Toc511166258 \h </w:instrText>
            </w:r>
            <w:r w:rsidR="00CE2509">
              <w:rPr>
                <w:noProof/>
                <w:webHidden/>
              </w:rPr>
            </w:r>
            <w:r w:rsidR="00CE2509">
              <w:rPr>
                <w:noProof/>
                <w:webHidden/>
              </w:rPr>
              <w:fldChar w:fldCharType="separate"/>
            </w:r>
            <w:r>
              <w:rPr>
                <w:noProof/>
                <w:webHidden/>
              </w:rPr>
              <w:t>10</w:t>
            </w:r>
            <w:r w:rsidR="00CE2509">
              <w:rPr>
                <w:noProof/>
                <w:webHidden/>
              </w:rPr>
              <w:fldChar w:fldCharType="end"/>
            </w:r>
          </w:hyperlink>
        </w:p>
        <w:p w14:paraId="65FA3123" w14:textId="4CBFEDF1" w:rsidR="00CE2509" w:rsidRDefault="002236DA">
          <w:pPr>
            <w:pStyle w:val="TOC3"/>
            <w:tabs>
              <w:tab w:val="right" w:leader="dot" w:pos="9350"/>
            </w:tabs>
            <w:rPr>
              <w:noProof/>
            </w:rPr>
          </w:pPr>
          <w:hyperlink w:anchor="_Toc511166259" w:history="1">
            <w:r w:rsidR="00CE2509" w:rsidRPr="00E40D66">
              <w:rPr>
                <w:rStyle w:val="Hyperlink"/>
                <w:noProof/>
              </w:rPr>
              <w:t>Boxplot for ratings distribution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_Toc511166259 \h </w:instrText>
            </w:r>
            <w:r w:rsidR="00CE2509">
              <w:rPr>
                <w:noProof/>
                <w:webHidden/>
              </w:rPr>
            </w:r>
            <w:r w:rsidR="00CE2509">
              <w:rPr>
                <w:noProof/>
                <w:webHidden/>
              </w:rPr>
              <w:fldChar w:fldCharType="separate"/>
            </w:r>
            <w:r>
              <w:rPr>
                <w:noProof/>
                <w:webHidden/>
              </w:rPr>
              <w:t>11</w:t>
            </w:r>
            <w:r w:rsidR="00CE2509">
              <w:rPr>
                <w:noProof/>
                <w:webHidden/>
              </w:rPr>
              <w:fldChar w:fldCharType="end"/>
            </w:r>
          </w:hyperlink>
        </w:p>
        <w:p w14:paraId="4A3C0C11" w14:textId="07D7E267" w:rsidR="00CE2509" w:rsidRDefault="002236DA">
          <w:pPr>
            <w:pStyle w:val="TOC3"/>
            <w:tabs>
              <w:tab w:val="right" w:leader="dot" w:pos="9350"/>
            </w:tabs>
            <w:rPr>
              <w:noProof/>
            </w:rPr>
          </w:pPr>
          <w:hyperlink w:anchor="_Toc511166260" w:history="1">
            <w:r w:rsidR="00CE2509" w:rsidRPr="00E40D66">
              <w:rPr>
                <w:rStyle w:val="Hyperlink"/>
                <w:noProof/>
              </w:rPr>
              <w:t>Pie chart for breakdown of overall Yelp price levels for Toronto restaurants</w:t>
            </w:r>
            <w:r w:rsidR="00CE2509">
              <w:rPr>
                <w:noProof/>
                <w:webHidden/>
              </w:rPr>
              <w:tab/>
            </w:r>
            <w:r w:rsidR="00CE2509">
              <w:rPr>
                <w:noProof/>
                <w:webHidden/>
              </w:rPr>
              <w:fldChar w:fldCharType="begin"/>
            </w:r>
            <w:r w:rsidR="00CE2509">
              <w:rPr>
                <w:noProof/>
                <w:webHidden/>
              </w:rPr>
              <w:instrText xml:space="preserve"> PAGEREF _Toc511166260 \h </w:instrText>
            </w:r>
            <w:r w:rsidR="00CE2509">
              <w:rPr>
                <w:noProof/>
                <w:webHidden/>
              </w:rPr>
            </w:r>
            <w:r w:rsidR="00CE2509">
              <w:rPr>
                <w:noProof/>
                <w:webHidden/>
              </w:rPr>
              <w:fldChar w:fldCharType="separate"/>
            </w:r>
            <w:r>
              <w:rPr>
                <w:noProof/>
                <w:webHidden/>
              </w:rPr>
              <w:t>12</w:t>
            </w:r>
            <w:r w:rsidR="00CE2509">
              <w:rPr>
                <w:noProof/>
                <w:webHidden/>
              </w:rPr>
              <w:fldChar w:fldCharType="end"/>
            </w:r>
          </w:hyperlink>
        </w:p>
        <w:p w14:paraId="7CA7C7C8" w14:textId="47BD06A9" w:rsidR="00CE2509" w:rsidRDefault="002236DA">
          <w:pPr>
            <w:pStyle w:val="TOC3"/>
            <w:tabs>
              <w:tab w:val="right" w:leader="dot" w:pos="9350"/>
            </w:tabs>
            <w:rPr>
              <w:noProof/>
            </w:rPr>
          </w:pPr>
          <w:hyperlink w:anchor="_Toc511166261" w:history="1">
            <w:r w:rsidR="00CE2509" w:rsidRPr="00E40D66">
              <w:rPr>
                <w:rStyle w:val="Hyperlink"/>
                <w:noProof/>
              </w:rPr>
              <w:t>Heatmap for Price Level by Neighborhoods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_Toc511166261 \h </w:instrText>
            </w:r>
            <w:r w:rsidR="00CE2509">
              <w:rPr>
                <w:noProof/>
                <w:webHidden/>
              </w:rPr>
            </w:r>
            <w:r w:rsidR="00CE2509">
              <w:rPr>
                <w:noProof/>
                <w:webHidden/>
              </w:rPr>
              <w:fldChar w:fldCharType="separate"/>
            </w:r>
            <w:r>
              <w:rPr>
                <w:noProof/>
                <w:webHidden/>
              </w:rPr>
              <w:t>13</w:t>
            </w:r>
            <w:r w:rsidR="00CE2509">
              <w:rPr>
                <w:noProof/>
                <w:webHidden/>
              </w:rPr>
              <w:fldChar w:fldCharType="end"/>
            </w:r>
          </w:hyperlink>
        </w:p>
        <w:p w14:paraId="4BA83B2B" w14:textId="7C0FBC66" w:rsidR="00CE2509" w:rsidRDefault="002236DA">
          <w:pPr>
            <w:pStyle w:val="TOC3"/>
            <w:tabs>
              <w:tab w:val="right" w:leader="dot" w:pos="9350"/>
            </w:tabs>
            <w:rPr>
              <w:noProof/>
            </w:rPr>
          </w:pPr>
          <w:hyperlink w:anchor="_Toc511166262" w:history="1">
            <w:r w:rsidR="00CE2509" w:rsidRPr="00E40D66">
              <w:rPr>
                <w:rStyle w:val="Hyperlink"/>
                <w:noProof/>
              </w:rPr>
              <w:t>Boxplot for price distribution for Neighborhoods with greater than 100 restaurants</w:t>
            </w:r>
            <w:r w:rsidR="00CE2509">
              <w:rPr>
                <w:noProof/>
                <w:webHidden/>
              </w:rPr>
              <w:tab/>
            </w:r>
            <w:r w:rsidR="00CE2509">
              <w:rPr>
                <w:noProof/>
                <w:webHidden/>
              </w:rPr>
              <w:fldChar w:fldCharType="begin"/>
            </w:r>
            <w:r w:rsidR="00CE2509">
              <w:rPr>
                <w:noProof/>
                <w:webHidden/>
              </w:rPr>
              <w:instrText xml:space="preserve"> PAGEREF _Toc511166262 \h </w:instrText>
            </w:r>
            <w:r w:rsidR="00CE2509">
              <w:rPr>
                <w:noProof/>
                <w:webHidden/>
              </w:rPr>
            </w:r>
            <w:r w:rsidR="00CE2509">
              <w:rPr>
                <w:noProof/>
                <w:webHidden/>
              </w:rPr>
              <w:fldChar w:fldCharType="separate"/>
            </w:r>
            <w:r>
              <w:rPr>
                <w:noProof/>
                <w:webHidden/>
              </w:rPr>
              <w:t>14</w:t>
            </w:r>
            <w:r w:rsidR="00CE2509">
              <w:rPr>
                <w:noProof/>
                <w:webHidden/>
              </w:rPr>
              <w:fldChar w:fldCharType="end"/>
            </w:r>
          </w:hyperlink>
        </w:p>
        <w:p w14:paraId="0FF2AFAC" w14:textId="6EF2B266" w:rsidR="00CE2509" w:rsidRDefault="002236DA">
          <w:pPr>
            <w:pStyle w:val="TOC3"/>
            <w:tabs>
              <w:tab w:val="right" w:leader="dot" w:pos="9350"/>
            </w:tabs>
            <w:rPr>
              <w:noProof/>
            </w:rPr>
          </w:pPr>
          <w:hyperlink w:anchor="_Toc511166263" w:history="1">
            <w:r w:rsidR="00CE2509" w:rsidRPr="00E40D66">
              <w:rPr>
                <w:rStyle w:val="Hyperlink"/>
                <w:noProof/>
              </w:rPr>
              <w:t>Word clouds showing most popular Toronto Restaurant categories</w:t>
            </w:r>
            <w:r w:rsidR="00CE2509">
              <w:rPr>
                <w:noProof/>
                <w:webHidden/>
              </w:rPr>
              <w:tab/>
            </w:r>
            <w:r w:rsidR="00CE2509">
              <w:rPr>
                <w:noProof/>
                <w:webHidden/>
              </w:rPr>
              <w:fldChar w:fldCharType="begin"/>
            </w:r>
            <w:r w:rsidR="00CE2509">
              <w:rPr>
                <w:noProof/>
                <w:webHidden/>
              </w:rPr>
              <w:instrText xml:space="preserve"> PAGEREF _Toc511166263 \h </w:instrText>
            </w:r>
            <w:r w:rsidR="00CE2509">
              <w:rPr>
                <w:noProof/>
                <w:webHidden/>
              </w:rPr>
            </w:r>
            <w:r w:rsidR="00CE2509">
              <w:rPr>
                <w:noProof/>
                <w:webHidden/>
              </w:rPr>
              <w:fldChar w:fldCharType="separate"/>
            </w:r>
            <w:r>
              <w:rPr>
                <w:noProof/>
                <w:webHidden/>
              </w:rPr>
              <w:t>15</w:t>
            </w:r>
            <w:r w:rsidR="00CE2509">
              <w:rPr>
                <w:noProof/>
                <w:webHidden/>
              </w:rPr>
              <w:fldChar w:fldCharType="end"/>
            </w:r>
          </w:hyperlink>
        </w:p>
        <w:p w14:paraId="6C4A2529" w14:textId="3A542B77" w:rsidR="00CE2509" w:rsidRDefault="002236DA">
          <w:pPr>
            <w:pStyle w:val="TOC3"/>
            <w:tabs>
              <w:tab w:val="right" w:leader="dot" w:pos="9350"/>
            </w:tabs>
            <w:rPr>
              <w:noProof/>
            </w:rPr>
          </w:pPr>
          <w:hyperlink w:anchor="_Toc511166264" w:history="1">
            <w:r w:rsidR="00CE2509" w:rsidRPr="00E40D66">
              <w:rPr>
                <w:rStyle w:val="Hyperlink"/>
                <w:noProof/>
              </w:rPr>
              <w:t>Word clouds for Kensington-Chinatown vs. Glenfield-Jane Heights (two neighborhoods with greatest number of restaurants)</w:t>
            </w:r>
            <w:r w:rsidR="00CE2509">
              <w:rPr>
                <w:noProof/>
                <w:webHidden/>
              </w:rPr>
              <w:tab/>
            </w:r>
            <w:r w:rsidR="00CE2509">
              <w:rPr>
                <w:noProof/>
                <w:webHidden/>
              </w:rPr>
              <w:fldChar w:fldCharType="begin"/>
            </w:r>
            <w:r w:rsidR="00CE2509">
              <w:rPr>
                <w:noProof/>
                <w:webHidden/>
              </w:rPr>
              <w:instrText xml:space="preserve"> PAGEREF _Toc511166264 \h </w:instrText>
            </w:r>
            <w:r w:rsidR="00CE2509">
              <w:rPr>
                <w:noProof/>
                <w:webHidden/>
              </w:rPr>
            </w:r>
            <w:r w:rsidR="00CE2509">
              <w:rPr>
                <w:noProof/>
                <w:webHidden/>
              </w:rPr>
              <w:fldChar w:fldCharType="separate"/>
            </w:r>
            <w:r>
              <w:rPr>
                <w:noProof/>
                <w:webHidden/>
              </w:rPr>
              <w:t>15</w:t>
            </w:r>
            <w:r w:rsidR="00CE2509">
              <w:rPr>
                <w:noProof/>
                <w:webHidden/>
              </w:rPr>
              <w:fldChar w:fldCharType="end"/>
            </w:r>
          </w:hyperlink>
        </w:p>
        <w:p w14:paraId="73808144" w14:textId="095CCAB2" w:rsidR="00CE2509" w:rsidRDefault="002236DA">
          <w:pPr>
            <w:pStyle w:val="TOC1"/>
            <w:tabs>
              <w:tab w:val="right" w:leader="dot" w:pos="9350"/>
            </w:tabs>
            <w:rPr>
              <w:noProof/>
            </w:rPr>
          </w:pPr>
          <w:hyperlink w:anchor="_Toc511166265" w:history="1">
            <w:r w:rsidR="00CE2509" w:rsidRPr="00E40D66">
              <w:rPr>
                <w:rStyle w:val="Hyperlink"/>
                <w:noProof/>
              </w:rPr>
              <w:t>Conclusions</w:t>
            </w:r>
            <w:r w:rsidR="00CE2509">
              <w:rPr>
                <w:noProof/>
                <w:webHidden/>
              </w:rPr>
              <w:tab/>
            </w:r>
            <w:r w:rsidR="00CE2509">
              <w:rPr>
                <w:noProof/>
                <w:webHidden/>
              </w:rPr>
              <w:fldChar w:fldCharType="begin"/>
            </w:r>
            <w:r w:rsidR="00CE2509">
              <w:rPr>
                <w:noProof/>
                <w:webHidden/>
              </w:rPr>
              <w:instrText xml:space="preserve"> PAGEREF _Toc511166265 \h </w:instrText>
            </w:r>
            <w:r w:rsidR="00CE2509">
              <w:rPr>
                <w:noProof/>
                <w:webHidden/>
              </w:rPr>
            </w:r>
            <w:r w:rsidR="00CE2509">
              <w:rPr>
                <w:noProof/>
                <w:webHidden/>
              </w:rPr>
              <w:fldChar w:fldCharType="separate"/>
            </w:r>
            <w:r>
              <w:rPr>
                <w:noProof/>
                <w:webHidden/>
              </w:rPr>
              <w:t>16</w:t>
            </w:r>
            <w:r w:rsidR="00CE2509">
              <w:rPr>
                <w:noProof/>
                <w:webHidden/>
              </w:rPr>
              <w:fldChar w:fldCharType="end"/>
            </w:r>
          </w:hyperlink>
        </w:p>
        <w:p w14:paraId="23EBF2C9" w14:textId="622C6A48" w:rsidR="00CE2509" w:rsidRDefault="002236DA">
          <w:pPr>
            <w:pStyle w:val="TOC1"/>
            <w:tabs>
              <w:tab w:val="right" w:leader="dot" w:pos="9350"/>
            </w:tabs>
            <w:rPr>
              <w:noProof/>
            </w:rPr>
          </w:pPr>
          <w:hyperlink w:anchor="_Toc511166266" w:history="1">
            <w:r w:rsidR="00CE2509" w:rsidRPr="00E40D66">
              <w:rPr>
                <w:rStyle w:val="Hyperlink"/>
                <w:rFonts w:eastAsia="Times New Roman"/>
                <w:noProof/>
              </w:rPr>
              <w:t>Lessons Learned</w:t>
            </w:r>
            <w:r w:rsidR="00CE2509">
              <w:rPr>
                <w:noProof/>
                <w:webHidden/>
              </w:rPr>
              <w:tab/>
            </w:r>
            <w:r w:rsidR="00CE2509">
              <w:rPr>
                <w:noProof/>
                <w:webHidden/>
              </w:rPr>
              <w:fldChar w:fldCharType="begin"/>
            </w:r>
            <w:r w:rsidR="00CE2509">
              <w:rPr>
                <w:noProof/>
                <w:webHidden/>
              </w:rPr>
              <w:instrText xml:space="preserve"> PAGEREF _Toc511166266 \h </w:instrText>
            </w:r>
            <w:r w:rsidR="00CE2509">
              <w:rPr>
                <w:noProof/>
                <w:webHidden/>
              </w:rPr>
            </w:r>
            <w:r w:rsidR="00CE2509">
              <w:rPr>
                <w:noProof/>
                <w:webHidden/>
              </w:rPr>
              <w:fldChar w:fldCharType="separate"/>
            </w:r>
            <w:r>
              <w:rPr>
                <w:noProof/>
                <w:webHidden/>
              </w:rPr>
              <w:t>17</w:t>
            </w:r>
            <w:r w:rsidR="00CE2509">
              <w:rPr>
                <w:noProof/>
                <w:webHidden/>
              </w:rPr>
              <w:fldChar w:fldCharType="end"/>
            </w:r>
          </w:hyperlink>
        </w:p>
        <w:p w14:paraId="1674A0A8" w14:textId="79DD9500" w:rsidR="00CE2509" w:rsidRDefault="00CE2509">
          <w:r>
            <w:rPr>
              <w:b/>
              <w:bCs/>
              <w:noProof/>
            </w:rPr>
            <w:fldChar w:fldCharType="end"/>
          </w:r>
        </w:p>
      </w:sdtContent>
    </w:sdt>
    <w:p w14:paraId="4A8554F5" w14:textId="77777777" w:rsidR="00CE2509" w:rsidRPr="00CE2509" w:rsidRDefault="00CE2509" w:rsidP="00CE2509"/>
    <w:p w14:paraId="79531558" w14:textId="77777777" w:rsidR="00FB4AE6" w:rsidRDefault="00FB4AE6" w:rsidP="00FB4AE6">
      <w:pPr>
        <w:rPr>
          <w:rFonts w:eastAsia="Times New Roman"/>
        </w:rPr>
      </w:pPr>
      <w:bookmarkStart w:id="1" w:name="_Toc511166244"/>
    </w:p>
    <w:p w14:paraId="4E35BFCA" w14:textId="3D1F6ADB" w:rsidR="0068379F" w:rsidRDefault="0068379F" w:rsidP="00FB4AE6">
      <w:pPr>
        <w:pStyle w:val="Heading1"/>
        <w:rPr>
          <w:rFonts w:eastAsia="Times New Roman"/>
        </w:rPr>
      </w:pPr>
      <w:r w:rsidRPr="0068379F">
        <w:rPr>
          <w:rFonts w:eastAsia="Times New Roman"/>
        </w:rPr>
        <w:lastRenderedPageBreak/>
        <w:t>Description of the problem</w:t>
      </w:r>
      <w:bookmarkEnd w:id="1"/>
    </w:p>
    <w:p w14:paraId="36012D7A" w14:textId="7C7E8C3B" w:rsidR="006807C9" w:rsidRPr="006807C9" w:rsidRDefault="00286D26" w:rsidP="006807C9">
      <w:r>
        <w:t xml:space="preserve">Toronto is one of the biggest food cities in the world. We have several top restaurants and some amazing ethnic cuisine due to our multicultural </w:t>
      </w:r>
      <w:r w:rsidR="00B403EE">
        <w:t>makeup</w:t>
      </w:r>
      <w:r>
        <w:t xml:space="preserve">. I am looking to explore the food scene in Toronto </w:t>
      </w:r>
      <w:r w:rsidR="00446860">
        <w:t>u</w:t>
      </w:r>
      <w:r w:rsidR="006807C9">
        <w:t xml:space="preserve">sing </w:t>
      </w:r>
      <w:r w:rsidR="00446860">
        <w:t xml:space="preserve">neighborhood </w:t>
      </w:r>
      <w:r w:rsidR="006807C9">
        <w:t>profile information from the 2016 census and open data provided by Yelp about restaurants, particularly in the Toronto area</w:t>
      </w:r>
      <w:r w:rsidR="00446860">
        <w:t>.</w:t>
      </w:r>
      <w:r w:rsidR="006807C9">
        <w:t xml:space="preserve"> I am looking to identify if there’s any trends related to neighborhood profile information (average income level, ethnic makeup, etc.) and distribution of restaurants by price and </w:t>
      </w:r>
      <w:r w:rsidR="00446860">
        <w:t>ratings</w:t>
      </w:r>
      <w:r w:rsidR="006807C9">
        <w:t xml:space="preserve">. </w:t>
      </w:r>
    </w:p>
    <w:p w14:paraId="52554B36" w14:textId="77777777" w:rsidR="006807C9" w:rsidRDefault="0068379F" w:rsidP="0068379F">
      <w:pPr>
        <w:pStyle w:val="Heading1"/>
        <w:rPr>
          <w:rFonts w:eastAsia="Times New Roman"/>
        </w:rPr>
      </w:pPr>
      <w:bookmarkStart w:id="2" w:name="_Toc511166245"/>
      <w:r w:rsidRPr="0068379F">
        <w:rPr>
          <w:rFonts w:eastAsia="Times New Roman"/>
        </w:rPr>
        <w:t xml:space="preserve">Data </w:t>
      </w:r>
      <w:r>
        <w:rPr>
          <w:rFonts w:eastAsia="Times New Roman"/>
        </w:rPr>
        <w:t>S</w:t>
      </w:r>
      <w:r w:rsidRPr="0068379F">
        <w:rPr>
          <w:rFonts w:eastAsia="Times New Roman"/>
        </w:rPr>
        <w:t>ources</w:t>
      </w:r>
      <w:bookmarkEnd w:id="2"/>
    </w:p>
    <w:p w14:paraId="1E0BDAC0" w14:textId="5FEEF589" w:rsidR="00446860" w:rsidRDefault="006807C9" w:rsidP="006807C9">
      <w:r>
        <w:t>This analysis and the creation of the visualizations uses the following data sources:</w:t>
      </w:r>
    </w:p>
    <w:tbl>
      <w:tblPr>
        <w:tblStyle w:val="TableGrid"/>
        <w:tblW w:w="0" w:type="auto"/>
        <w:tblLayout w:type="fixed"/>
        <w:tblLook w:val="04A0" w:firstRow="1" w:lastRow="0" w:firstColumn="1" w:lastColumn="0" w:noHBand="0" w:noVBand="1"/>
      </w:tblPr>
      <w:tblGrid>
        <w:gridCol w:w="1795"/>
        <w:gridCol w:w="2790"/>
        <w:gridCol w:w="1440"/>
        <w:gridCol w:w="3325"/>
      </w:tblGrid>
      <w:tr w:rsidR="00D87034" w14:paraId="3CED058A" w14:textId="77777777" w:rsidTr="00D87034">
        <w:tc>
          <w:tcPr>
            <w:tcW w:w="1795" w:type="dxa"/>
          </w:tcPr>
          <w:p w14:paraId="3A5BD7E1" w14:textId="44FDA31F" w:rsidR="00446860" w:rsidRPr="00446860" w:rsidRDefault="00446860" w:rsidP="006807C9">
            <w:pPr>
              <w:rPr>
                <w:b/>
              </w:rPr>
            </w:pPr>
            <w:r w:rsidRPr="00446860">
              <w:rPr>
                <w:b/>
              </w:rPr>
              <w:t xml:space="preserve">Data </w:t>
            </w:r>
            <w:r>
              <w:rPr>
                <w:b/>
              </w:rPr>
              <w:t>Set</w:t>
            </w:r>
          </w:p>
        </w:tc>
        <w:tc>
          <w:tcPr>
            <w:tcW w:w="2790" w:type="dxa"/>
          </w:tcPr>
          <w:p w14:paraId="7075A575" w14:textId="5267C73A" w:rsidR="00446860" w:rsidRPr="00446860" w:rsidRDefault="00446860" w:rsidP="006807C9">
            <w:pPr>
              <w:rPr>
                <w:b/>
              </w:rPr>
            </w:pPr>
            <w:r w:rsidRPr="00446860">
              <w:rPr>
                <w:b/>
              </w:rPr>
              <w:t xml:space="preserve">Description of Data </w:t>
            </w:r>
            <w:r>
              <w:rPr>
                <w:b/>
              </w:rPr>
              <w:t>Set</w:t>
            </w:r>
          </w:p>
        </w:tc>
        <w:tc>
          <w:tcPr>
            <w:tcW w:w="1440" w:type="dxa"/>
          </w:tcPr>
          <w:p w14:paraId="5125B541" w14:textId="1E53134C" w:rsidR="00446860" w:rsidRPr="00446860" w:rsidRDefault="00446860" w:rsidP="006807C9">
            <w:pPr>
              <w:rPr>
                <w:b/>
              </w:rPr>
            </w:pPr>
            <w:r>
              <w:rPr>
                <w:b/>
              </w:rPr>
              <w:t>Source</w:t>
            </w:r>
          </w:p>
        </w:tc>
        <w:tc>
          <w:tcPr>
            <w:tcW w:w="3325" w:type="dxa"/>
          </w:tcPr>
          <w:p w14:paraId="6C5967B9" w14:textId="72A22300" w:rsidR="00446860" w:rsidRPr="00446860" w:rsidRDefault="00446860" w:rsidP="006807C9">
            <w:pPr>
              <w:rPr>
                <w:b/>
              </w:rPr>
            </w:pPr>
            <w:r w:rsidRPr="00446860">
              <w:rPr>
                <w:b/>
              </w:rPr>
              <w:t>Reference Link</w:t>
            </w:r>
          </w:p>
        </w:tc>
      </w:tr>
      <w:tr w:rsidR="00D87034" w14:paraId="39ACBB6A" w14:textId="77777777" w:rsidTr="00D87034">
        <w:tc>
          <w:tcPr>
            <w:tcW w:w="1795" w:type="dxa"/>
          </w:tcPr>
          <w:p w14:paraId="6BFA572C" w14:textId="500C12A2" w:rsidR="00446860" w:rsidRDefault="00446860" w:rsidP="006807C9">
            <w:r>
              <w:t>City of Toronto Open Data – Neighborhood Profile Information as of 2016 Census</w:t>
            </w:r>
          </w:p>
        </w:tc>
        <w:tc>
          <w:tcPr>
            <w:tcW w:w="2790" w:type="dxa"/>
          </w:tcPr>
          <w:p w14:paraId="7DEF1D3B" w14:textId="1D05CB91" w:rsidR="00446860" w:rsidRDefault="00446860" w:rsidP="006807C9">
            <w:r>
              <w:t>This is neighborhood profile information provided by the City of Toronto. It includes attributes such as age, income and ethnic profiles of Toronto’s 140 planning neighborhoods.</w:t>
            </w:r>
          </w:p>
        </w:tc>
        <w:tc>
          <w:tcPr>
            <w:tcW w:w="1440" w:type="dxa"/>
          </w:tcPr>
          <w:p w14:paraId="655AE76A" w14:textId="6346638E" w:rsidR="00446860" w:rsidRPr="006807C9" w:rsidRDefault="00446860" w:rsidP="006807C9">
            <w:r>
              <w:t>City of Toronto Open Data Catalog</w:t>
            </w:r>
          </w:p>
        </w:tc>
        <w:tc>
          <w:tcPr>
            <w:tcW w:w="3325" w:type="dxa"/>
          </w:tcPr>
          <w:p w14:paraId="59415027" w14:textId="2EB2242A" w:rsidR="00446860" w:rsidRDefault="002236DA" w:rsidP="006807C9">
            <w:hyperlink r:id="rId6" w:history="1">
              <w:r w:rsidR="00D87034" w:rsidRPr="00D4660B">
                <w:rPr>
                  <w:rStyle w:val="Hyperlink"/>
                </w:rPr>
                <w:t>https://www.toronto.ca/city-government/data-research-maps/</w:t>
              </w:r>
            </w:hyperlink>
            <w:r w:rsidR="00446860" w:rsidRPr="006807C9">
              <w:t>open-data/open-data-catalogue/#8c732154-5012-9afe-d0cd-ba3ffc813d5a</w:t>
            </w:r>
          </w:p>
        </w:tc>
      </w:tr>
      <w:tr w:rsidR="00D87034" w14:paraId="626377DB" w14:textId="77777777" w:rsidTr="00D87034">
        <w:tc>
          <w:tcPr>
            <w:tcW w:w="1795" w:type="dxa"/>
          </w:tcPr>
          <w:p w14:paraId="329EA3C8" w14:textId="6AB77A1A" w:rsidR="00446860" w:rsidRDefault="00446860" w:rsidP="006807C9">
            <w:r>
              <w:t>Yelp Restaurant Data</w:t>
            </w:r>
          </w:p>
        </w:tc>
        <w:tc>
          <w:tcPr>
            <w:tcW w:w="2790" w:type="dxa"/>
          </w:tcPr>
          <w:p w14:paraId="0AFDF412" w14:textId="3ACA0569" w:rsidR="00446860" w:rsidRDefault="00446860" w:rsidP="006807C9">
            <w:r>
              <w:t>This is data derived from Yelp’s large repository of data which includes reviews, ratings and other information about restaurants. The Toronto subset was pre-selected and augmented with Yelp’s API.</w:t>
            </w:r>
          </w:p>
        </w:tc>
        <w:tc>
          <w:tcPr>
            <w:tcW w:w="1440" w:type="dxa"/>
          </w:tcPr>
          <w:p w14:paraId="444B3CC3" w14:textId="67D38B89" w:rsidR="00446860" w:rsidRDefault="00446860" w:rsidP="006807C9">
            <w:r>
              <w:t>Yelp</w:t>
            </w:r>
          </w:p>
        </w:tc>
        <w:tc>
          <w:tcPr>
            <w:tcW w:w="3325" w:type="dxa"/>
          </w:tcPr>
          <w:p w14:paraId="4B8903CC" w14:textId="1F16C678" w:rsidR="00446860" w:rsidRDefault="002236DA" w:rsidP="006807C9">
            <w:hyperlink r:id="rId7" w:history="1">
              <w:r w:rsidR="00446860" w:rsidRPr="00D4660B">
                <w:rPr>
                  <w:rStyle w:val="Hyperlink"/>
                </w:rPr>
                <w:t>https://www.yelp.com/dataset</w:t>
              </w:r>
            </w:hyperlink>
          </w:p>
        </w:tc>
      </w:tr>
      <w:tr w:rsidR="00D87034" w14:paraId="1BE01C5E" w14:textId="77777777" w:rsidTr="00D87034">
        <w:tc>
          <w:tcPr>
            <w:tcW w:w="1795" w:type="dxa"/>
          </w:tcPr>
          <w:p w14:paraId="4030EA16" w14:textId="44052DF2" w:rsidR="00446860" w:rsidRDefault="00446860" w:rsidP="006807C9">
            <w:r>
              <w:t xml:space="preserve">Census 2016 Data </w:t>
            </w:r>
          </w:p>
        </w:tc>
        <w:tc>
          <w:tcPr>
            <w:tcW w:w="2790" w:type="dxa"/>
          </w:tcPr>
          <w:p w14:paraId="2F913432" w14:textId="24F1D860" w:rsidR="00446860" w:rsidRDefault="00BA6133" w:rsidP="006807C9">
            <w:r>
              <w:t>Stats Canada Census 2016 data for the Toronto Metropolitan Area</w:t>
            </w:r>
          </w:p>
        </w:tc>
        <w:tc>
          <w:tcPr>
            <w:tcW w:w="1440" w:type="dxa"/>
          </w:tcPr>
          <w:p w14:paraId="708C32B6" w14:textId="77777777" w:rsidR="00446860" w:rsidRDefault="00446860" w:rsidP="006807C9"/>
        </w:tc>
        <w:tc>
          <w:tcPr>
            <w:tcW w:w="3325" w:type="dxa"/>
          </w:tcPr>
          <w:p w14:paraId="780F385D" w14:textId="53797FCE" w:rsidR="00D87034" w:rsidRDefault="002236DA" w:rsidP="006807C9">
            <w:hyperlink r:id="rId8" w:history="1">
              <w:r w:rsidR="00D87034" w:rsidRPr="00D4660B">
                <w:rPr>
                  <w:rStyle w:val="Hyperlink"/>
                </w:rPr>
                <w:t>http://www12.statcan.gc.ca/census-recensement/</w:t>
              </w:r>
            </w:hyperlink>
            <w:proofErr w:type="gramStart"/>
            <w:r w:rsidR="00446860" w:rsidRPr="00446860">
              <w:t>2016/dppd/prof/details/page.cfm?Lang</w:t>
            </w:r>
            <w:proofErr w:type="gramEnd"/>
            <w:r w:rsidR="00446860" w:rsidRPr="00446860">
              <w:t>=E&amp;Geo1=CMACA&amp;</w:t>
            </w:r>
          </w:p>
          <w:p w14:paraId="4D825412" w14:textId="0F18A476" w:rsidR="00446860" w:rsidRDefault="00446860" w:rsidP="006807C9">
            <w:r w:rsidRPr="00446860">
              <w:t>Code1=535&amp;Geo2=PR&amp;Code2=01&amp;Data=Count&amp;SearchText=toronto&amp;Se</w:t>
            </w:r>
            <w:r w:rsidR="00D87034">
              <w:t>‌</w:t>
            </w:r>
            <w:r w:rsidRPr="00446860">
              <w:t>archType=Begins&amp;SearchPR=01&amp;B1=Ethnic%20origin&amp;TABID=1</w:t>
            </w:r>
          </w:p>
        </w:tc>
      </w:tr>
      <w:tr w:rsidR="00D87034" w14:paraId="1E22E989" w14:textId="77777777" w:rsidTr="00D87034">
        <w:tc>
          <w:tcPr>
            <w:tcW w:w="1795" w:type="dxa"/>
          </w:tcPr>
          <w:p w14:paraId="7EF819EE" w14:textId="19721338" w:rsidR="00003222" w:rsidRDefault="00003222" w:rsidP="006807C9">
            <w:proofErr w:type="gramStart"/>
            <w:r>
              <w:t>Toronto  Geocodes</w:t>
            </w:r>
            <w:proofErr w:type="gramEnd"/>
          </w:p>
        </w:tc>
        <w:tc>
          <w:tcPr>
            <w:tcW w:w="2790" w:type="dxa"/>
          </w:tcPr>
          <w:p w14:paraId="0F07C570" w14:textId="77777777" w:rsidR="00003222" w:rsidRDefault="00003222" w:rsidP="006807C9"/>
        </w:tc>
        <w:tc>
          <w:tcPr>
            <w:tcW w:w="1440" w:type="dxa"/>
          </w:tcPr>
          <w:p w14:paraId="382E0479" w14:textId="64B27B31" w:rsidR="00003222" w:rsidRDefault="00003222" w:rsidP="006807C9">
            <w:r>
              <w:t xml:space="preserve">Google </w:t>
            </w:r>
          </w:p>
        </w:tc>
        <w:tc>
          <w:tcPr>
            <w:tcW w:w="3325" w:type="dxa"/>
          </w:tcPr>
          <w:p w14:paraId="586E64EE" w14:textId="618F2D58" w:rsidR="00003222" w:rsidRPr="00446860" w:rsidRDefault="002236DA" w:rsidP="006807C9">
            <w:hyperlink r:id="rId9" w:history="1">
              <w:r w:rsidR="00003222" w:rsidRPr="00B777A5">
                <w:rPr>
                  <w:rStyle w:val="Hyperlink"/>
                </w:rPr>
                <w:t>https://developers.google.com/maps/documentation/geocoding/intro</w:t>
              </w:r>
            </w:hyperlink>
          </w:p>
        </w:tc>
      </w:tr>
      <w:tr w:rsidR="00D87034" w14:paraId="51D1C60F" w14:textId="77777777" w:rsidTr="00D87034">
        <w:tc>
          <w:tcPr>
            <w:tcW w:w="1795" w:type="dxa"/>
          </w:tcPr>
          <w:p w14:paraId="20A01B8C" w14:textId="5A1080A9" w:rsidR="00003222" w:rsidRDefault="00003222" w:rsidP="006807C9">
            <w:r>
              <w:t xml:space="preserve">Toronto </w:t>
            </w:r>
            <w:proofErr w:type="spellStart"/>
            <w:r>
              <w:t>GeoJson</w:t>
            </w:r>
            <w:proofErr w:type="spellEnd"/>
            <w:r>
              <w:t xml:space="preserve"> information</w:t>
            </w:r>
          </w:p>
        </w:tc>
        <w:tc>
          <w:tcPr>
            <w:tcW w:w="2790" w:type="dxa"/>
          </w:tcPr>
          <w:p w14:paraId="394D802F" w14:textId="55C3A7C2" w:rsidR="00003222" w:rsidRDefault="00BA6133" w:rsidP="006807C9">
            <w:r>
              <w:t xml:space="preserve">Neighborhood ESRI Shape Files to determine Toronto Neighborhood borders which were converted to </w:t>
            </w:r>
            <w:proofErr w:type="spellStart"/>
            <w:r>
              <w:t>GeoJson</w:t>
            </w:r>
            <w:proofErr w:type="spellEnd"/>
            <w:r>
              <w:t xml:space="preserve"> using mapshape.org</w:t>
            </w:r>
          </w:p>
        </w:tc>
        <w:tc>
          <w:tcPr>
            <w:tcW w:w="1440" w:type="dxa"/>
          </w:tcPr>
          <w:p w14:paraId="6D3B58FF" w14:textId="4464FDD3" w:rsidR="00003222" w:rsidRDefault="00BA6133" w:rsidP="006807C9">
            <w:r>
              <w:t>City of Toronto Open Data Catalog</w:t>
            </w:r>
          </w:p>
        </w:tc>
        <w:tc>
          <w:tcPr>
            <w:tcW w:w="3325" w:type="dxa"/>
          </w:tcPr>
          <w:p w14:paraId="15C0C28F" w14:textId="70D5D031" w:rsidR="00BA6133" w:rsidRDefault="002236DA" w:rsidP="00BA6133">
            <w:hyperlink r:id="rId10" w:anchor="a45bd45a-ede8-730e-1abc-93105b2c439f" w:history="1">
              <w:r w:rsidR="00BA6133" w:rsidRPr="000D2A35">
                <w:rPr>
                  <w:rStyle w:val="Hyperlink"/>
                </w:rPr>
                <w:t>https://www.toronto.ca/city-government/data-research-maps/open-data/open-data-catalogue/#a45bd45a-ede8-730e-1abc-93105b2c439f</w:t>
              </w:r>
            </w:hyperlink>
          </w:p>
          <w:p w14:paraId="18D22B3F" w14:textId="77777777" w:rsidR="00003222" w:rsidRDefault="00003222" w:rsidP="00BA6133"/>
        </w:tc>
      </w:tr>
    </w:tbl>
    <w:p w14:paraId="4DC634BF" w14:textId="77777777" w:rsidR="00003222" w:rsidRDefault="00003222" w:rsidP="006807C9"/>
    <w:p w14:paraId="511FFA00" w14:textId="43580586" w:rsidR="006807C9" w:rsidRPr="0068379F" w:rsidRDefault="00446860" w:rsidP="006807C9">
      <w:r>
        <w:t xml:space="preserve">In order to get the data to a usable level for visualizations, derivations had to be done and both manual and programmatic pre-processing which will be </w:t>
      </w:r>
      <w:r w:rsidR="006807C9">
        <w:t xml:space="preserve">further explained in the data -preprocessing techniques section. </w:t>
      </w:r>
    </w:p>
    <w:p w14:paraId="766A6391" w14:textId="7AB6FC9F" w:rsidR="0068379F" w:rsidRDefault="0068379F" w:rsidP="0068379F">
      <w:pPr>
        <w:pStyle w:val="Heading1"/>
        <w:rPr>
          <w:rFonts w:eastAsia="Times New Roman"/>
        </w:rPr>
      </w:pPr>
      <w:bookmarkStart w:id="3" w:name="_Toc511166246"/>
      <w:r>
        <w:rPr>
          <w:rFonts w:eastAsia="Times New Roman"/>
        </w:rPr>
        <w:t>Technologies</w:t>
      </w:r>
      <w:bookmarkEnd w:id="3"/>
      <w:r w:rsidR="00FB4AE6">
        <w:rPr>
          <w:rFonts w:eastAsia="Times New Roman"/>
        </w:rPr>
        <w:t xml:space="preserve"> Used</w:t>
      </w:r>
    </w:p>
    <w:p w14:paraId="590657CC" w14:textId="5B019314" w:rsidR="00FB4AE6" w:rsidRPr="00FB4AE6" w:rsidRDefault="00FB4AE6" w:rsidP="00FB4AE6">
      <w:pPr>
        <w:pStyle w:val="Heading2"/>
      </w:pPr>
      <w:r>
        <w:t>List of Technologies</w:t>
      </w:r>
    </w:p>
    <w:p w14:paraId="371190E2" w14:textId="70B40213" w:rsidR="006807C9" w:rsidRDefault="006807C9" w:rsidP="006807C9">
      <w:r>
        <w:t>The following are the technologies being used in the analysis:</w:t>
      </w:r>
    </w:p>
    <w:p w14:paraId="44C09248" w14:textId="3C428583" w:rsidR="006807C9" w:rsidRDefault="006807C9" w:rsidP="006807C9">
      <w:pPr>
        <w:pStyle w:val="ListParagraph"/>
        <w:numPr>
          <w:ilvl w:val="0"/>
          <w:numId w:val="3"/>
        </w:numPr>
      </w:pPr>
      <w:r>
        <w:t xml:space="preserve">Python 3.6 with pandas </w:t>
      </w:r>
      <w:r w:rsidR="009142E9">
        <w:t>– data transformation and pre-processing</w:t>
      </w:r>
    </w:p>
    <w:p w14:paraId="0CA3AD4E" w14:textId="5B7F427F" w:rsidR="009142E9" w:rsidRDefault="009142E9" w:rsidP="006807C9">
      <w:pPr>
        <w:pStyle w:val="ListParagraph"/>
        <w:numPr>
          <w:ilvl w:val="0"/>
          <w:numId w:val="3"/>
        </w:numPr>
      </w:pPr>
      <w:r>
        <w:t xml:space="preserve">Excel – </w:t>
      </w:r>
      <w:r w:rsidR="00382970">
        <w:t xml:space="preserve">manual </w:t>
      </w:r>
      <w:r>
        <w:t>data extraction and transformation</w:t>
      </w:r>
    </w:p>
    <w:p w14:paraId="4B162EE1" w14:textId="1240EDC9" w:rsidR="00E43569" w:rsidRDefault="00E43569" w:rsidP="006807C9">
      <w:pPr>
        <w:pStyle w:val="ListParagraph"/>
        <w:numPr>
          <w:ilvl w:val="0"/>
          <w:numId w:val="3"/>
        </w:numPr>
      </w:pPr>
      <w:r>
        <w:t xml:space="preserve">mapshape.org – ESRI conversion to </w:t>
      </w:r>
      <w:proofErr w:type="spellStart"/>
      <w:r>
        <w:t>GeoJSON</w:t>
      </w:r>
      <w:proofErr w:type="spellEnd"/>
    </w:p>
    <w:p w14:paraId="0E427E6E" w14:textId="4855D6D6" w:rsidR="009142E9" w:rsidRDefault="009142E9" w:rsidP="006807C9">
      <w:pPr>
        <w:pStyle w:val="ListParagraph"/>
        <w:numPr>
          <w:ilvl w:val="0"/>
          <w:numId w:val="3"/>
        </w:numPr>
      </w:pPr>
      <w:r>
        <w:t>Folium – Geo-visualizations</w:t>
      </w:r>
    </w:p>
    <w:p w14:paraId="0A133797" w14:textId="36322DFB" w:rsidR="001E6640" w:rsidRDefault="001E6640" w:rsidP="006807C9">
      <w:pPr>
        <w:pStyle w:val="ListParagraph"/>
        <w:numPr>
          <w:ilvl w:val="0"/>
          <w:numId w:val="3"/>
        </w:numPr>
      </w:pPr>
      <w:r>
        <w:t xml:space="preserve">Google Maps API </w:t>
      </w:r>
      <w:r w:rsidR="009142E9">
        <w:t>– Extracting Geocodes and Geo-visualizations</w:t>
      </w:r>
    </w:p>
    <w:p w14:paraId="7EAFDE52" w14:textId="747264D1" w:rsidR="001E6640" w:rsidRDefault="001E6640" w:rsidP="006807C9">
      <w:pPr>
        <w:pStyle w:val="ListParagraph"/>
        <w:numPr>
          <w:ilvl w:val="0"/>
          <w:numId w:val="3"/>
        </w:numPr>
      </w:pPr>
      <w:r>
        <w:t>D3.js</w:t>
      </w:r>
      <w:r w:rsidR="009142E9">
        <w:t xml:space="preserve"> – Creating World Clouds</w:t>
      </w:r>
    </w:p>
    <w:p w14:paraId="1F312751" w14:textId="499CC2EC" w:rsidR="001E6640" w:rsidRDefault="001E6640" w:rsidP="006807C9">
      <w:pPr>
        <w:pStyle w:val="ListParagraph"/>
        <w:numPr>
          <w:ilvl w:val="0"/>
          <w:numId w:val="3"/>
        </w:numPr>
      </w:pPr>
      <w:r>
        <w:t>Plot.ly</w:t>
      </w:r>
      <w:r w:rsidR="009142E9">
        <w:t xml:space="preserve"> – Bar, Pie, Box Plots and Heatmaps</w:t>
      </w:r>
    </w:p>
    <w:p w14:paraId="199DCABF" w14:textId="77777777" w:rsidR="00DA6EA3" w:rsidRDefault="00DA6EA3" w:rsidP="00DA6EA3">
      <w:pPr>
        <w:pStyle w:val="Heading2"/>
      </w:pPr>
      <w:bookmarkStart w:id="4" w:name="_Toc511166247"/>
      <w:r>
        <w:t>Challenges</w:t>
      </w:r>
      <w:bookmarkEnd w:id="4"/>
    </w:p>
    <w:p w14:paraId="32F584E4" w14:textId="3E5CCFA2" w:rsidR="00382970" w:rsidRDefault="00DA6EA3" w:rsidP="00382970">
      <w:pPr>
        <w:pStyle w:val="ListParagraph"/>
        <w:numPr>
          <w:ilvl w:val="0"/>
          <w:numId w:val="9"/>
        </w:numPr>
      </w:pPr>
      <w:r>
        <w:t>By far, the most challenging aspect of this work was data-preparation</w:t>
      </w:r>
      <w:r w:rsidR="00382970">
        <w:t xml:space="preserve"> using Pandas.</w:t>
      </w:r>
      <w:r>
        <w:t xml:space="preserve"> To tell the story I was looking to tell, it was hard to find the right data and bring it together, especially for the largest datasets.</w:t>
      </w:r>
      <w:r w:rsidR="00382970">
        <w:t xml:space="preserve"> Pandas was excellent for this work but becoming proficient in the framework too</w:t>
      </w:r>
      <w:r w:rsidR="00477956">
        <w:t>k</w:t>
      </w:r>
      <w:r w:rsidR="00382970">
        <w:t xml:space="preserve"> some time.</w:t>
      </w:r>
      <w:r w:rsidR="00382970" w:rsidRPr="00382970">
        <w:t xml:space="preserve"> </w:t>
      </w:r>
    </w:p>
    <w:p w14:paraId="07E7D595" w14:textId="78668557" w:rsidR="00382970" w:rsidRDefault="00382970" w:rsidP="00382970">
      <w:pPr>
        <w:pStyle w:val="ListParagraph"/>
        <w:numPr>
          <w:ilvl w:val="0"/>
          <w:numId w:val="9"/>
        </w:numPr>
      </w:pPr>
      <w:r>
        <w:t>Pandas is good for large scale automated data manipulation operations but most of the time it was more efficient to just extract data from csv’s in Excel</w:t>
      </w:r>
    </w:p>
    <w:p w14:paraId="6D5F4893" w14:textId="20535D39" w:rsidR="00DA6EA3" w:rsidRDefault="00DA6EA3" w:rsidP="00DA6EA3">
      <w:pPr>
        <w:pStyle w:val="ListParagraph"/>
        <w:numPr>
          <w:ilvl w:val="0"/>
          <w:numId w:val="9"/>
        </w:numPr>
      </w:pPr>
      <w:r>
        <w:t>Matplotlib requires too many parameters</w:t>
      </w:r>
      <w:r w:rsidR="00382970">
        <w:t xml:space="preserve"> and </w:t>
      </w:r>
      <w:proofErr w:type="spellStart"/>
      <w:r>
        <w:t>Plotly</w:t>
      </w:r>
      <w:proofErr w:type="spellEnd"/>
      <w:r>
        <w:t xml:space="preserve"> </w:t>
      </w:r>
      <w:r w:rsidR="00382970">
        <w:t>ended up being</w:t>
      </w:r>
      <w:r>
        <w:t xml:space="preserve"> better and easier to configure</w:t>
      </w:r>
      <w:r w:rsidR="00382970">
        <w:t xml:space="preserve"> for most types of visualizations, except for Geo visualizations. That’s where I found and used Folium</w:t>
      </w:r>
    </w:p>
    <w:p w14:paraId="1DEEC668" w14:textId="392C1BCA" w:rsidR="00DA6EA3" w:rsidRPr="006807C9" w:rsidRDefault="00DA6EA3" w:rsidP="00DA6EA3">
      <w:pPr>
        <w:pStyle w:val="ListParagraph"/>
        <w:numPr>
          <w:ilvl w:val="0"/>
          <w:numId w:val="9"/>
        </w:numPr>
      </w:pPr>
      <w:r>
        <w:t>D3 is too low level, and likely needs an additional layer of abstraction. In general, to be productive in it for advanced visualizations you must heavily rely on example code</w:t>
      </w:r>
    </w:p>
    <w:p w14:paraId="6A7AAFC7" w14:textId="119CD0D3" w:rsidR="0068379F" w:rsidRDefault="0068379F" w:rsidP="0068379F">
      <w:pPr>
        <w:pStyle w:val="Heading1"/>
        <w:rPr>
          <w:rFonts w:eastAsia="Times New Roman"/>
        </w:rPr>
      </w:pPr>
      <w:bookmarkStart w:id="5" w:name="_Toc511166248"/>
      <w:r>
        <w:rPr>
          <w:rFonts w:eastAsia="Times New Roman"/>
        </w:rPr>
        <w:t>Data Pre-processing Techniques</w:t>
      </w:r>
      <w:bookmarkEnd w:id="5"/>
    </w:p>
    <w:p w14:paraId="4803D6E4" w14:textId="45D1217C" w:rsidR="001E6640" w:rsidRDefault="001E6640" w:rsidP="001E6640">
      <w:r>
        <w:t xml:space="preserve">Several data pre-processing </w:t>
      </w:r>
      <w:r w:rsidR="00286D26">
        <w:t>techniques</w:t>
      </w:r>
      <w:r>
        <w:t xml:space="preserve"> were required to find interesting trends or information within the data and to prepare many of the visualizations. They are as follows:</w:t>
      </w:r>
    </w:p>
    <w:p w14:paraId="3399D7F1" w14:textId="6D4E677A" w:rsidR="00D87034" w:rsidRDefault="00D87034" w:rsidP="001E6640">
      <w:pPr>
        <w:pStyle w:val="ListParagraph"/>
        <w:numPr>
          <w:ilvl w:val="0"/>
          <w:numId w:val="4"/>
        </w:numPr>
      </w:pPr>
      <w:r>
        <w:t>Extract Toronto ethnic and income data from the Census 2016 dataset to prepare Toronto level visualizations (this was done using Excel).</w:t>
      </w:r>
    </w:p>
    <w:p w14:paraId="73E4A3EF" w14:textId="5DF5A3B8" w:rsidR="00E43569" w:rsidRDefault="00E43569" w:rsidP="001E6640">
      <w:pPr>
        <w:pStyle w:val="ListParagraph"/>
        <w:numPr>
          <w:ilvl w:val="0"/>
          <w:numId w:val="4"/>
        </w:numPr>
      </w:pPr>
      <w:r>
        <w:t xml:space="preserve">Convert ESRI Shape files to </w:t>
      </w:r>
      <w:proofErr w:type="spellStart"/>
      <w:r>
        <w:t>GeoJSON</w:t>
      </w:r>
      <w:proofErr w:type="spellEnd"/>
      <w:r>
        <w:t xml:space="preserve"> for use with Folium library</w:t>
      </w:r>
      <w:r w:rsidR="00382970">
        <w:t xml:space="preserve"> using mapshape.org</w:t>
      </w:r>
    </w:p>
    <w:p w14:paraId="0BA7BBD7" w14:textId="433ED35D" w:rsidR="00D87034" w:rsidRDefault="001E6640" w:rsidP="00D87034">
      <w:pPr>
        <w:pStyle w:val="ListParagraph"/>
        <w:numPr>
          <w:ilvl w:val="0"/>
          <w:numId w:val="4"/>
        </w:numPr>
      </w:pPr>
      <w:r>
        <w:t>Convert Toronto Neighborhoods names into decimal coordinates using Google Maps API Geolocation feature</w:t>
      </w:r>
      <w:r w:rsidR="00D87034">
        <w:t xml:space="preserve"> and append Y</w:t>
      </w:r>
      <w:r>
        <w:t>elp Restaurant’s Toronto Neighborhood based on proximity</w:t>
      </w:r>
    </w:p>
    <w:p w14:paraId="5C3F7664" w14:textId="1E88BF9E" w:rsidR="00D87034" w:rsidRDefault="00D87034" w:rsidP="00D87034">
      <w:pPr>
        <w:pStyle w:val="ListParagraph"/>
        <w:numPr>
          <w:ilvl w:val="0"/>
          <w:numId w:val="4"/>
        </w:numPr>
      </w:pPr>
      <w:r>
        <w:t xml:space="preserve">Extract top neighborhoods with over 100 restaurants for comparative analysis (this was done as it was impractical to create useful plots for all 140 neighborhoods </w:t>
      </w:r>
      <w:r w:rsidR="00382970">
        <w:t>as attributes. Further, neighborhoods with under 100 restaurants seemed to have less</w:t>
      </w:r>
      <w:r>
        <w:t xml:space="preserve"> statistical significance in the comparison</w:t>
      </w:r>
      <w:r w:rsidR="00382970">
        <w:t xml:space="preserve"> and the selected 21 neighborhoods served as a diverse enough sample in terms of income and ethnic profiles</w:t>
      </w:r>
      <w:r>
        <w:t>)</w:t>
      </w:r>
    </w:p>
    <w:p w14:paraId="538A4F58" w14:textId="247EA99E" w:rsidR="001E6640" w:rsidRDefault="001E6640" w:rsidP="001E6640">
      <w:pPr>
        <w:pStyle w:val="ListParagraph"/>
        <w:numPr>
          <w:ilvl w:val="0"/>
          <w:numId w:val="4"/>
        </w:numPr>
      </w:pPr>
      <w:r>
        <w:lastRenderedPageBreak/>
        <w:t xml:space="preserve">Apply filtering on the Neighborhood Profiles dataset </w:t>
      </w:r>
      <w:r w:rsidR="00494DE9">
        <w:t xml:space="preserve">to find ethnic and income information per neighborhood. </w:t>
      </w:r>
    </w:p>
    <w:p w14:paraId="2A3DDF5A" w14:textId="79B9B741" w:rsidR="00494DE9" w:rsidRDefault="00494DE9" w:rsidP="001E6640">
      <w:pPr>
        <w:pStyle w:val="ListParagraph"/>
        <w:numPr>
          <w:ilvl w:val="0"/>
          <w:numId w:val="4"/>
        </w:numPr>
      </w:pPr>
      <w:r>
        <w:t xml:space="preserve">Apply filtering on the Yelp dataset </w:t>
      </w:r>
      <w:r w:rsidR="00037526">
        <w:t xml:space="preserve">for the selected 21 neighborhoods </w:t>
      </w:r>
      <w:r>
        <w:t xml:space="preserve">to create price and rating </w:t>
      </w:r>
      <w:r w:rsidR="00037526">
        <w:t>pie</w:t>
      </w:r>
      <w:r>
        <w:t xml:space="preserve"> charts</w:t>
      </w:r>
    </w:p>
    <w:p w14:paraId="4A695F7C" w14:textId="24540A07" w:rsidR="00FB4AE6" w:rsidRPr="00FB4AE6" w:rsidRDefault="001E6640" w:rsidP="0068379F">
      <w:pPr>
        <w:pStyle w:val="ListParagraph"/>
        <w:numPr>
          <w:ilvl w:val="0"/>
          <w:numId w:val="4"/>
        </w:numPr>
      </w:pPr>
      <w:r>
        <w:t>Apply pivot</w:t>
      </w:r>
      <w:r w:rsidR="00037526">
        <w:t xml:space="preserve">ing </w:t>
      </w:r>
      <w:r>
        <w:t xml:space="preserve">and aggregations to count </w:t>
      </w:r>
      <w:r w:rsidR="00494DE9">
        <w:t>and find means</w:t>
      </w:r>
      <w:bookmarkStart w:id="6" w:name="_Toc511166249"/>
      <w:r w:rsidR="00037526">
        <w:t xml:space="preserve"> for the heatmaps </w:t>
      </w:r>
    </w:p>
    <w:p w14:paraId="7FB65A1A" w14:textId="57AAB187" w:rsidR="0068379F" w:rsidRPr="00FB4AE6" w:rsidRDefault="0068379F" w:rsidP="00FB4AE6">
      <w:pPr>
        <w:pStyle w:val="Heading1"/>
        <w:rPr>
          <w:rFonts w:eastAsiaTheme="minorHAnsi"/>
        </w:rPr>
      </w:pPr>
      <w:r w:rsidRPr="00FB4AE6">
        <w:rPr>
          <w:rFonts w:eastAsia="Times New Roman"/>
        </w:rPr>
        <w:t>Visualizations</w:t>
      </w:r>
      <w:bookmarkEnd w:id="6"/>
    </w:p>
    <w:p w14:paraId="62559F40" w14:textId="1333D234" w:rsidR="00E43569" w:rsidRDefault="00BB54FE" w:rsidP="00E43569">
      <w:pPr>
        <w:pStyle w:val="Heading2"/>
      </w:pPr>
      <w:bookmarkStart w:id="7" w:name="_Toc511166250"/>
      <w:r>
        <w:t>List of Visualizations and what they represent</w:t>
      </w:r>
      <w:bookmarkEnd w:id="7"/>
    </w:p>
    <w:p w14:paraId="4AFB75A6" w14:textId="2803AC69" w:rsidR="003D5E82" w:rsidRDefault="003D5E82" w:rsidP="00446554">
      <w:pPr>
        <w:pStyle w:val="Heading3"/>
      </w:pPr>
      <w:bookmarkStart w:id="8" w:name="_Toc511166251"/>
      <w:proofErr w:type="spellStart"/>
      <w:r>
        <w:t>Scattermap</w:t>
      </w:r>
      <w:proofErr w:type="spellEnd"/>
      <w:r>
        <w:t xml:space="preserve"> </w:t>
      </w:r>
      <w:bookmarkEnd w:id="8"/>
    </w:p>
    <w:p w14:paraId="231EB5BF" w14:textId="1589E967" w:rsidR="00446554" w:rsidRPr="00446554" w:rsidRDefault="00446554" w:rsidP="00446554">
      <w:r>
        <w:t xml:space="preserve">This </w:t>
      </w:r>
      <w:r w:rsidR="00037526">
        <w:t xml:space="preserve">is a </w:t>
      </w:r>
      <w:proofErr w:type="spellStart"/>
      <w:r>
        <w:t>scattermap</w:t>
      </w:r>
      <w:proofErr w:type="spellEnd"/>
      <w:r>
        <w:t xml:space="preserve"> </w:t>
      </w:r>
      <w:r w:rsidR="00037526">
        <w:t xml:space="preserve">of Toronto Neighborhoods (red points) and Yelp Restaurants (purple points) </w:t>
      </w:r>
      <w:r>
        <w:t>show</w:t>
      </w:r>
      <w:r w:rsidR="00037526">
        <w:t xml:space="preserve">ing </w:t>
      </w:r>
      <w:r>
        <w:t xml:space="preserve">where the centroid of all 140 Toronto Neighborhoods are, and where the Yelp restaurants from the dataset are located. This was </w:t>
      </w:r>
      <w:r w:rsidR="00037526">
        <w:t>created</w:t>
      </w:r>
      <w:r>
        <w:t xml:space="preserve"> using Google Maps API.</w:t>
      </w:r>
    </w:p>
    <w:p w14:paraId="036A2840" w14:textId="2A215197" w:rsidR="00E43569" w:rsidRDefault="00E43569" w:rsidP="00DA6EA3">
      <w:pPr>
        <w:pStyle w:val="ListParagraph"/>
        <w:jc w:val="center"/>
      </w:pPr>
      <w:r w:rsidRPr="00E43569">
        <w:rPr>
          <w:noProof/>
        </w:rPr>
        <w:drawing>
          <wp:inline distT="0" distB="0" distL="0" distR="0" wp14:anchorId="5B43C5AD" wp14:editId="2A4823F2">
            <wp:extent cx="3225498" cy="2030754"/>
            <wp:effectExtent l="0" t="0" r="0" b="7620"/>
            <wp:docPr id="4" name="Picture 3">
              <a:extLst xmlns:a="http://schemas.openxmlformats.org/drawingml/2006/main">
                <a:ext uri="{FF2B5EF4-FFF2-40B4-BE49-F238E27FC236}">
                  <a16:creationId xmlns:a16="http://schemas.microsoft.com/office/drawing/2014/main" id="{DC227802-D884-4B45-8878-A3D773118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227802-D884-4B45-8878-A3D773118C39}"/>
                        </a:ext>
                      </a:extLst>
                    </pic:cNvPr>
                    <pic:cNvPicPr>
                      <a:picLocks noChangeAspect="1"/>
                    </pic:cNvPicPr>
                  </pic:nvPicPr>
                  <pic:blipFill>
                    <a:blip r:embed="rId11"/>
                    <a:stretch>
                      <a:fillRect/>
                    </a:stretch>
                  </pic:blipFill>
                  <pic:spPr>
                    <a:xfrm>
                      <a:off x="0" y="0"/>
                      <a:ext cx="3232566" cy="2035204"/>
                    </a:xfrm>
                    <a:prstGeom prst="rect">
                      <a:avLst/>
                    </a:prstGeom>
                  </pic:spPr>
                </pic:pic>
              </a:graphicData>
            </a:graphic>
          </wp:inline>
        </w:drawing>
      </w:r>
    </w:p>
    <w:p w14:paraId="48B73B9D" w14:textId="77777777" w:rsidR="00E43569" w:rsidRDefault="00E43569" w:rsidP="00E43569">
      <w:pPr>
        <w:pStyle w:val="ListParagraph"/>
      </w:pPr>
    </w:p>
    <w:p w14:paraId="1D894908" w14:textId="77777777" w:rsidR="00446554" w:rsidRDefault="003D5E82" w:rsidP="00446554">
      <w:pPr>
        <w:pStyle w:val="Heading3"/>
      </w:pPr>
      <w:bookmarkStart w:id="9" w:name="_Toc511166252"/>
      <w:r>
        <w:t>Choropleth of Toronto Neighborhoods and Yelp Restaurants</w:t>
      </w:r>
      <w:r w:rsidR="00E43569">
        <w:t>.</w:t>
      </w:r>
      <w:bookmarkEnd w:id="9"/>
      <w:r w:rsidR="00E43569">
        <w:t xml:space="preserve"> </w:t>
      </w:r>
    </w:p>
    <w:p w14:paraId="68887C2F" w14:textId="2F1A657B" w:rsidR="003D5E82" w:rsidRDefault="00446554" w:rsidP="00446554">
      <w:r>
        <w:t>In this choropleth, t</w:t>
      </w:r>
      <w:r w:rsidR="00E43569" w:rsidRPr="00446554">
        <w:t>he darker polygons represent neighborhoods with more restaurants from the Yelp dataset.</w:t>
      </w:r>
      <w:r w:rsidR="00037526">
        <w:t xml:space="preserve"> The two densest restaurant neighborhoods are Kensington-Chinatown and Glenfield-Jane Heights.</w:t>
      </w:r>
    </w:p>
    <w:p w14:paraId="7D23DB3B" w14:textId="6C3389F7" w:rsidR="00446554" w:rsidRPr="00037526" w:rsidRDefault="00E43569" w:rsidP="00037526">
      <w:pPr>
        <w:pStyle w:val="ListParagraph"/>
        <w:jc w:val="center"/>
      </w:pPr>
      <w:r w:rsidRPr="00E43569">
        <w:rPr>
          <w:noProof/>
        </w:rPr>
        <w:drawing>
          <wp:inline distT="0" distB="0" distL="0" distR="0" wp14:anchorId="0086740D" wp14:editId="5B50545A">
            <wp:extent cx="4533729" cy="24402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0337" cy="2449209"/>
                    </a:xfrm>
                    <a:prstGeom prst="rect">
                      <a:avLst/>
                    </a:prstGeom>
                  </pic:spPr>
                </pic:pic>
              </a:graphicData>
            </a:graphic>
          </wp:inline>
        </w:drawing>
      </w:r>
    </w:p>
    <w:p w14:paraId="613E1086" w14:textId="442C9383" w:rsidR="003D5E82" w:rsidRDefault="003D5E82" w:rsidP="00446554">
      <w:pPr>
        <w:pStyle w:val="Heading3"/>
      </w:pPr>
      <w:bookmarkStart w:id="10" w:name="_Toc511166253"/>
      <w:r>
        <w:lastRenderedPageBreak/>
        <w:t>Histogram for Income distribution for Toronto</w:t>
      </w:r>
      <w:bookmarkEnd w:id="10"/>
    </w:p>
    <w:p w14:paraId="1A3E446F" w14:textId="64F9783C" w:rsidR="00EF404D" w:rsidRDefault="00446554" w:rsidP="00C415A4">
      <w:r>
        <w:t xml:space="preserve">This visualization is showing the income distribution of Torontonians from the 2016 Census data across all income categories/brackets. </w:t>
      </w:r>
      <w:r w:rsidR="00037526">
        <w:t>Over ½ of the city is making over $50,000 per year.</w:t>
      </w:r>
      <w:r w:rsidR="00C415A4">
        <w:rPr>
          <w:noProof/>
        </w:rPr>
        <w:drawing>
          <wp:inline distT="0" distB="0" distL="0" distR="0" wp14:anchorId="57EC9D62" wp14:editId="19298EC8">
            <wp:extent cx="5946140" cy="356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140" cy="3568065"/>
                    </a:xfrm>
                    <a:prstGeom prst="rect">
                      <a:avLst/>
                    </a:prstGeom>
                    <a:noFill/>
                    <a:ln>
                      <a:noFill/>
                    </a:ln>
                  </pic:spPr>
                </pic:pic>
              </a:graphicData>
            </a:graphic>
          </wp:inline>
        </w:drawing>
      </w:r>
    </w:p>
    <w:p w14:paraId="51026C16" w14:textId="1F4A1839" w:rsidR="00E43569" w:rsidRDefault="00EF404D" w:rsidP="00C415A4">
      <w:r>
        <w:br w:type="page"/>
      </w:r>
    </w:p>
    <w:p w14:paraId="1118B211" w14:textId="1714204C" w:rsidR="003D5E82" w:rsidRDefault="003D5E82" w:rsidP="00446554">
      <w:pPr>
        <w:pStyle w:val="Heading3"/>
      </w:pPr>
      <w:bookmarkStart w:id="11" w:name="_Toc511166254"/>
      <w:r>
        <w:lastRenderedPageBreak/>
        <w:t>Bar chart for Average Income for Neighborhoods with greater than 100 restaurants</w:t>
      </w:r>
      <w:bookmarkEnd w:id="11"/>
    </w:p>
    <w:p w14:paraId="687D2835" w14:textId="77777777" w:rsidR="00EF404D" w:rsidRDefault="00446554" w:rsidP="00EF404D">
      <w:r>
        <w:t xml:space="preserve">This visualization is showing average income of neighborhoods with more than 100 Yelp restaurants. </w:t>
      </w:r>
      <w:r w:rsidR="00C27DCC">
        <w:t>As can be seen, the Annex is a clear leader here.</w:t>
      </w:r>
    </w:p>
    <w:p w14:paraId="43D5B676" w14:textId="055351FE" w:rsidR="006973BA" w:rsidRDefault="00C415A4" w:rsidP="00EF404D">
      <w:pPr>
        <w:jc w:val="center"/>
      </w:pPr>
      <w:r>
        <w:rPr>
          <w:noProof/>
        </w:rPr>
        <w:drawing>
          <wp:inline distT="0" distB="0" distL="0" distR="0" wp14:anchorId="4F4E5EF3" wp14:editId="094E31B0">
            <wp:extent cx="5946140" cy="3568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140" cy="3568065"/>
                    </a:xfrm>
                    <a:prstGeom prst="rect">
                      <a:avLst/>
                    </a:prstGeom>
                    <a:noFill/>
                    <a:ln>
                      <a:noFill/>
                    </a:ln>
                  </pic:spPr>
                </pic:pic>
              </a:graphicData>
            </a:graphic>
          </wp:inline>
        </w:drawing>
      </w:r>
    </w:p>
    <w:p w14:paraId="4A64E6E3" w14:textId="77777777" w:rsidR="00EF404D" w:rsidRDefault="00EF404D">
      <w:pPr>
        <w:rPr>
          <w:rFonts w:asciiTheme="majorHAnsi" w:eastAsiaTheme="majorEastAsia" w:hAnsiTheme="majorHAnsi" w:cstheme="majorBidi"/>
          <w:color w:val="1F3763" w:themeColor="accent1" w:themeShade="7F"/>
          <w:sz w:val="24"/>
          <w:szCs w:val="24"/>
        </w:rPr>
      </w:pPr>
      <w:bookmarkStart w:id="12" w:name="_Toc511166255"/>
      <w:r>
        <w:br w:type="page"/>
      </w:r>
    </w:p>
    <w:p w14:paraId="5AD8E38D" w14:textId="7890143A" w:rsidR="003D5E82" w:rsidRDefault="003D5E82" w:rsidP="00446554">
      <w:pPr>
        <w:pStyle w:val="Heading3"/>
      </w:pPr>
      <w:r>
        <w:lastRenderedPageBreak/>
        <w:t>Bar chart for Ethnic Origins distribution for Toronto</w:t>
      </w:r>
      <w:bookmarkEnd w:id="12"/>
    </w:p>
    <w:p w14:paraId="3194EFF3" w14:textId="50B85B3D" w:rsidR="00C27DCC" w:rsidRPr="00C27DCC" w:rsidRDefault="00037526" w:rsidP="00C27DCC">
      <w:r>
        <w:t>This visualization is showing the</w:t>
      </w:r>
      <w:r w:rsidR="00C27DCC">
        <w:t xml:space="preserve"> the ethnic origins of </w:t>
      </w:r>
      <w:r>
        <w:t xml:space="preserve">all </w:t>
      </w:r>
      <w:r w:rsidR="00C27DCC">
        <w:t xml:space="preserve">Torontonians </w:t>
      </w:r>
      <w:r>
        <w:t xml:space="preserve">from </w:t>
      </w:r>
      <w:r w:rsidR="00C27DCC">
        <w:t>the 2016 Census data. This data is interesting, because people can have more than one response, and thus the total is greater than the population, but it still gives an interesting look at the distribution of ethnic origins. As ethnicity and food are closely related, I assumed there might be connection.</w:t>
      </w:r>
      <w:r>
        <w:t xml:space="preserve"> The largest ethnic origins by far are East/Southeast Asian and British Isles.</w:t>
      </w:r>
    </w:p>
    <w:p w14:paraId="46C30461" w14:textId="237E2645" w:rsidR="00446554" w:rsidRDefault="00EF404D" w:rsidP="00DA6EA3">
      <w:pPr>
        <w:pStyle w:val="ListParagraph"/>
        <w:jc w:val="center"/>
      </w:pPr>
      <w:r>
        <w:rPr>
          <w:noProof/>
        </w:rPr>
        <w:drawing>
          <wp:inline distT="0" distB="0" distL="0" distR="0" wp14:anchorId="43C9C7CC" wp14:editId="19DCE272">
            <wp:extent cx="5676869" cy="35680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378" cy="3577813"/>
                    </a:xfrm>
                    <a:prstGeom prst="rect">
                      <a:avLst/>
                    </a:prstGeom>
                    <a:noFill/>
                    <a:ln>
                      <a:noFill/>
                    </a:ln>
                  </pic:spPr>
                </pic:pic>
              </a:graphicData>
            </a:graphic>
          </wp:inline>
        </w:drawing>
      </w:r>
    </w:p>
    <w:p w14:paraId="4A96C232"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0284D6B5" w14:textId="0206667F" w:rsidR="003D5E82" w:rsidRDefault="003D5E82" w:rsidP="00446554">
      <w:pPr>
        <w:pStyle w:val="Heading3"/>
      </w:pPr>
      <w:bookmarkStart w:id="13" w:name="_Toc511166256"/>
      <w:r>
        <w:lastRenderedPageBreak/>
        <w:t>Heatmap for Ethnic Origins distribution by Neighborhood for Neighborhoods with greater than 100 restaurants</w:t>
      </w:r>
      <w:bookmarkEnd w:id="13"/>
    </w:p>
    <w:p w14:paraId="1EAA3029" w14:textId="20A54791" w:rsidR="00C27DCC" w:rsidRPr="00C27DCC" w:rsidRDefault="00C27DCC" w:rsidP="00C27DCC">
      <w:r>
        <w:t xml:space="preserve">This heatmap shows us ethnic origins distribution by neighborhood. Some neighborhoods certainly have prevalent ethnicities, and this should in theory reflect in the </w:t>
      </w:r>
      <w:r w:rsidR="00037526">
        <w:t>restaurant category</w:t>
      </w:r>
      <w:r>
        <w:t xml:space="preserve"> choices available as restauranteurs will cater to their customers</w:t>
      </w:r>
      <w:r w:rsidR="00EF404D">
        <w:rPr>
          <w:noProof/>
        </w:rPr>
        <w:drawing>
          <wp:inline distT="0" distB="0" distL="0" distR="0" wp14:anchorId="7FB736D3" wp14:editId="266677F5">
            <wp:extent cx="5943600" cy="475538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5388"/>
                    </a:xfrm>
                    <a:prstGeom prst="rect">
                      <a:avLst/>
                    </a:prstGeom>
                    <a:noFill/>
                    <a:ln>
                      <a:noFill/>
                    </a:ln>
                  </pic:spPr>
                </pic:pic>
              </a:graphicData>
            </a:graphic>
          </wp:inline>
        </w:drawing>
      </w:r>
      <w:r>
        <w:t xml:space="preserve">. </w:t>
      </w:r>
    </w:p>
    <w:p w14:paraId="20848EA8" w14:textId="3C6865C6" w:rsidR="00446554" w:rsidRDefault="00446554" w:rsidP="00DA6EA3">
      <w:pPr>
        <w:pStyle w:val="ListParagraph"/>
        <w:jc w:val="center"/>
      </w:pPr>
    </w:p>
    <w:p w14:paraId="78D86AA5"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34562814" w14:textId="0CFA493D" w:rsidR="003D5E82" w:rsidRDefault="007E3732" w:rsidP="00446554">
      <w:pPr>
        <w:pStyle w:val="Heading3"/>
      </w:pPr>
      <w:bookmarkStart w:id="14" w:name="_Toc511166257"/>
      <w:r>
        <w:lastRenderedPageBreak/>
        <w:t>Pie chart</w:t>
      </w:r>
      <w:r w:rsidR="003D5E82">
        <w:t xml:space="preserve"> for breakdown of overall Yelp ratings for Toronto restaurants</w:t>
      </w:r>
      <w:bookmarkEnd w:id="14"/>
    </w:p>
    <w:p w14:paraId="4E25F97C" w14:textId="1E557B62" w:rsidR="00C27DCC" w:rsidRPr="00C27DCC" w:rsidRDefault="00C27DCC" w:rsidP="00C27DCC">
      <w:r>
        <w:t>This is the overall ratings distribution/breakdown for Toronto for all Yelp restaurants in the dataset. 3.5-4 ratings are dominant which is expected.</w:t>
      </w:r>
    </w:p>
    <w:p w14:paraId="184743F0" w14:textId="3DA415DB" w:rsidR="00446554" w:rsidRDefault="00446554" w:rsidP="00DA6EA3">
      <w:pPr>
        <w:pStyle w:val="ListParagraph"/>
        <w:jc w:val="center"/>
      </w:pPr>
      <w:r>
        <w:rPr>
          <w:noProof/>
        </w:rPr>
        <w:drawing>
          <wp:inline distT="0" distB="0" distL="0" distR="0" wp14:anchorId="114FF755" wp14:editId="11AE7237">
            <wp:extent cx="4600049" cy="4600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273" cy="4605273"/>
                    </a:xfrm>
                    <a:prstGeom prst="rect">
                      <a:avLst/>
                    </a:prstGeom>
                    <a:noFill/>
                    <a:ln>
                      <a:noFill/>
                    </a:ln>
                  </pic:spPr>
                </pic:pic>
              </a:graphicData>
            </a:graphic>
          </wp:inline>
        </w:drawing>
      </w:r>
    </w:p>
    <w:p w14:paraId="5CB0B471"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12E2FE50" w14:textId="13E1E8E7" w:rsidR="003D5E82" w:rsidRDefault="003D5E82" w:rsidP="00446554">
      <w:pPr>
        <w:pStyle w:val="Heading3"/>
      </w:pPr>
      <w:bookmarkStart w:id="15" w:name="_Toc511166258"/>
      <w:r>
        <w:lastRenderedPageBreak/>
        <w:t>Heatmap for Rating by Neighborhoods for Neighborhoods with greater than 100 restaurants</w:t>
      </w:r>
      <w:bookmarkEnd w:id="15"/>
    </w:p>
    <w:p w14:paraId="3A16B31B" w14:textId="14E62561" w:rsidR="00C27DCC" w:rsidRPr="00C27DCC" w:rsidRDefault="00C27DCC" w:rsidP="00C27DCC">
      <w:r>
        <w:t>This heatmap is showing us how the ratings are distributed amongst the 21 selected neighborhoods. The results here aren’t terribly surprising, as the bulk of restaurants in the dataset are in Kensington-Chinatown and Glenfield-Jane Heights. What is interesting is how most ratings for all neighborhoods are in the middle (3-4).</w:t>
      </w:r>
    </w:p>
    <w:p w14:paraId="1F5D2403" w14:textId="41FC8F0A" w:rsidR="00446554" w:rsidRDefault="00EF404D" w:rsidP="00DA6EA3">
      <w:pPr>
        <w:pStyle w:val="ListParagraph"/>
        <w:jc w:val="center"/>
      </w:pPr>
      <w:r>
        <w:rPr>
          <w:noProof/>
        </w:rPr>
        <w:drawing>
          <wp:inline distT="0" distB="0" distL="0" distR="0" wp14:anchorId="409AAA81" wp14:editId="251216AC">
            <wp:extent cx="5946140" cy="4757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140" cy="4757420"/>
                    </a:xfrm>
                    <a:prstGeom prst="rect">
                      <a:avLst/>
                    </a:prstGeom>
                    <a:noFill/>
                    <a:ln>
                      <a:noFill/>
                    </a:ln>
                  </pic:spPr>
                </pic:pic>
              </a:graphicData>
            </a:graphic>
          </wp:inline>
        </w:drawing>
      </w:r>
    </w:p>
    <w:p w14:paraId="4546EAF1"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63CA9D8B" w14:textId="7EBD7538" w:rsidR="003D5E82" w:rsidRDefault="003D5E82" w:rsidP="00446554">
      <w:pPr>
        <w:pStyle w:val="Heading3"/>
      </w:pPr>
      <w:bookmarkStart w:id="16" w:name="_Toc511166259"/>
      <w:r>
        <w:lastRenderedPageBreak/>
        <w:t>Boxplot for ratings distribution for Neighborhoods with greater than 100 restaurants</w:t>
      </w:r>
      <w:bookmarkEnd w:id="16"/>
    </w:p>
    <w:p w14:paraId="6EC7B6D1" w14:textId="04EF713D" w:rsidR="00C27DCC" w:rsidRPr="00C27DCC" w:rsidRDefault="00C27DCC" w:rsidP="00C27DCC">
      <w:r>
        <w:t xml:space="preserve">This boxplot is meant to show the statistical distribution </w:t>
      </w:r>
      <w:r w:rsidR="0090184B">
        <w:t>of ratings for</w:t>
      </w:r>
      <w:r>
        <w:t xml:space="preserve"> each of the select</w:t>
      </w:r>
      <w:r w:rsidR="0090184B">
        <w:t>ed</w:t>
      </w:r>
      <w:r>
        <w:t xml:space="preserve"> neighborhoods. This view of the data</w:t>
      </w:r>
      <w:r w:rsidR="002D3B91">
        <w:t xml:space="preserve"> is meant to normalize the distribution</w:t>
      </w:r>
      <w:r>
        <w:t xml:space="preserve"> instead of the heatmap </w:t>
      </w:r>
      <w:r w:rsidR="002D3B91">
        <w:t>which will pronounce neighborhoods with more restaurants overall.</w:t>
      </w:r>
    </w:p>
    <w:p w14:paraId="754B314C" w14:textId="0688CA49" w:rsidR="00446554" w:rsidRDefault="00EF404D" w:rsidP="00DA6EA3">
      <w:pPr>
        <w:ind w:left="360"/>
        <w:jc w:val="center"/>
      </w:pPr>
      <w:r>
        <w:rPr>
          <w:noProof/>
        </w:rPr>
        <w:drawing>
          <wp:inline distT="0" distB="0" distL="0" distR="0" wp14:anchorId="766C2AED" wp14:editId="2C9FB8FF">
            <wp:extent cx="5946140" cy="4757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4757420"/>
                    </a:xfrm>
                    <a:prstGeom prst="rect">
                      <a:avLst/>
                    </a:prstGeom>
                    <a:noFill/>
                    <a:ln>
                      <a:noFill/>
                    </a:ln>
                  </pic:spPr>
                </pic:pic>
              </a:graphicData>
            </a:graphic>
          </wp:inline>
        </w:drawing>
      </w:r>
    </w:p>
    <w:p w14:paraId="10CC438A"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34659836" w14:textId="193E944E" w:rsidR="003D5E82" w:rsidRDefault="003D5E82" w:rsidP="00446554">
      <w:pPr>
        <w:pStyle w:val="Heading3"/>
      </w:pPr>
      <w:bookmarkStart w:id="17" w:name="_Toc511166260"/>
      <w:r>
        <w:lastRenderedPageBreak/>
        <w:t>Pie chart for breakdown of overall Yelp price levels for Toronto restaurants</w:t>
      </w:r>
      <w:bookmarkEnd w:id="17"/>
    </w:p>
    <w:p w14:paraId="22BF2015" w14:textId="02188BA9" w:rsidR="00C27DCC" w:rsidRPr="00C27DCC" w:rsidRDefault="00C27DCC" w:rsidP="00C27DCC">
      <w:r>
        <w:t>This is the overall price level distribution/breakdown in Toronto for all the Yelp restaurants. Not surprisingly, the bulk of the restaurants are in the “Medium” or “$$” price range.</w:t>
      </w:r>
    </w:p>
    <w:p w14:paraId="31DB4DA1" w14:textId="36468229" w:rsidR="00446554" w:rsidRDefault="00446554" w:rsidP="00DA6EA3">
      <w:pPr>
        <w:pStyle w:val="ListParagraph"/>
        <w:jc w:val="center"/>
      </w:pPr>
      <w:r>
        <w:rPr>
          <w:noProof/>
        </w:rPr>
        <w:drawing>
          <wp:inline distT="0" distB="0" distL="0" distR="0" wp14:anchorId="09933BD2" wp14:editId="534BC0D2">
            <wp:extent cx="4639053" cy="463905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5056" cy="4645056"/>
                    </a:xfrm>
                    <a:prstGeom prst="rect">
                      <a:avLst/>
                    </a:prstGeom>
                    <a:noFill/>
                    <a:ln>
                      <a:noFill/>
                    </a:ln>
                  </pic:spPr>
                </pic:pic>
              </a:graphicData>
            </a:graphic>
          </wp:inline>
        </w:drawing>
      </w:r>
    </w:p>
    <w:p w14:paraId="1253F2B2"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3F1B7A03" w14:textId="4E78FB77" w:rsidR="003D5E82" w:rsidRDefault="003D5E82" w:rsidP="00446554">
      <w:pPr>
        <w:pStyle w:val="Heading3"/>
      </w:pPr>
      <w:bookmarkStart w:id="18" w:name="_Toc511166261"/>
      <w:r>
        <w:lastRenderedPageBreak/>
        <w:t>Heatmap for Price Level by Neighborhoods for Neighborhoods with greater than 100 restaurants</w:t>
      </w:r>
      <w:bookmarkEnd w:id="18"/>
    </w:p>
    <w:p w14:paraId="12A491C5" w14:textId="04EDB7BD" w:rsidR="00C27DCC" w:rsidRPr="00C27DCC" w:rsidRDefault="00C27DCC" w:rsidP="00C27DCC">
      <w:r>
        <w:t>Similarly, to the ratings heatmap, this one is showing us the price distribution by the selected neighborhoods. Again, Kensington-Chinatown and Glenfield-Jane heights are clear leaders, and again the “</w:t>
      </w:r>
      <w:r w:rsidR="00477956">
        <w:t>Normal</w:t>
      </w:r>
      <w:r>
        <w:t>”</w:t>
      </w:r>
      <w:r w:rsidR="00477956">
        <w:t xml:space="preserve"> or middle</w:t>
      </w:r>
      <w:r>
        <w:t xml:space="preserve"> category is dominant for all neighborhoods. </w:t>
      </w:r>
    </w:p>
    <w:p w14:paraId="77DAA62B" w14:textId="41A4DCC2" w:rsidR="00446554" w:rsidRDefault="00EF404D" w:rsidP="00DA6EA3">
      <w:pPr>
        <w:pStyle w:val="ListParagraph"/>
        <w:jc w:val="center"/>
      </w:pPr>
      <w:r>
        <w:rPr>
          <w:noProof/>
        </w:rPr>
        <w:drawing>
          <wp:inline distT="0" distB="0" distL="0" distR="0" wp14:anchorId="78C572A7" wp14:editId="2947C6DD">
            <wp:extent cx="5946140" cy="4757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140" cy="4757420"/>
                    </a:xfrm>
                    <a:prstGeom prst="rect">
                      <a:avLst/>
                    </a:prstGeom>
                    <a:noFill/>
                    <a:ln>
                      <a:noFill/>
                    </a:ln>
                  </pic:spPr>
                </pic:pic>
              </a:graphicData>
            </a:graphic>
          </wp:inline>
        </w:drawing>
      </w:r>
    </w:p>
    <w:p w14:paraId="6E15A66D" w14:textId="77777777" w:rsidR="00C27DCC" w:rsidRDefault="00C27DCC">
      <w:pPr>
        <w:rPr>
          <w:rFonts w:asciiTheme="majorHAnsi" w:eastAsiaTheme="majorEastAsia" w:hAnsiTheme="majorHAnsi" w:cstheme="majorBidi"/>
          <w:color w:val="1F3763" w:themeColor="accent1" w:themeShade="7F"/>
          <w:sz w:val="24"/>
          <w:szCs w:val="24"/>
        </w:rPr>
      </w:pPr>
      <w:r>
        <w:br w:type="page"/>
      </w:r>
    </w:p>
    <w:p w14:paraId="6638E235" w14:textId="5733822C" w:rsidR="007E3732" w:rsidRDefault="003D5E82" w:rsidP="00446554">
      <w:pPr>
        <w:pStyle w:val="Heading3"/>
      </w:pPr>
      <w:bookmarkStart w:id="19" w:name="_Toc511166262"/>
      <w:r>
        <w:lastRenderedPageBreak/>
        <w:t xml:space="preserve">Boxplot for </w:t>
      </w:r>
      <w:r w:rsidR="007E3732">
        <w:t>price</w:t>
      </w:r>
      <w:r>
        <w:t xml:space="preserve"> distribution for</w:t>
      </w:r>
      <w:r w:rsidR="007E3732">
        <w:t xml:space="preserve"> Neighborhoods with greater than 100 restaurants</w:t>
      </w:r>
      <w:bookmarkEnd w:id="19"/>
    </w:p>
    <w:p w14:paraId="07154CE4" w14:textId="5026280B" w:rsidR="00C27DCC" w:rsidRPr="00C27DCC" w:rsidRDefault="00C27DCC" w:rsidP="00C27DCC">
      <w:r>
        <w:t xml:space="preserve">This is a boxplot showing the price distribution for the selected neighborhoods, serving as a similar purpose of normalization as with the ratings boxplot. This plot came as a bit of a surprise since the statistical distribution is almost equivalent for all the neighborhoods except for </w:t>
      </w:r>
      <w:r w:rsidR="00DA6EA3">
        <w:t>Markland Wood</w:t>
      </w:r>
      <w:r w:rsidR="002D3B91">
        <w:t xml:space="preserve"> which is a bit different than the Rating boxplot.</w:t>
      </w:r>
    </w:p>
    <w:p w14:paraId="18A711E4" w14:textId="244093B6" w:rsidR="00446554" w:rsidRDefault="00EF404D" w:rsidP="00DA6EA3">
      <w:pPr>
        <w:pStyle w:val="ListParagraph"/>
        <w:jc w:val="center"/>
      </w:pPr>
      <w:r>
        <w:rPr>
          <w:noProof/>
        </w:rPr>
        <w:drawing>
          <wp:inline distT="0" distB="0" distL="0" distR="0" wp14:anchorId="6BD5D553" wp14:editId="2E5594F7">
            <wp:extent cx="5946140" cy="4757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140" cy="4757420"/>
                    </a:xfrm>
                    <a:prstGeom prst="rect">
                      <a:avLst/>
                    </a:prstGeom>
                    <a:noFill/>
                    <a:ln>
                      <a:noFill/>
                    </a:ln>
                  </pic:spPr>
                </pic:pic>
              </a:graphicData>
            </a:graphic>
          </wp:inline>
        </w:drawing>
      </w:r>
    </w:p>
    <w:p w14:paraId="6501FE84" w14:textId="77777777" w:rsidR="00DA6EA3" w:rsidRDefault="00DA6EA3">
      <w:pPr>
        <w:rPr>
          <w:rFonts w:asciiTheme="majorHAnsi" w:eastAsiaTheme="majorEastAsia" w:hAnsiTheme="majorHAnsi" w:cstheme="majorBidi"/>
          <w:color w:val="1F3763" w:themeColor="accent1" w:themeShade="7F"/>
          <w:sz w:val="24"/>
          <w:szCs w:val="24"/>
        </w:rPr>
      </w:pPr>
      <w:r>
        <w:br w:type="page"/>
      </w:r>
    </w:p>
    <w:p w14:paraId="03DF919D" w14:textId="60BD9B77" w:rsidR="00BB54FE" w:rsidRDefault="00BB54FE" w:rsidP="00446554">
      <w:pPr>
        <w:pStyle w:val="Heading3"/>
      </w:pPr>
      <w:bookmarkStart w:id="20" w:name="_Toc511166263"/>
      <w:r>
        <w:lastRenderedPageBreak/>
        <w:t>Word clouds showing most popular Toronto Restaurant categories</w:t>
      </w:r>
      <w:bookmarkEnd w:id="20"/>
    </w:p>
    <w:p w14:paraId="22C7A97B" w14:textId="289C8610" w:rsidR="00DA6EA3" w:rsidRPr="00DA6EA3" w:rsidRDefault="00DA6EA3" w:rsidP="00DA6EA3">
      <w:r>
        <w:t xml:space="preserve">This word cloud is showing the dominant categories for all restaurants in the Yelp dataset for Toronto. It’s clear coffee and sandwiches are the dominant categories. It’s clear that Chinese/Japanese and Italian food is also quite dominant which falls in line with the ethnic profile of Toronto. </w:t>
      </w:r>
    </w:p>
    <w:p w14:paraId="0BDBABA2" w14:textId="27920373" w:rsidR="00446554" w:rsidRDefault="00446554" w:rsidP="00DA6EA3">
      <w:pPr>
        <w:pStyle w:val="ListParagraph"/>
        <w:jc w:val="center"/>
      </w:pPr>
      <w:r w:rsidRPr="00446554">
        <w:rPr>
          <w:noProof/>
        </w:rPr>
        <w:drawing>
          <wp:inline distT="0" distB="0" distL="0" distR="0" wp14:anchorId="279B14F1" wp14:editId="692D7516">
            <wp:extent cx="5943600" cy="3807460"/>
            <wp:effectExtent l="0" t="0" r="0" b="2540"/>
            <wp:docPr id="17" name="Picture 3">
              <a:extLst xmlns:a="http://schemas.openxmlformats.org/drawingml/2006/main">
                <a:ext uri="{FF2B5EF4-FFF2-40B4-BE49-F238E27FC236}">
                  <a16:creationId xmlns:a16="http://schemas.microsoft.com/office/drawing/2014/main" id="{07E9A316-51A1-4B71-A4C3-A7CD055A6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E9A316-51A1-4B71-A4C3-A7CD055A6ADE}"/>
                        </a:ext>
                      </a:extLst>
                    </pic:cNvPr>
                    <pic:cNvPicPr>
                      <a:picLocks noChangeAspect="1"/>
                    </pic:cNvPicPr>
                  </pic:nvPicPr>
                  <pic:blipFill>
                    <a:blip r:embed="rId23"/>
                    <a:stretch>
                      <a:fillRect/>
                    </a:stretch>
                  </pic:blipFill>
                  <pic:spPr>
                    <a:xfrm>
                      <a:off x="0" y="0"/>
                      <a:ext cx="5943600" cy="3807460"/>
                    </a:xfrm>
                    <a:prstGeom prst="rect">
                      <a:avLst/>
                    </a:prstGeom>
                  </pic:spPr>
                </pic:pic>
              </a:graphicData>
            </a:graphic>
          </wp:inline>
        </w:drawing>
      </w:r>
    </w:p>
    <w:p w14:paraId="46400104" w14:textId="173D32FA" w:rsidR="00BB54FE" w:rsidRDefault="00BB54FE" w:rsidP="00446554">
      <w:pPr>
        <w:pStyle w:val="Heading3"/>
      </w:pPr>
      <w:bookmarkStart w:id="21" w:name="_Toc511166264"/>
      <w:r>
        <w:t>Word clouds for Kensington-Chinatown vs. Glenfield-Jane Heights (two neighborhoods with greatest number of restaurants)</w:t>
      </w:r>
      <w:bookmarkEnd w:id="21"/>
    </w:p>
    <w:p w14:paraId="79FB5EF6" w14:textId="1155EE86" w:rsidR="00446554" w:rsidRDefault="00FB4AE6" w:rsidP="00FB4AE6">
      <w:r>
        <w:t xml:space="preserve">These are the world clouds for the above-mentioned neighborhoods for their categories. These two were chosen as they have the largest concentration of Yelp restaurants. </w:t>
      </w:r>
    </w:p>
    <w:p w14:paraId="28AC389D" w14:textId="1F851C43" w:rsidR="004A2465" w:rsidRPr="004A2465" w:rsidRDefault="004A2465" w:rsidP="00FB4AE6">
      <w:pPr>
        <w:rPr>
          <w:b/>
          <w:u w:val="single"/>
        </w:rPr>
      </w:pPr>
      <w:proofErr w:type="spellStart"/>
      <w:r w:rsidRPr="004A2465">
        <w:rPr>
          <w:b/>
          <w:u w:val="single"/>
        </w:rPr>
        <w:t>Kensignton</w:t>
      </w:r>
      <w:proofErr w:type="spellEnd"/>
      <w:r w:rsidRPr="004A2465">
        <w:rPr>
          <w:b/>
          <w:u w:val="single"/>
        </w:rPr>
        <w:t>-Chinatown</w:t>
      </w:r>
      <w:r w:rsidRPr="004A2465">
        <w:rPr>
          <w:b/>
          <w:u w:val="single"/>
        </w:rPr>
        <w:tab/>
      </w:r>
      <w:r w:rsidRPr="004A2465">
        <w:rPr>
          <w:b/>
        </w:rPr>
        <w:tab/>
      </w:r>
      <w:r w:rsidRPr="004A2465">
        <w:rPr>
          <w:b/>
        </w:rPr>
        <w:tab/>
      </w:r>
      <w:r w:rsidRPr="004A2465">
        <w:rPr>
          <w:b/>
        </w:rPr>
        <w:tab/>
      </w:r>
      <w:r w:rsidRPr="004A2465">
        <w:rPr>
          <w:b/>
        </w:rPr>
        <w:tab/>
      </w:r>
      <w:r w:rsidRPr="004A2465">
        <w:rPr>
          <w:b/>
          <w:u w:val="single"/>
        </w:rPr>
        <w:t>Glenfield-Jane Heights</w:t>
      </w:r>
    </w:p>
    <w:p w14:paraId="3CA938C2" w14:textId="056F753D" w:rsidR="00446554" w:rsidRDefault="004A2465">
      <w:pPr>
        <w:rPr>
          <w:rFonts w:asciiTheme="majorHAnsi" w:eastAsiaTheme="majorEastAsia" w:hAnsiTheme="majorHAnsi" w:cstheme="majorBidi"/>
          <w:color w:val="2F5496" w:themeColor="accent1" w:themeShade="BF"/>
          <w:sz w:val="26"/>
          <w:szCs w:val="26"/>
        </w:rPr>
      </w:pPr>
      <w:r w:rsidRPr="00446554">
        <w:rPr>
          <w:noProof/>
        </w:rPr>
        <w:drawing>
          <wp:anchor distT="0" distB="0" distL="114300" distR="114300" simplePos="0" relativeHeight="251660288" behindDoc="0" locked="0" layoutInCell="1" allowOverlap="1" wp14:anchorId="4F252058" wp14:editId="3135D490">
            <wp:simplePos x="0" y="0"/>
            <wp:positionH relativeFrom="margin">
              <wp:posOffset>3078737</wp:posOffset>
            </wp:positionH>
            <wp:positionV relativeFrom="paragraph">
              <wp:posOffset>145138</wp:posOffset>
            </wp:positionV>
            <wp:extent cx="2869013" cy="1865629"/>
            <wp:effectExtent l="0" t="0" r="7620" b="1905"/>
            <wp:wrapNone/>
            <wp:docPr id="19" name="Picture 4">
              <a:extLst xmlns:a="http://schemas.openxmlformats.org/drawingml/2006/main">
                <a:ext uri="{FF2B5EF4-FFF2-40B4-BE49-F238E27FC236}">
                  <a16:creationId xmlns:a16="http://schemas.microsoft.com/office/drawing/2014/main" id="{BE1E3795-D70F-4C59-9024-D9F5D4E91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1E3795-D70F-4C59-9024-D9F5D4E913E2}"/>
                        </a:ext>
                      </a:extLst>
                    </pic:cNvPr>
                    <pic:cNvPicPr>
                      <a:picLocks noChangeAspect="1"/>
                    </pic:cNvPicPr>
                  </pic:nvPicPr>
                  <pic:blipFill>
                    <a:blip r:embed="rId24"/>
                    <a:stretch>
                      <a:fillRect/>
                    </a:stretch>
                  </pic:blipFill>
                  <pic:spPr>
                    <a:xfrm>
                      <a:off x="0" y="0"/>
                      <a:ext cx="2869013" cy="1865629"/>
                    </a:xfrm>
                    <a:prstGeom prst="rect">
                      <a:avLst/>
                    </a:prstGeom>
                  </pic:spPr>
                </pic:pic>
              </a:graphicData>
            </a:graphic>
            <wp14:sizeRelH relativeFrom="margin">
              <wp14:pctWidth>0</wp14:pctWidth>
            </wp14:sizeRelH>
            <wp14:sizeRelV relativeFrom="margin">
              <wp14:pctHeight>0</wp14:pctHeight>
            </wp14:sizeRelV>
          </wp:anchor>
        </w:drawing>
      </w:r>
      <w:r w:rsidRPr="00446554">
        <w:rPr>
          <w:noProof/>
        </w:rPr>
        <w:drawing>
          <wp:anchor distT="0" distB="0" distL="114300" distR="114300" simplePos="0" relativeHeight="251659264" behindDoc="0" locked="0" layoutInCell="1" allowOverlap="1" wp14:anchorId="15D354B9" wp14:editId="45E689B8">
            <wp:simplePos x="0" y="0"/>
            <wp:positionH relativeFrom="margin">
              <wp:posOffset>-67104</wp:posOffset>
            </wp:positionH>
            <wp:positionV relativeFrom="paragraph">
              <wp:posOffset>88834</wp:posOffset>
            </wp:positionV>
            <wp:extent cx="3102228" cy="1848749"/>
            <wp:effectExtent l="0" t="0" r="3175" b="0"/>
            <wp:wrapNone/>
            <wp:docPr id="18" name="Picture 3">
              <a:extLst xmlns:a="http://schemas.openxmlformats.org/drawingml/2006/main">
                <a:ext uri="{FF2B5EF4-FFF2-40B4-BE49-F238E27FC236}">
                  <a16:creationId xmlns:a16="http://schemas.microsoft.com/office/drawing/2014/main" id="{73A7A04E-04C1-457F-8C69-31CE243C7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A7A04E-04C1-457F-8C69-31CE243C751D}"/>
                        </a:ext>
                      </a:extLst>
                    </pic:cNvPr>
                    <pic:cNvPicPr>
                      <a:picLocks noChangeAspect="1"/>
                    </pic:cNvPicPr>
                  </pic:nvPicPr>
                  <pic:blipFill>
                    <a:blip r:embed="rId25"/>
                    <a:stretch>
                      <a:fillRect/>
                    </a:stretch>
                  </pic:blipFill>
                  <pic:spPr>
                    <a:xfrm>
                      <a:off x="0" y="0"/>
                      <a:ext cx="3102228" cy="1848749"/>
                    </a:xfrm>
                    <a:prstGeom prst="rect">
                      <a:avLst/>
                    </a:prstGeom>
                  </pic:spPr>
                </pic:pic>
              </a:graphicData>
            </a:graphic>
            <wp14:sizeRelH relativeFrom="margin">
              <wp14:pctWidth>0</wp14:pctWidth>
            </wp14:sizeRelH>
            <wp14:sizeRelV relativeFrom="margin">
              <wp14:pctHeight>0</wp14:pctHeight>
            </wp14:sizeRelV>
          </wp:anchor>
        </w:drawing>
      </w:r>
      <w:r w:rsidR="00446554">
        <w:br w:type="page"/>
      </w:r>
    </w:p>
    <w:p w14:paraId="6033B999" w14:textId="297025F9" w:rsidR="007E3732" w:rsidRDefault="007E3732" w:rsidP="00DA6EA3">
      <w:pPr>
        <w:pStyle w:val="Heading1"/>
      </w:pPr>
      <w:bookmarkStart w:id="22" w:name="_Toc511166265"/>
      <w:r>
        <w:lastRenderedPageBreak/>
        <w:t>Conclusions</w:t>
      </w:r>
      <w:bookmarkEnd w:id="22"/>
    </w:p>
    <w:p w14:paraId="094FC4F3" w14:textId="69DA0600" w:rsidR="007E3732" w:rsidRDefault="007E3732" w:rsidP="007E3732">
      <w:pPr>
        <w:pStyle w:val="ListParagraph"/>
        <w:numPr>
          <w:ilvl w:val="0"/>
          <w:numId w:val="8"/>
        </w:numPr>
      </w:pPr>
      <w:r>
        <w:t>Within the Yelp dataset, Kensington-Chinatown and Glenfield-Jane Heights are the two neighborhoods with the most restaurants</w:t>
      </w:r>
    </w:p>
    <w:p w14:paraId="54AEE2E2" w14:textId="5D19ADB8" w:rsidR="007E3732" w:rsidRDefault="007E3732" w:rsidP="007E3732">
      <w:pPr>
        <w:pStyle w:val="ListParagraph"/>
        <w:numPr>
          <w:ilvl w:val="0"/>
          <w:numId w:val="8"/>
        </w:numPr>
      </w:pPr>
      <w:r>
        <w:t xml:space="preserve">Within the Yelp </w:t>
      </w:r>
      <w:r w:rsidR="00DA6EA3">
        <w:t>dataset,</w:t>
      </w:r>
      <w:r>
        <w:t xml:space="preserve"> there are 21 neighborhoods with over 100 restaurants </w:t>
      </w:r>
    </w:p>
    <w:p w14:paraId="7DEDDD87" w14:textId="77777777" w:rsidR="007E3732" w:rsidRDefault="00BB54FE" w:rsidP="007E3732">
      <w:pPr>
        <w:pStyle w:val="ListParagraph"/>
        <w:numPr>
          <w:ilvl w:val="0"/>
          <w:numId w:val="8"/>
        </w:numPr>
      </w:pPr>
      <w:r w:rsidRPr="007E3732">
        <w:t>Toronto has a big income distribution</w:t>
      </w:r>
      <w:r w:rsidR="007E3732">
        <w:t xml:space="preserve"> but over half the population makes 50k per year or more, with over 100k people making over 100k per year</w:t>
      </w:r>
    </w:p>
    <w:p w14:paraId="20E36A90" w14:textId="64C35747" w:rsidR="009607AF" w:rsidRDefault="00BB54FE" w:rsidP="007E3732">
      <w:pPr>
        <w:pStyle w:val="ListParagraph"/>
        <w:numPr>
          <w:ilvl w:val="0"/>
          <w:numId w:val="8"/>
        </w:numPr>
      </w:pPr>
      <w:r w:rsidRPr="007E3732">
        <w:t>Some neighborhoods are wealthier by a wide gap</w:t>
      </w:r>
      <w:r w:rsidR="007E3732">
        <w:t>, but out of the neighborhoods with 100 restaurants or more, the wealthiest neighborhood is the Annex with an average income of just under 80k per year</w:t>
      </w:r>
    </w:p>
    <w:p w14:paraId="34F83435" w14:textId="4ED6DACE" w:rsidR="007E3732" w:rsidRDefault="007E3732" w:rsidP="007E3732">
      <w:pPr>
        <w:pStyle w:val="ListParagraph"/>
        <w:numPr>
          <w:ilvl w:val="0"/>
          <w:numId w:val="8"/>
        </w:numPr>
      </w:pPr>
      <w:r>
        <w:t>Toronto is quite multicultural and diverse, but the leading ethnic origin is East Asian, specifically Chinese, followed closely by British Isles origins</w:t>
      </w:r>
    </w:p>
    <w:p w14:paraId="2394EF3F" w14:textId="4F3E3514" w:rsidR="007E3732" w:rsidRDefault="007E3732" w:rsidP="007E3732">
      <w:pPr>
        <w:pStyle w:val="ListParagraph"/>
        <w:numPr>
          <w:ilvl w:val="0"/>
          <w:numId w:val="8"/>
        </w:numPr>
      </w:pPr>
      <w:r>
        <w:t xml:space="preserve">Of the Neighborhoods with over 100 Yelp restaurants, the Waterfront is heavily dominated by British Isles origins, whereas Kensington-China Town, </w:t>
      </w:r>
      <w:proofErr w:type="spellStart"/>
      <w:r>
        <w:t>Willowdale</w:t>
      </w:r>
      <w:proofErr w:type="spellEnd"/>
      <w:r>
        <w:t xml:space="preserve"> East, Milliken and Glenfield Jane Heights are dominated by East Asian origin</w:t>
      </w:r>
    </w:p>
    <w:p w14:paraId="20871DB4" w14:textId="69D6BB29" w:rsidR="007E3732" w:rsidRDefault="007E3732" w:rsidP="007E3732">
      <w:pPr>
        <w:pStyle w:val="ListParagraph"/>
        <w:numPr>
          <w:ilvl w:val="0"/>
          <w:numId w:val="8"/>
        </w:numPr>
      </w:pPr>
      <w:r>
        <w:t>Overall, Toronto Yelp restaurants are rated in the middle (3.5-4)</w:t>
      </w:r>
    </w:p>
    <w:p w14:paraId="6DD713DF" w14:textId="6C5AA16A" w:rsidR="007E3732" w:rsidRDefault="007E3732" w:rsidP="007E3732">
      <w:pPr>
        <w:pStyle w:val="ListParagraph"/>
        <w:numPr>
          <w:ilvl w:val="0"/>
          <w:numId w:val="8"/>
        </w:numPr>
      </w:pPr>
      <w:r>
        <w:t>Kensington-Chinatown has the most restaurants, therefore the highest concentration of 3.5-4 ratings</w:t>
      </w:r>
    </w:p>
    <w:p w14:paraId="6BEF554B" w14:textId="0ADB136E" w:rsidR="007E3732" w:rsidRDefault="007E3732" w:rsidP="007E3732">
      <w:pPr>
        <w:pStyle w:val="ListParagraph"/>
        <w:numPr>
          <w:ilvl w:val="0"/>
          <w:numId w:val="8"/>
        </w:numPr>
      </w:pPr>
      <w:r>
        <w:t>Most neighborhoods have a median rating of 3, but many outliers. Trinity-</w:t>
      </w:r>
      <w:proofErr w:type="spellStart"/>
      <w:r>
        <w:t>Bellwoods</w:t>
      </w:r>
      <w:proofErr w:type="spellEnd"/>
      <w:r>
        <w:t xml:space="preserve"> has the highest median rating at 4. Blake Jones has the largest distribution of ratings.</w:t>
      </w:r>
    </w:p>
    <w:p w14:paraId="68D78D36" w14:textId="2D926110" w:rsidR="00BB54FE" w:rsidRDefault="00BB54FE" w:rsidP="00E43569">
      <w:pPr>
        <w:pStyle w:val="ListParagraph"/>
        <w:numPr>
          <w:ilvl w:val="0"/>
          <w:numId w:val="8"/>
        </w:numPr>
      </w:pPr>
      <w:r>
        <w:t>Overall, Toronto Yelp restaurants are dominated by Medium ($$) priced restaurants</w:t>
      </w:r>
    </w:p>
    <w:p w14:paraId="11852187" w14:textId="0C96DB9F" w:rsidR="007E3732" w:rsidRDefault="00BB54FE" w:rsidP="007E3732">
      <w:pPr>
        <w:pStyle w:val="ListParagraph"/>
        <w:numPr>
          <w:ilvl w:val="0"/>
          <w:numId w:val="8"/>
        </w:numPr>
      </w:pPr>
      <w:r>
        <w:t xml:space="preserve">Most neighborhoods have few if any Very Expensive ($$$$) restaurants. Most are </w:t>
      </w:r>
      <w:proofErr w:type="gramStart"/>
      <w:r>
        <w:t>Medium(</w:t>
      </w:r>
      <w:proofErr w:type="gramEnd"/>
      <w:r>
        <w:t xml:space="preserve">$$). Again, Kensington-Chinatown has the most restaurants overall and therefore has the most </w:t>
      </w:r>
      <w:proofErr w:type="gramStart"/>
      <w:r>
        <w:t>Medium(</w:t>
      </w:r>
      <w:proofErr w:type="gramEnd"/>
      <w:r>
        <w:t>$$) restaurants.</w:t>
      </w:r>
    </w:p>
    <w:p w14:paraId="4D71C328" w14:textId="77777777" w:rsidR="00BB54FE" w:rsidRDefault="00BB54FE" w:rsidP="00BB54FE">
      <w:pPr>
        <w:pStyle w:val="ListParagraph"/>
        <w:numPr>
          <w:ilvl w:val="0"/>
          <w:numId w:val="8"/>
        </w:numPr>
      </w:pPr>
      <w:r>
        <w:t>20 out of the 21 neighborhoods with over 100 Yelp restaurants are evenly distributed in price statistics, except for Markland-Wood which overall has more restaurants in the 2 or above price level.</w:t>
      </w:r>
    </w:p>
    <w:p w14:paraId="5AF07C71" w14:textId="389F1C9E" w:rsidR="009607AF" w:rsidRPr="007E3732" w:rsidRDefault="00BB54FE" w:rsidP="00BB54FE">
      <w:pPr>
        <w:pStyle w:val="ListParagraph"/>
        <w:numPr>
          <w:ilvl w:val="0"/>
          <w:numId w:val="8"/>
        </w:numPr>
      </w:pPr>
      <w:r>
        <w:t>M</w:t>
      </w:r>
      <w:r w:rsidRPr="007E3732">
        <w:t>ost popular restaurant type/category is…Coffee &amp; Sandwiches</w:t>
      </w:r>
      <w:r w:rsidR="00DA6EA3">
        <w:t xml:space="preserve"> closely followed by Chinese/Japanese/Italian food. </w:t>
      </w:r>
    </w:p>
    <w:p w14:paraId="18DE6C5F" w14:textId="77777777" w:rsidR="007E3732" w:rsidRPr="003D5E82" w:rsidRDefault="007E3732" w:rsidP="007E3732"/>
    <w:p w14:paraId="3403BC93" w14:textId="77777777" w:rsidR="00DA6EA3" w:rsidRDefault="00DA6EA3">
      <w:pPr>
        <w:rPr>
          <w:rFonts w:asciiTheme="majorHAnsi" w:eastAsia="Times New Roman" w:hAnsiTheme="majorHAnsi" w:cstheme="majorBidi"/>
          <w:color w:val="2F5496" w:themeColor="accent1" w:themeShade="BF"/>
          <w:sz w:val="32"/>
          <w:szCs w:val="32"/>
        </w:rPr>
      </w:pPr>
      <w:r>
        <w:rPr>
          <w:rFonts w:eastAsia="Times New Roman"/>
        </w:rPr>
        <w:br w:type="page"/>
      </w:r>
    </w:p>
    <w:p w14:paraId="11AB9E78" w14:textId="4B19B363" w:rsidR="0068379F" w:rsidRDefault="0068379F" w:rsidP="0068379F">
      <w:pPr>
        <w:pStyle w:val="Heading1"/>
        <w:rPr>
          <w:rFonts w:eastAsia="Times New Roman"/>
        </w:rPr>
      </w:pPr>
      <w:bookmarkStart w:id="23" w:name="_Toc511166266"/>
      <w:r w:rsidRPr="0068379F">
        <w:rPr>
          <w:rFonts w:eastAsia="Times New Roman"/>
        </w:rPr>
        <w:lastRenderedPageBreak/>
        <w:t>Lessons Learned</w:t>
      </w:r>
      <w:bookmarkEnd w:id="23"/>
    </w:p>
    <w:p w14:paraId="054512EC" w14:textId="77777777" w:rsidR="00286D26" w:rsidRDefault="00286D26" w:rsidP="00286D26">
      <w:r>
        <w:t>Originally, I was intending on doing an analysis of Toronto price homes against income, but throughout my exploration of the datasets, I quickly came to the realization that this type of analysis requires much more time, effort and a strong background in economics. Further, I found it incredibly challenging to find the right data to answer that question.</w:t>
      </w:r>
    </w:p>
    <w:p w14:paraId="75AEBAE2" w14:textId="7F29E50D" w:rsidR="00286D26" w:rsidRDefault="00286D26" w:rsidP="00286D26">
      <w:r>
        <w:t xml:space="preserve"> Thus, I utilized some of the findings in some of the datasets I downloaded and became curious about Toronto’s food scene. In particular I became interested in our neighborhood statistics and wanted to see if there were any noticeable trends.  </w:t>
      </w:r>
    </w:p>
    <w:p w14:paraId="665659F2" w14:textId="47D46924" w:rsidR="00286D26" w:rsidRDefault="00286D26" w:rsidP="00286D26">
      <w:r>
        <w:t>Some of the lesson</w:t>
      </w:r>
      <w:r w:rsidR="0039230C">
        <w:t>s</w:t>
      </w:r>
      <w:r>
        <w:t xml:space="preserve"> from this experience are:</w:t>
      </w:r>
    </w:p>
    <w:p w14:paraId="5EDF5050" w14:textId="252121BB" w:rsidR="00286D26" w:rsidRDefault="00286D26" w:rsidP="00286D26">
      <w:pPr>
        <w:pStyle w:val="ListParagraph"/>
        <w:numPr>
          <w:ilvl w:val="0"/>
          <w:numId w:val="5"/>
        </w:numPr>
      </w:pPr>
      <w:r>
        <w:t>Finding good quality data is important in solving any problem</w:t>
      </w:r>
    </w:p>
    <w:p w14:paraId="0317CFF7" w14:textId="1160854B" w:rsidR="00286D26" w:rsidRDefault="00286D26" w:rsidP="00286D26">
      <w:pPr>
        <w:pStyle w:val="ListParagraph"/>
        <w:numPr>
          <w:ilvl w:val="0"/>
          <w:numId w:val="5"/>
        </w:numPr>
      </w:pPr>
      <w:r>
        <w:t>Be flexible. I allowed the data to tell me it’s story a decided to share it with the others.</w:t>
      </w:r>
    </w:p>
    <w:p w14:paraId="035E8868" w14:textId="3E7C4A80" w:rsidR="00286D26" w:rsidRDefault="00286D26" w:rsidP="00286D26">
      <w:pPr>
        <w:pStyle w:val="ListParagraph"/>
        <w:numPr>
          <w:ilvl w:val="0"/>
          <w:numId w:val="5"/>
        </w:numPr>
      </w:pPr>
      <w:r>
        <w:t>Data can serve more than one purpose</w:t>
      </w:r>
    </w:p>
    <w:p w14:paraId="4142F701" w14:textId="1E2E4D60" w:rsidR="00286D26" w:rsidRDefault="00286D26" w:rsidP="00286D26">
      <w:pPr>
        <w:pStyle w:val="ListParagraph"/>
        <w:numPr>
          <w:ilvl w:val="0"/>
          <w:numId w:val="5"/>
        </w:numPr>
      </w:pPr>
      <w:r>
        <w:t xml:space="preserve">Visualizing a large </w:t>
      </w:r>
      <w:r w:rsidR="00C26CB6">
        <w:t>number</w:t>
      </w:r>
      <w:r>
        <w:t xml:space="preserve"> of attributes/variables is decidedly quite hard to do effectively</w:t>
      </w:r>
    </w:p>
    <w:p w14:paraId="11A102BE" w14:textId="054C27DC" w:rsidR="00286D26" w:rsidRPr="00286D26" w:rsidRDefault="00C26CB6" w:rsidP="00286D26">
      <w:pPr>
        <w:pStyle w:val="ListParagraph"/>
        <w:numPr>
          <w:ilvl w:val="0"/>
          <w:numId w:val="5"/>
        </w:numPr>
      </w:pPr>
      <w:r>
        <w:t xml:space="preserve">Pre-processing is paramount to preparing the data to be visualized, and almost always the hardest part </w:t>
      </w:r>
    </w:p>
    <w:p w14:paraId="2603A99E" w14:textId="77777777" w:rsidR="002F02CE" w:rsidRDefault="002F02CE"/>
    <w:sectPr w:rsidR="002F0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F3C9B"/>
    <w:multiLevelType w:val="hybridMultilevel"/>
    <w:tmpl w:val="ADAAC6EE"/>
    <w:lvl w:ilvl="0" w:tplc="46BE69F4">
      <w:start w:val="1"/>
      <w:numFmt w:val="bullet"/>
      <w:lvlText w:val="•"/>
      <w:lvlJc w:val="left"/>
      <w:pPr>
        <w:tabs>
          <w:tab w:val="num" w:pos="720"/>
        </w:tabs>
        <w:ind w:left="720" w:hanging="360"/>
      </w:pPr>
      <w:rPr>
        <w:rFonts w:ascii="Arial" w:hAnsi="Arial" w:hint="default"/>
      </w:rPr>
    </w:lvl>
    <w:lvl w:ilvl="1" w:tplc="43DA8A36" w:tentative="1">
      <w:start w:val="1"/>
      <w:numFmt w:val="bullet"/>
      <w:lvlText w:val="•"/>
      <w:lvlJc w:val="left"/>
      <w:pPr>
        <w:tabs>
          <w:tab w:val="num" w:pos="1440"/>
        </w:tabs>
        <w:ind w:left="1440" w:hanging="360"/>
      </w:pPr>
      <w:rPr>
        <w:rFonts w:ascii="Arial" w:hAnsi="Arial" w:hint="default"/>
      </w:rPr>
    </w:lvl>
    <w:lvl w:ilvl="2" w:tplc="BC0A71BE" w:tentative="1">
      <w:start w:val="1"/>
      <w:numFmt w:val="bullet"/>
      <w:lvlText w:val="•"/>
      <w:lvlJc w:val="left"/>
      <w:pPr>
        <w:tabs>
          <w:tab w:val="num" w:pos="2160"/>
        </w:tabs>
        <w:ind w:left="2160" w:hanging="360"/>
      </w:pPr>
      <w:rPr>
        <w:rFonts w:ascii="Arial" w:hAnsi="Arial" w:hint="default"/>
      </w:rPr>
    </w:lvl>
    <w:lvl w:ilvl="3" w:tplc="E9C25666" w:tentative="1">
      <w:start w:val="1"/>
      <w:numFmt w:val="bullet"/>
      <w:lvlText w:val="•"/>
      <w:lvlJc w:val="left"/>
      <w:pPr>
        <w:tabs>
          <w:tab w:val="num" w:pos="2880"/>
        </w:tabs>
        <w:ind w:left="2880" w:hanging="360"/>
      </w:pPr>
      <w:rPr>
        <w:rFonts w:ascii="Arial" w:hAnsi="Arial" w:hint="default"/>
      </w:rPr>
    </w:lvl>
    <w:lvl w:ilvl="4" w:tplc="1A7453EC" w:tentative="1">
      <w:start w:val="1"/>
      <w:numFmt w:val="bullet"/>
      <w:lvlText w:val="•"/>
      <w:lvlJc w:val="left"/>
      <w:pPr>
        <w:tabs>
          <w:tab w:val="num" w:pos="3600"/>
        </w:tabs>
        <w:ind w:left="3600" w:hanging="360"/>
      </w:pPr>
      <w:rPr>
        <w:rFonts w:ascii="Arial" w:hAnsi="Arial" w:hint="default"/>
      </w:rPr>
    </w:lvl>
    <w:lvl w:ilvl="5" w:tplc="10B42196" w:tentative="1">
      <w:start w:val="1"/>
      <w:numFmt w:val="bullet"/>
      <w:lvlText w:val="•"/>
      <w:lvlJc w:val="left"/>
      <w:pPr>
        <w:tabs>
          <w:tab w:val="num" w:pos="4320"/>
        </w:tabs>
        <w:ind w:left="4320" w:hanging="360"/>
      </w:pPr>
      <w:rPr>
        <w:rFonts w:ascii="Arial" w:hAnsi="Arial" w:hint="default"/>
      </w:rPr>
    </w:lvl>
    <w:lvl w:ilvl="6" w:tplc="BB80C168" w:tentative="1">
      <w:start w:val="1"/>
      <w:numFmt w:val="bullet"/>
      <w:lvlText w:val="•"/>
      <w:lvlJc w:val="left"/>
      <w:pPr>
        <w:tabs>
          <w:tab w:val="num" w:pos="5040"/>
        </w:tabs>
        <w:ind w:left="5040" w:hanging="360"/>
      </w:pPr>
      <w:rPr>
        <w:rFonts w:ascii="Arial" w:hAnsi="Arial" w:hint="default"/>
      </w:rPr>
    </w:lvl>
    <w:lvl w:ilvl="7" w:tplc="52108CDA" w:tentative="1">
      <w:start w:val="1"/>
      <w:numFmt w:val="bullet"/>
      <w:lvlText w:val="•"/>
      <w:lvlJc w:val="left"/>
      <w:pPr>
        <w:tabs>
          <w:tab w:val="num" w:pos="5760"/>
        </w:tabs>
        <w:ind w:left="5760" w:hanging="360"/>
      </w:pPr>
      <w:rPr>
        <w:rFonts w:ascii="Arial" w:hAnsi="Arial" w:hint="default"/>
      </w:rPr>
    </w:lvl>
    <w:lvl w:ilvl="8" w:tplc="03425B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8E2D5B"/>
    <w:multiLevelType w:val="hybridMultilevel"/>
    <w:tmpl w:val="49B8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0014A"/>
    <w:multiLevelType w:val="hybridMultilevel"/>
    <w:tmpl w:val="7382B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84D21"/>
    <w:multiLevelType w:val="hybridMultilevel"/>
    <w:tmpl w:val="D3444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EB6C90"/>
    <w:multiLevelType w:val="hybridMultilevel"/>
    <w:tmpl w:val="79C27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4300BF"/>
    <w:multiLevelType w:val="multilevel"/>
    <w:tmpl w:val="BE7A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3535C8"/>
    <w:multiLevelType w:val="hybridMultilevel"/>
    <w:tmpl w:val="C12C6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43EBF"/>
    <w:multiLevelType w:val="hybridMultilevel"/>
    <w:tmpl w:val="2F043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AF3735"/>
    <w:multiLevelType w:val="hybridMultilevel"/>
    <w:tmpl w:val="C15C70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52FF4"/>
    <w:multiLevelType w:val="hybridMultilevel"/>
    <w:tmpl w:val="E940C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6"/>
  </w:num>
  <w:num w:numId="5">
    <w:abstractNumId w:val="8"/>
  </w:num>
  <w:num w:numId="6">
    <w:abstractNumId w:val="7"/>
  </w:num>
  <w:num w:numId="7">
    <w:abstractNumId w:val="0"/>
  </w:num>
  <w:num w:numId="8">
    <w:abstractNumId w:val="9"/>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79F"/>
    <w:rsid w:val="00003222"/>
    <w:rsid w:val="00037526"/>
    <w:rsid w:val="000934E9"/>
    <w:rsid w:val="000A0ABF"/>
    <w:rsid w:val="001E6640"/>
    <w:rsid w:val="002236DA"/>
    <w:rsid w:val="00286D26"/>
    <w:rsid w:val="002D3B91"/>
    <w:rsid w:val="002F02CE"/>
    <w:rsid w:val="00382970"/>
    <w:rsid w:val="0039230C"/>
    <w:rsid w:val="003D5E82"/>
    <w:rsid w:val="00446554"/>
    <w:rsid w:val="00446860"/>
    <w:rsid w:val="00477956"/>
    <w:rsid w:val="00494DE9"/>
    <w:rsid w:val="004A2465"/>
    <w:rsid w:val="006807C9"/>
    <w:rsid w:val="0068379F"/>
    <w:rsid w:val="006973BA"/>
    <w:rsid w:val="006E2438"/>
    <w:rsid w:val="007E3732"/>
    <w:rsid w:val="0090184B"/>
    <w:rsid w:val="009142E9"/>
    <w:rsid w:val="009607AF"/>
    <w:rsid w:val="00A3131C"/>
    <w:rsid w:val="00B403EE"/>
    <w:rsid w:val="00BA6133"/>
    <w:rsid w:val="00BB54FE"/>
    <w:rsid w:val="00C26CB6"/>
    <w:rsid w:val="00C27DCC"/>
    <w:rsid w:val="00C415A4"/>
    <w:rsid w:val="00CD5F56"/>
    <w:rsid w:val="00CE2509"/>
    <w:rsid w:val="00D87034"/>
    <w:rsid w:val="00DA6EA3"/>
    <w:rsid w:val="00E30085"/>
    <w:rsid w:val="00E43569"/>
    <w:rsid w:val="00EF404D"/>
    <w:rsid w:val="00FB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A234"/>
  <w15:chartTrackingRefBased/>
  <w15:docId w15:val="{55332222-9FF2-4426-B545-D7CD2823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5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65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79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837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7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807C9"/>
    <w:pPr>
      <w:ind w:left="720"/>
      <w:contextualSpacing/>
    </w:pPr>
  </w:style>
  <w:style w:type="character" w:styleId="Hyperlink">
    <w:name w:val="Hyperlink"/>
    <w:basedOn w:val="DefaultParagraphFont"/>
    <w:uiPriority w:val="99"/>
    <w:unhideWhenUsed/>
    <w:rsid w:val="006807C9"/>
    <w:rPr>
      <w:color w:val="0563C1" w:themeColor="hyperlink"/>
      <w:u w:val="single"/>
    </w:rPr>
  </w:style>
  <w:style w:type="character" w:styleId="UnresolvedMention">
    <w:name w:val="Unresolved Mention"/>
    <w:basedOn w:val="DefaultParagraphFont"/>
    <w:uiPriority w:val="99"/>
    <w:semiHidden/>
    <w:unhideWhenUsed/>
    <w:rsid w:val="006807C9"/>
    <w:rPr>
      <w:color w:val="808080"/>
      <w:shd w:val="clear" w:color="auto" w:fill="E6E6E6"/>
    </w:rPr>
  </w:style>
  <w:style w:type="table" w:styleId="TableGrid">
    <w:name w:val="Table Grid"/>
    <w:basedOn w:val="TableNormal"/>
    <w:uiPriority w:val="39"/>
    <w:rsid w:val="00446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B54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65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E2509"/>
    <w:pPr>
      <w:outlineLvl w:val="9"/>
    </w:pPr>
  </w:style>
  <w:style w:type="paragraph" w:styleId="TOC1">
    <w:name w:val="toc 1"/>
    <w:basedOn w:val="Normal"/>
    <w:next w:val="Normal"/>
    <w:autoRedefine/>
    <w:uiPriority w:val="39"/>
    <w:unhideWhenUsed/>
    <w:rsid w:val="00CE2509"/>
    <w:pPr>
      <w:spacing w:after="100"/>
    </w:pPr>
  </w:style>
  <w:style w:type="paragraph" w:styleId="TOC2">
    <w:name w:val="toc 2"/>
    <w:basedOn w:val="Normal"/>
    <w:next w:val="Normal"/>
    <w:autoRedefine/>
    <w:uiPriority w:val="39"/>
    <w:unhideWhenUsed/>
    <w:rsid w:val="00CE2509"/>
    <w:pPr>
      <w:spacing w:after="100"/>
      <w:ind w:left="220"/>
    </w:pPr>
  </w:style>
  <w:style w:type="paragraph" w:styleId="TOC3">
    <w:name w:val="toc 3"/>
    <w:basedOn w:val="Normal"/>
    <w:next w:val="Normal"/>
    <w:autoRedefine/>
    <w:uiPriority w:val="39"/>
    <w:unhideWhenUsed/>
    <w:rsid w:val="00CE25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083625">
      <w:bodyDiv w:val="1"/>
      <w:marLeft w:val="0"/>
      <w:marRight w:val="0"/>
      <w:marTop w:val="0"/>
      <w:marBottom w:val="0"/>
      <w:divBdr>
        <w:top w:val="none" w:sz="0" w:space="0" w:color="auto"/>
        <w:left w:val="none" w:sz="0" w:space="0" w:color="auto"/>
        <w:bottom w:val="none" w:sz="0" w:space="0" w:color="auto"/>
        <w:right w:val="none" w:sz="0" w:space="0" w:color="auto"/>
      </w:divBdr>
      <w:divsChild>
        <w:div w:id="966086970">
          <w:marLeft w:val="360"/>
          <w:marRight w:val="0"/>
          <w:marTop w:val="200"/>
          <w:marBottom w:val="0"/>
          <w:divBdr>
            <w:top w:val="none" w:sz="0" w:space="0" w:color="auto"/>
            <w:left w:val="none" w:sz="0" w:space="0" w:color="auto"/>
            <w:bottom w:val="none" w:sz="0" w:space="0" w:color="auto"/>
            <w:right w:val="none" w:sz="0" w:space="0" w:color="auto"/>
          </w:divBdr>
        </w:div>
        <w:div w:id="1574193983">
          <w:marLeft w:val="360"/>
          <w:marRight w:val="0"/>
          <w:marTop w:val="200"/>
          <w:marBottom w:val="0"/>
          <w:divBdr>
            <w:top w:val="none" w:sz="0" w:space="0" w:color="auto"/>
            <w:left w:val="none" w:sz="0" w:space="0" w:color="auto"/>
            <w:bottom w:val="none" w:sz="0" w:space="0" w:color="auto"/>
            <w:right w:val="none" w:sz="0" w:space="0" w:color="auto"/>
          </w:divBdr>
        </w:div>
        <w:div w:id="1962032111">
          <w:marLeft w:val="360"/>
          <w:marRight w:val="0"/>
          <w:marTop w:val="200"/>
          <w:marBottom w:val="0"/>
          <w:divBdr>
            <w:top w:val="none" w:sz="0" w:space="0" w:color="auto"/>
            <w:left w:val="none" w:sz="0" w:space="0" w:color="auto"/>
            <w:bottom w:val="none" w:sz="0" w:space="0" w:color="auto"/>
            <w:right w:val="none" w:sz="0" w:space="0" w:color="auto"/>
          </w:divBdr>
        </w:div>
        <w:div w:id="1050420207">
          <w:marLeft w:val="360"/>
          <w:marRight w:val="0"/>
          <w:marTop w:val="200"/>
          <w:marBottom w:val="0"/>
          <w:divBdr>
            <w:top w:val="none" w:sz="0" w:space="0" w:color="auto"/>
            <w:left w:val="none" w:sz="0" w:space="0" w:color="auto"/>
            <w:bottom w:val="none" w:sz="0" w:space="0" w:color="auto"/>
            <w:right w:val="none" w:sz="0" w:space="0" w:color="auto"/>
          </w:divBdr>
        </w:div>
        <w:div w:id="1536192799">
          <w:marLeft w:val="360"/>
          <w:marRight w:val="0"/>
          <w:marTop w:val="200"/>
          <w:marBottom w:val="0"/>
          <w:divBdr>
            <w:top w:val="none" w:sz="0" w:space="0" w:color="auto"/>
            <w:left w:val="none" w:sz="0" w:space="0" w:color="auto"/>
            <w:bottom w:val="none" w:sz="0" w:space="0" w:color="auto"/>
            <w:right w:val="none" w:sz="0" w:space="0" w:color="auto"/>
          </w:divBdr>
        </w:div>
        <w:div w:id="131484968">
          <w:marLeft w:val="360"/>
          <w:marRight w:val="0"/>
          <w:marTop w:val="200"/>
          <w:marBottom w:val="0"/>
          <w:divBdr>
            <w:top w:val="none" w:sz="0" w:space="0" w:color="auto"/>
            <w:left w:val="none" w:sz="0" w:space="0" w:color="auto"/>
            <w:bottom w:val="none" w:sz="0" w:space="0" w:color="auto"/>
            <w:right w:val="none" w:sz="0" w:space="0" w:color="auto"/>
          </w:divBdr>
        </w:div>
        <w:div w:id="785386231">
          <w:marLeft w:val="360"/>
          <w:marRight w:val="0"/>
          <w:marTop w:val="200"/>
          <w:marBottom w:val="0"/>
          <w:divBdr>
            <w:top w:val="none" w:sz="0" w:space="0" w:color="auto"/>
            <w:left w:val="none" w:sz="0" w:space="0" w:color="auto"/>
            <w:bottom w:val="none" w:sz="0" w:space="0" w:color="auto"/>
            <w:right w:val="none" w:sz="0" w:space="0" w:color="auto"/>
          </w:divBdr>
        </w:div>
      </w:divsChild>
    </w:div>
    <w:div w:id="845050338">
      <w:bodyDiv w:val="1"/>
      <w:marLeft w:val="0"/>
      <w:marRight w:val="0"/>
      <w:marTop w:val="0"/>
      <w:marBottom w:val="0"/>
      <w:divBdr>
        <w:top w:val="none" w:sz="0" w:space="0" w:color="auto"/>
        <w:left w:val="none" w:sz="0" w:space="0" w:color="auto"/>
        <w:bottom w:val="none" w:sz="0" w:space="0" w:color="auto"/>
        <w:right w:val="none" w:sz="0" w:space="0" w:color="auto"/>
      </w:divBdr>
    </w:div>
    <w:div w:id="1738552549">
      <w:bodyDiv w:val="1"/>
      <w:marLeft w:val="0"/>
      <w:marRight w:val="0"/>
      <w:marTop w:val="0"/>
      <w:marBottom w:val="0"/>
      <w:divBdr>
        <w:top w:val="none" w:sz="0" w:space="0" w:color="auto"/>
        <w:left w:val="none" w:sz="0" w:space="0" w:color="auto"/>
        <w:bottom w:val="none" w:sz="0" w:space="0" w:color="auto"/>
        <w:right w:val="none" w:sz="0" w:space="0" w:color="auto"/>
      </w:divBdr>
      <w:divsChild>
        <w:div w:id="168764113">
          <w:marLeft w:val="360"/>
          <w:marRight w:val="0"/>
          <w:marTop w:val="200"/>
          <w:marBottom w:val="0"/>
          <w:divBdr>
            <w:top w:val="none" w:sz="0" w:space="0" w:color="auto"/>
            <w:left w:val="none" w:sz="0" w:space="0" w:color="auto"/>
            <w:bottom w:val="none" w:sz="0" w:space="0" w:color="auto"/>
            <w:right w:val="none" w:sz="0" w:space="0" w:color="auto"/>
          </w:divBdr>
        </w:div>
        <w:div w:id="1989094956">
          <w:marLeft w:val="360"/>
          <w:marRight w:val="0"/>
          <w:marTop w:val="200"/>
          <w:marBottom w:val="0"/>
          <w:divBdr>
            <w:top w:val="none" w:sz="0" w:space="0" w:color="auto"/>
            <w:left w:val="none" w:sz="0" w:space="0" w:color="auto"/>
            <w:bottom w:val="none" w:sz="0" w:space="0" w:color="auto"/>
            <w:right w:val="none" w:sz="0" w:space="0" w:color="auto"/>
          </w:divBdr>
        </w:div>
        <w:div w:id="1299336947">
          <w:marLeft w:val="360"/>
          <w:marRight w:val="0"/>
          <w:marTop w:val="200"/>
          <w:marBottom w:val="0"/>
          <w:divBdr>
            <w:top w:val="none" w:sz="0" w:space="0" w:color="auto"/>
            <w:left w:val="none" w:sz="0" w:space="0" w:color="auto"/>
            <w:bottom w:val="none" w:sz="0" w:space="0" w:color="auto"/>
            <w:right w:val="none" w:sz="0" w:space="0" w:color="auto"/>
          </w:divBdr>
        </w:div>
        <w:div w:id="1692485606">
          <w:marLeft w:val="360"/>
          <w:marRight w:val="0"/>
          <w:marTop w:val="200"/>
          <w:marBottom w:val="0"/>
          <w:divBdr>
            <w:top w:val="none" w:sz="0" w:space="0" w:color="auto"/>
            <w:left w:val="none" w:sz="0" w:space="0" w:color="auto"/>
            <w:bottom w:val="none" w:sz="0" w:space="0" w:color="auto"/>
            <w:right w:val="none" w:sz="0" w:space="0" w:color="auto"/>
          </w:divBdr>
        </w:div>
        <w:div w:id="1275286721">
          <w:marLeft w:val="360"/>
          <w:marRight w:val="0"/>
          <w:marTop w:val="200"/>
          <w:marBottom w:val="0"/>
          <w:divBdr>
            <w:top w:val="none" w:sz="0" w:space="0" w:color="auto"/>
            <w:left w:val="none" w:sz="0" w:space="0" w:color="auto"/>
            <w:bottom w:val="none" w:sz="0" w:space="0" w:color="auto"/>
            <w:right w:val="none" w:sz="0" w:space="0" w:color="auto"/>
          </w:divBdr>
        </w:div>
        <w:div w:id="81609612">
          <w:marLeft w:val="360"/>
          <w:marRight w:val="0"/>
          <w:marTop w:val="200"/>
          <w:marBottom w:val="0"/>
          <w:divBdr>
            <w:top w:val="none" w:sz="0" w:space="0" w:color="auto"/>
            <w:left w:val="none" w:sz="0" w:space="0" w:color="auto"/>
            <w:bottom w:val="none" w:sz="0" w:space="0" w:color="auto"/>
            <w:right w:val="none" w:sz="0" w:space="0" w:color="auto"/>
          </w:divBdr>
        </w:div>
        <w:div w:id="171279990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2.statcan.gc.ca/census-recensemen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yelp.com/datase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toronto.ca/city-government/data-research-maps/"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toronto.ca/city-government/data-research-maps/open-data/open-data-catalogu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elopers.google.com/maps/documentation/geocoding/intr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55038-9498-4DE0-9695-E7AC013A4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TotalTime>
  <Pages>1</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Rafik Matta</dc:creator>
  <cp:keywords/>
  <dc:description/>
  <cp:lastModifiedBy>Rafik Matta</cp:lastModifiedBy>
  <cp:revision>23</cp:revision>
  <cp:lastPrinted>2018-04-11T15:03:00Z</cp:lastPrinted>
  <dcterms:created xsi:type="dcterms:W3CDTF">2018-04-01T02:11:00Z</dcterms:created>
  <dcterms:modified xsi:type="dcterms:W3CDTF">2018-04-11T15:03:00Z</dcterms:modified>
</cp:coreProperties>
</file>